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FA69">
      <w:pPr>
        <w:rPr>
          <w:rFonts w:hint="eastAsia"/>
          <w:lang w:eastAsia="zh-CN"/>
        </w:rPr>
      </w:pPr>
      <w:r>
        <w:rPr>
          <w:rFonts w:hint="eastAsia"/>
          <w:b/>
          <w:bCs/>
        </w:rPr>
        <w:t>811-2-4收费业务汇聚交换机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lang w:eastAsia="zh-CN"/>
        </w:rPr>
        <w:t>国产化设备证明，支持 48 个 10/100/1000BASE-T 以太网端口，支持 4 个 10G/1G BASE-X SFP+端口；支持堆叠，链路聚合；支持 IPv4/IPV6 双栈管理和转发，支持静态路由协议和 RIP、OSPF等路由协议；背板带宽、包转发率满足无阻塞传输要求。具有 IEEE 802.3x 流量控制功能，交流电源输入：100～240VAC，50～60Hz 内置通用电源。运行温度：-5℃～50℃，相对湿度 5%～95%无凝结。含两个千兆单模光模块。含三年质保。</w:t>
      </w:r>
    </w:p>
    <w:p w14:paraId="46ECE1CA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/>
          <w:bCs/>
          <w:lang w:eastAsia="zh-CN"/>
        </w:rPr>
        <w:t>811-2-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  <w:lang w:eastAsia="zh-CN"/>
        </w:rPr>
        <w:t>广场视频汇聚交换机：</w:t>
      </w:r>
      <w:r>
        <w:rPr>
          <w:rFonts w:hint="eastAsia"/>
          <w:b w:val="0"/>
          <w:bCs w:val="0"/>
          <w:lang w:eastAsia="zh-CN"/>
        </w:rPr>
        <w:t>国产化设备证明，最少 48 个内置 10/100Mbps 端口；具有 4 路可用于远距离光纤连接的</w:t>
      </w:r>
    </w:p>
    <w:p w14:paraId="59C57135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100/1000 BASE-FX 端口，连接距离 2 公里；支持冗余电源；8.8Gbps 交换架构；所有双绞线端口支持 MDI/MDIX 上连端口自适应；支持 IPv4/IPV6 双栈管理和转发；支持 RIP-1，RIP-2，OSPF路由协议，DVMRP，PIM Dense mode 组播路由协议；支持 802.1Q VJAN，GMRP 组播，支持 IGMP侦听，802.1p 优先级队列，端口镜像；支持多层 ACJ 和 QoS 控制；管理员定义的端口安全性；802.1x 端口接入控制；每端口带宽控制；广播风暴控制；802.3x 流量控制；支持兼容的 802.1d生成树和 802.1w 快速生成树，以使用冗余备份桥接路径；支持 SNMPv.1，v.2c，v.3 网络管理，支持 RMON。含三年质保。</w:t>
      </w:r>
    </w:p>
    <w:p w14:paraId="27FE40C7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/>
          <w:bCs/>
          <w:lang w:eastAsia="zh-CN"/>
        </w:rPr>
        <w:t>811-2-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  <w:lang w:eastAsia="zh-CN"/>
        </w:rPr>
        <w:t>无线AP：</w:t>
      </w:r>
      <w:r>
        <w:rPr>
          <w:rFonts w:hint="eastAsia"/>
          <w:b w:val="0"/>
          <w:bCs w:val="0"/>
          <w:lang w:eastAsia="zh-CN"/>
        </w:rPr>
        <w:t>1、支持 802.11be 协议，双千兆上联，1 个 SFP 光口，1 个 10/100/1000Base-T 以太网接口，含 POE 模块，全向天线及配套 1.5 米馈线。</w:t>
      </w:r>
    </w:p>
    <w:p w14:paraId="2F8D661E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2、产品具备扩大覆盖区域的能力，支持 4 个 N 型外置天线接口。</w:t>
      </w:r>
    </w:p>
    <w:p w14:paraId="740188E1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3、设备具备防雷击浪涌能力，并达到 6kV 防护水平。</w:t>
      </w:r>
    </w:p>
    <w:p w14:paraId="13ED62BF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4、采用低功耗设计，整机功耗≤50w。</w:t>
      </w:r>
    </w:p>
    <w:p w14:paraId="12E5D8FF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5、防护等级达到 IP68 等级。</w:t>
      </w:r>
    </w:p>
    <w:p w14:paraId="67FE228C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6、实配蓝牙天线，用于扩展物联网应用。</w:t>
      </w:r>
    </w:p>
    <w:p w14:paraId="2AEC01AA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7、发射功率≥27dBm ，功率调整颗粒度≤1dBm。</w:t>
      </w:r>
    </w:p>
    <w:p w14:paraId="73EC95CA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8、采用标准的 802.11be 协议，双路双频设计，可同时工作在 802.11ax 和 802.11a/b/g/n/ac</w:t>
      </w:r>
    </w:p>
    <w:p w14:paraId="2187F318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模式。</w:t>
      </w:r>
    </w:p>
    <w:p w14:paraId="62118511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9、AP 整机具有 4 条空间流，单频最大接入速率 2.4Gbps，整机最大接入速率 8.647Gbps。</w:t>
      </w:r>
    </w:p>
    <w:p w14:paraId="40288EE2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10、5.8GHz 单射频支持 2*2 MIMO，且单射频最大接入速率≥2.4Gbps。</w:t>
      </w:r>
    </w:p>
    <w:p w14:paraId="414E4C71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11、2.4GHz 单射频支持 2*2 MIMO，且单射频最大接入速率≥0.574Gbps。</w:t>
      </w:r>
    </w:p>
    <w:p w14:paraId="28F84FE0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12、AP 整机可支持≥32 个 SSID、AP 整机可接入用户数≥512 个。</w:t>
      </w:r>
    </w:p>
    <w:p w14:paraId="1BDAFBC9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13、支持自动调整信道及功率。含不少于 10 节点 AP 调试服务。含三年质保。</w:t>
      </w:r>
    </w:p>
    <w:p w14:paraId="336E32F5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/>
          <w:bCs/>
          <w:lang w:val="en-US" w:eastAsia="zh-CN"/>
        </w:rPr>
        <w:t>811-3-3核心交换机：</w:t>
      </w:r>
      <w:r>
        <w:rPr>
          <w:rFonts w:hint="eastAsia"/>
          <w:b w:val="0"/>
          <w:bCs w:val="0"/>
          <w:lang w:eastAsia="zh-CN"/>
        </w:rPr>
        <w:t>国产化设备证明，支持堆叠，链路聚合；交换容量≥2.4Tbps；支持 IPv4/IPV6 双栈管理和转发，支持静态路由协议和 RIP、OSPF 等路由协议；48 个 10/100/1000Base-T 电口, 4 个万兆SFP+光口，支持一个扩展插槽，双电源，交流 220V 供电；含 4 个万兆光模块。含三年质保。</w:t>
      </w:r>
    </w:p>
    <w:p w14:paraId="56DB6970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811-3-4储存交换机：</w:t>
      </w:r>
      <w:r>
        <w:rPr>
          <w:rFonts w:hint="eastAsia"/>
          <w:b w:val="0"/>
          <w:bCs w:val="0"/>
          <w:lang w:val="en-US" w:eastAsia="zh-CN"/>
        </w:rPr>
        <w:t>国产化设备证明，支持堆叠，链路聚合；支持 IPv4/IPV6 双栈管理和转发，支持静态路由协议和 RIP、OSPF 等路由协议；交换容量≥4.8Tbps；48 个 10Gbps SFP+光纤接口和 6 个 40G QSFP+光纤接口；含 10 个万兆光模块。含三年质保。</w:t>
      </w:r>
    </w:p>
    <w:p w14:paraId="4182304D">
      <w:pPr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811-3-6无线AP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 w:val="0"/>
          <w:bCs w:val="0"/>
          <w:lang w:val="en-US" w:eastAsia="zh-CN"/>
        </w:rPr>
        <w:t>1、支持 802.11be 协议，双千兆上联，1 个 SFP 光口，1 个 10/100/1000Base-T 以太网接口，</w:t>
      </w:r>
    </w:p>
    <w:p w14:paraId="7846A516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含 POE 模块，全向天线及配套 1.5 米馈线。</w:t>
      </w:r>
    </w:p>
    <w:p w14:paraId="3F9D31EC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2、产品具备扩大覆盖区域的能力，支持 4 个 N 型外置天线接口。</w:t>
      </w:r>
    </w:p>
    <w:p w14:paraId="79A5E1CE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3、设备具备防雷击浪涌能力，并达到 6kV 防护水平。</w:t>
      </w:r>
    </w:p>
    <w:p w14:paraId="6CF13FF7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4、采用低功耗设计，整机功耗≤50w。</w:t>
      </w:r>
    </w:p>
    <w:p w14:paraId="55881203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5、防护等级达到 IP68 等级。</w:t>
      </w:r>
    </w:p>
    <w:p w14:paraId="39124D73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6、实配蓝牙天线，用于扩展物联网应用。</w:t>
      </w:r>
    </w:p>
    <w:p w14:paraId="7979787C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7、发射功率≥27dBm ，功率调整颗粒度≤1dBm。</w:t>
      </w:r>
    </w:p>
    <w:p w14:paraId="480D7152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8、采用标准的 802.11be 协议，双路双频设计，可同时工作在 802.11ax 和 802.11a/b/g/n/ac</w:t>
      </w:r>
    </w:p>
    <w:p w14:paraId="1C4FBE34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模式。</w:t>
      </w:r>
    </w:p>
    <w:p w14:paraId="55DC7EC1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9、AP 整机具有 4 条空间流，单频最大接入速率 2.4Gbps，整机最大接入速率 8.647Gbps。</w:t>
      </w:r>
    </w:p>
    <w:p w14:paraId="631707BA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10、5.8GHz 单射频支持 2*2 MIMO，且单射频最大接入速率≥2.4Gbps。</w:t>
      </w:r>
    </w:p>
    <w:p w14:paraId="6BEF8477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11、2.4GHz 单射频支持 2*2 MIMO，且单射频最大接入速率≥0.574Gbps。</w:t>
      </w:r>
    </w:p>
    <w:p w14:paraId="3EE31C55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12、AP 整机可支持≥32 个 SSID、AP 整机可接入用户数≥512 个。</w:t>
      </w:r>
    </w:p>
    <w:p w14:paraId="6306483C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13、支持自动调整信道及功率。</w:t>
      </w:r>
    </w:p>
    <w:p w14:paraId="2B894BCA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含不少于 10 节点 AP 调试服务。含三年质保。</w:t>
      </w:r>
    </w:p>
    <w:p w14:paraId="43866003">
      <w:pPr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811-3-7无线控制器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 w:val="0"/>
          <w:bCs w:val="0"/>
          <w:lang w:val="en-US" w:eastAsia="zh-CN"/>
        </w:rPr>
        <w:t>1、固化千兆电口≥8 个，固化万兆光口≥2 个。</w:t>
      </w:r>
    </w:p>
    <w:p w14:paraId="1D522AF2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2、便于机柜上架安装部署，所投设备高度不超过 1U。</w:t>
      </w:r>
    </w:p>
    <w:p w14:paraId="64621453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3、保障设备稳定运行，支持双电源冗余。</w:t>
      </w:r>
    </w:p>
    <w:p w14:paraId="04EA882C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4、单台设备最大可管理 AP 数目≥1024 个。</w:t>
      </w:r>
    </w:p>
    <w:p w14:paraId="5BE52AFB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5、单台设备最大支持的在线无线用户数目≥20K。</w:t>
      </w:r>
    </w:p>
    <w:p w14:paraId="125C7FE9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6、支持静态路由、RIP(V1/V2)、RIPng、OSPFv2 等多种路由协议。</w:t>
      </w:r>
    </w:p>
    <w:p w14:paraId="2C62CC9E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7、支持 VRRP (Virtual Router Redundancy Protocol，虚拟路由冗余协议)。</w:t>
      </w:r>
    </w:p>
    <w:p w14:paraId="0DBABE9B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8、要求设备可配置 AP 的本地数据转发技术模式，即可根据网络的 SSID 的规划，决定数据是否需要全部经过无线 AC 转发或直接进入有线网络进行本地交换，从而更好的适应未来无线网络更高流量传输的要求。</w:t>
      </w:r>
    </w:p>
    <w:p w14:paraId="51D2A03B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9、为方便网络管理，AC 设备支持通过云端管理，实现远程配置，远程升级，远程监控无</w:t>
      </w:r>
    </w:p>
    <w:p w14:paraId="23283DDE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线网络的运行情况。含不少于 10 节点 AP 管理授权。含三年质保。</w:t>
      </w:r>
    </w:p>
    <w:p w14:paraId="51896B01">
      <w:pPr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814-1-1-j监控系统三层以太网交换机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 w:val="0"/>
          <w:bCs w:val="0"/>
          <w:lang w:val="en-US" w:eastAsia="zh-CN"/>
        </w:rPr>
        <w:t>1)  配置4个万兆光口，8个千兆光口，24个千兆电口。2)  配置8个原厂千兆、2个原厂万兆单模SFP光纤模块， 传输距离满足视频传输要求。3)  可网管，无风扇， 存储转发， 支持三层交换功能。5) 支持ITU-TG.8032 ERPS， 环上任意设备均可作为主站和从站， 任意端口均可成环。6) 支持链路层发现协议（Link Layer Discovery Protocol，LLDP） ，SNMPv3，RMON和远程管理工具， 用于自动绘制拓扑和批量设备管理。7)  支持高级安全管理功能包括， IP Security，Port Security，DHCP Server， IP和MAC绑定，802.1x访问控制。8) 802.1w RSTP快速生成树协议实现网络冗余。9)  支持RIP、BGP、OSPF、ISIS、静态路由， 支持IPv4和Pv6，  256  VLAN，GVRP，QoS， IGMP  Snooping  V1/V2/V3，Rate  Control，Port  Trunking，LACP， 在线多端口监控。10) Qos： 每端口4个优先级， IEEE802.1p COS  和IP  TOS/Precedence/DSCP。11)  支持SNMP  trap，Syslog，Digital  Input  和继电器报警。12)  铝合金外壳， 符合IP40工业防护标准， 拥有良好的散热性能。13) 支持-40℃~60℃宽温工作环境  。14)  支持相对湿度5%～95%无凝结。15)  19〃标准机柜安装/壁挂安装。16) 五年质量保证。</w:t>
      </w:r>
    </w:p>
    <w:p w14:paraId="262B3507">
      <w:pPr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814-1-1-k交换机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 w:val="0"/>
          <w:bCs w:val="0"/>
          <w:lang w:val="en-US" w:eastAsia="zh-CN"/>
        </w:rPr>
        <w:t>支持线速转发交换容量不小于192Gbps， 包转发速率不小于137Mpps。至少48个10/  100/  1000M(全交换)端口和4个SFP千兆以太网光口， 配置4个原厂千兆SFP光纤模块。支持VLAN功能， 支持4K个符合IEEE 802.1 Q标准的VLAN， 支持基于端口的VLAN和基于协议的VLAN  。支持全双工， 支持IEEE  802.3x流控(全双工)， 支持背压式流控(半双工)。支持IPv4和IPv6的三层路由功能。MAC地址表:16K， 地址自学习， IEEE 802.1 D标准， 支持静态MAC地址1K。支持流量控制(Flow Control )， 支持服务质量(QoS )， 生成树协议支持， 广播风暴控制，802.1x认证支持， 支持端口汇聚， 镜像支持等。工作温度：-5 ℃~45℃。工作湿度： 5%~95%。支持IP/MAC地址注册绑定。其中2套在主区监控机房， 用于主区终端设备分别接入办公网、生产网使用； 2套在渔村配电室， 用于渔村终端分别接入监控网、生产网使用； 2套在副区配电室， 用于副区终端设备分别接入办公网、生产网使用。</w:t>
      </w:r>
    </w:p>
    <w:p w14:paraId="2FC839C0">
      <w:pPr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814-1-3-a智能应用网关系统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 w:val="0"/>
          <w:bCs w:val="0"/>
          <w:lang w:val="en-US" w:eastAsia="zh-CN"/>
        </w:rPr>
        <w:t>具备无线AC控制器，支持≥5GE口+2光口，网络吞吐性能≥8Gbps;支持自动信道配置功能，支持一键对网络中已经接入的AP进行自动信道配置，支持信 道自动规划后进行局部微调；基于AP分组进行配置模板定义，AP上线后自动划分分组，自动进行对应配置的自动同步；支持公有云、私有云、云网关模 式多种管理模式；支持远程统一管理。支持部署模式：透明网桥、路由模式、NAT模式、旁路分析模式、混合模式；主模式、主备模式和集群模式部 署；支持链路管理、出口NAT、支持WEB认证功能、应用调度(DNS调度)、流量控制、安全防护等功能模块，具备基础防火墙功能(出口NAT、IPS防护 、威胁情报库自动封堵、异常流量封堵等安全功能)。含光模块。该设备部署在服务区机房。由云服务平台系统集中运维管理。支持被现有SDWAN纳管。</w:t>
      </w:r>
    </w:p>
    <w:p w14:paraId="6F110676">
      <w:pPr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814-1-3-bPOE交换机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 w:val="0"/>
          <w:bCs w:val="0"/>
          <w:lang w:val="en-US" w:eastAsia="zh-CN"/>
        </w:rPr>
        <w:t>提供≥24个千兆电口(POE)+上联2个千兆光口+2个千兆电口；交换容量≥336Gbps,包转发率≥126Mpps支持802.3at POE+功能支持快速POE和永 久PoE功能；配置标准USB接口；支持MAC地址≥16K;支持4K个VLAN,支持Voice VLAN,基于端口的VLAN,基于协议的VLAN;支持RIP、RIPng、OSPF、OSPFv3路由协议；支持DHCP Snooping,DHCPv6 Snooping等安全特性；支持SNMPv1/v2/v3、Telnet、RMON;配置2个千兆单模光模 块、配件、安装辅材。</w:t>
      </w:r>
    </w:p>
    <w:p w14:paraId="0E8AA573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814-1-3-c室内AP设备(含辅材)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 w:val="0"/>
          <w:bCs w:val="0"/>
          <w:lang w:val="en-US" w:eastAsia="zh-CN"/>
        </w:rPr>
        <w:t>最大20dBm/100mw;支持Wi-Fi6、高性能、高速率室内型双频802.11ax吸顶式无线接入点，可同时提供2.4G和5G双频无线Wi-Fi6服务；企业级元器件， 提供高稳定高可靠的无线覆盖；采用双路双频设计，新一代Wi-Fi无线标准802.11ax协议，提供最大无线接入速率2974Mbps的高速无线；支持网关、网桥模式的灵活切换，在网桥模式下实现即插即用；支持智能应用网关统一管理，无线控制器组网；支持私有云、公有云、手机APP多种统一、远程管 理方式；三个千兆有线接口，支持POE和本地DC供电；支持胖瘦一体功能；支持SDWAN隧道；AP与智能应用网关系统匹配；支持吸顶、挂墙、T型龙骨安 装场景；含供电线缆、安装支架及馈线等辅材。</w:t>
      </w:r>
    </w:p>
    <w:p w14:paraId="190FB675">
      <w:pPr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814-1-3-2室外AP设备(含辅材)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 w:val="0"/>
          <w:bCs w:val="0"/>
          <w:lang w:val="en-US" w:eastAsia="zh-CN"/>
        </w:rPr>
        <w:t>最大27dBm/500mw;室外型双频无线接入点，外置全向高增益天线，提供稳定的无线覆盖信号；双路双频设计，可同时工作在802.11ac/n/a和802.11b/g/n,整机最大速率1167Mbps,双千兆有线口；采用防水、防尘外壳，防护等级IP67,提供共模±6KV、差模±2KV防雷设计，能在各种室外环境 下工作；支持智能应用网关统一管理，免硬件控制器组网；支持标准PoE供电；支持远程复位；支持SDWAN隧道；AP与智能应用网关系统匹配；含供电线 缆、安装支架及馈线等辅材。</w:t>
      </w:r>
    </w:p>
    <w:p w14:paraId="136A099D">
      <w:pPr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814-1-5-e数据三层以太网交换机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 w:val="0"/>
          <w:bCs w:val="0"/>
          <w:lang w:val="en-US" w:eastAsia="zh-CN"/>
        </w:rPr>
        <w:t>应用层级：三层；背板带宽：20.8Tbps,包转发率：2880Mpps;电源电压：AV,端口描述：48GE以太网电接口，一个10GE SFP+LC光模块；电源 冗余；环境标准工作温度：0-45℃,相对湿度10%-90%(无凝露);支持4000个VLAN,支持Guest VLAN、Voice VLAN、支持基于MAC/协议/IP子网/策略/端口的VLAN、支持1:1和N:1 VLAN交换功能；支持WRED;支持报文的802.1p和DSCP优先级重新标记；支持L2(Layer 2)-L4(Layer 4)包过滤功能，提供基于源MAC地址、目的MAC地址、源IP地址、目的IP地址、端口、协议、VLAN的非法帧过滤功能；支持基于队列限速和端口整形功能； 支持二层静态组播MAC;支持MAC模式转发；快速离开机制；支持组播VLAN;支持MLD Snooping;支持可控组播；基于端口的组播流量统计；支持PIM-SM、PIM-DM、PIM-SSM;支持MSDP;支持堆叠；支持MAC地址强制转发(MFF);支持虚拟电缆检测(VCT);支持以太网OAM(802.3ah和802.1ag);支持本地端口镜像和远程端口镜像(RSPAN),支持观察端口正常转发报文；支持Telnet远程配置、维护；支持SNMPv1/v2/v3;支持RMON;支持网管系统、支持WEB网管特性；支持系统日志、、分级告警；支持GVRP协议；支持MUX VLAN功能；用户分级管理和口令保护；支持防止 DOS、ARP攻击功能、ICMP防攻击；支持IP、MAC、端口、VLAN的组合绑定；支持端口隔离、端口安全、Sticky MAC;支持黑洞MAC地址；支持MAC地址学习数目限制；支持IEEE 802.1X认证，支持单端口最大用户数限制；支持AAA认证，支持Radius、NAC等多种方式；支持SSH V2.0;支持 HTTPS ;支持CPU保护功能；支持黑名单和白名单纠错。</w:t>
      </w:r>
      <w:r>
        <w:rPr>
          <w:rFonts w:hint="default"/>
          <w:b w:val="0"/>
          <w:bCs w:val="0"/>
          <w:lang w:val="en-US" w:eastAsia="zh-CN"/>
        </w:rPr>
        <w:br w:type="textWrapping"/>
      </w:r>
      <w:bookmarkStart w:id="0" w:name="_GoBack"/>
      <w:r>
        <w:rPr>
          <w:rFonts w:hint="default"/>
          <w:b/>
          <w:bCs/>
          <w:lang w:val="en-US" w:eastAsia="zh-CN"/>
        </w:rPr>
        <w:t>814-1-5-</w:t>
      </w:r>
      <w:r>
        <w:rPr>
          <w:rFonts w:hint="eastAsia"/>
          <w:b/>
          <w:bCs/>
          <w:lang w:val="en-US" w:eastAsia="zh-CN"/>
        </w:rPr>
        <w:t>f网络视频交换机(三层交换)：</w:t>
      </w:r>
      <w:bookmarkEnd w:id="0"/>
      <w:r>
        <w:rPr>
          <w:rFonts w:hint="eastAsia"/>
          <w:b w:val="0"/>
          <w:bCs w:val="0"/>
          <w:lang w:val="en-US" w:eastAsia="zh-CN"/>
        </w:rPr>
        <w:t>背板带宽：20.8Tbps,包转发率：2880Mpps;端口描述：24 GE以太网电接口，8*10GE光口，一个10GE SFP+LC光模块；其余指标同三层以太网 交换机。</w:t>
      </w:r>
    </w:p>
    <w:p w14:paraId="3475B517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专网三层交换机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 w:val="0"/>
          <w:bCs w:val="0"/>
          <w:lang w:val="en-US" w:eastAsia="zh-CN"/>
        </w:rPr>
        <w:t>国产设备，交换容量≥1.28Tbps ，≥24个10/100/1000BASE-T以太网端口,≥8个万兆SFP+；支持IPv4/IPV6双栈管理和转发，静态路由，路由策略，RIP， OSPF ，IS-IS ，BGP等；所有端 口以线速工作时满足无阻塞包交换。</w:t>
      </w:r>
    </w:p>
    <w:p w14:paraId="1F78F28F">
      <w:pPr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1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2026-06-03T07:51:26Z</dcterms:created>
  <dc:creator>16237</dc:creator>
  <cp:lastModifiedBy>十一点半</cp:lastModifiedBy>
  <dcterms:modified xsi:type="dcterms:W3CDTF">2026-06-03T08:08:48Z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eyJoZGlkIjoiYzBlNWI3YTk0MDllZWVlMTZjOWUwMzVlMzc4YjA2NDgiLCJ1c2VySWQiOiI1NzQxOTg2OTEifQ==</vt:lpwstr>
  </property>
  <property fmtid="{D5CDD505-2E9C-101B-9397-08002B2CF9AE}" pid="4" name="ICV">
    <vt:lpwstr>A688125036404DAB9AABC19E0C13C1C1_12</vt:lpwstr>
  </property>
</Properties>
</file>