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CB9A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白临高速水泵控制柜变更参数</w:t>
      </w:r>
    </w:p>
    <w:p w14:paraId="6360C41A">
      <w:pP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材质：体采用不少干2mn厚的优质冷轧钢板制成。柜体表面进行喷塑处理:</w:t>
      </w:r>
    </w:p>
    <w:p w14:paraId="370C51B6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(1) 隧道消防配电控制柜柜体要求</w:t>
      </w:r>
    </w:p>
    <w:p w14:paraId="6E63D5B2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、柜体结构：考虑防水、防尘的需要，采用单柜体、双柜门设计，防护等级 IP67以上，防腐等级WF1；</w:t>
      </w:r>
    </w:p>
    <w:p w14:paraId="40D7F9F6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·进线方式：采用下进线方式，底部2个进线孔，可实现强弱电进线的分割，防止干扰，同时进线孔露配备活动益板，并用防火防潮胶泥进行密封：</w:t>
      </w:r>
    </w:p>
    <w:p w14:paraId="3E21E4C0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·机柜内所使用的线缆、胶条、部件壳体都采用阻燃性材料，柜体内含工业干燥剂：</w:t>
      </w:r>
    </w:p>
    <w:p w14:paraId="3C14D970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(2)防疑露保护装置</w:t>
      </w:r>
    </w:p>
    <w:p w14:paraId="2FF5002A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，供电：220VAC 土20%，50Hz /60HZ：电压范围：187VAC ~264VAC；</w:t>
      </w:r>
    </w:p>
    <w:p w14:paraId="05B3EFE8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·湿度：范围 0%RH ~99%RH，分辨率： 0.5%RH：</w:t>
      </w:r>
    </w:p>
    <w:p w14:paraId="619CE2FA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·除湿功率：不少于15W；·除湿量：不少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于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150ml/天；</w:t>
      </w:r>
    </w:p>
    <w:p w14:paraId="037F76D9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·支持设定湿度阀值，超过阀值可自动引凝除湿。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18E12C-F8E3-4511-B40A-55ED793CB5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5FF17C-BE30-450C-BC18-215C7AE2A4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D6844"/>
    <w:rsid w:val="25AD6844"/>
    <w:rsid w:val="3D4A76E1"/>
    <w:rsid w:val="653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323</Characters>
  <Lines>0</Lines>
  <Paragraphs>0</Paragraphs>
  <TotalTime>6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2026-06-15T00:58:00Z</dcterms:created>
  <dc:creator>风一样的*^_^*</dc:creator>
  <cp:lastModifiedBy>风一样的*^_^*</cp:lastModifiedBy>
  <dcterms:modified xsi:type="dcterms:W3CDTF">2026-06-15T01:06:43Z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69239687803146FFB94E90065C875652_11</vt:lpwstr>
  </property>
  <property fmtid="{D5CDD505-2E9C-101B-9397-08002B2CF9AE}" pid="4" name="KSOTemplateDocerSaveRecord">
    <vt:lpwstr>eyJoZGlkIjoiNDNlOWZmNjFkNDViMTVmMDYzYTU0ZThkODRiZGJjZjciLCJ1c2VySWQiOiI4MTY3MTk0MzgifQ==</vt:lpwstr>
  </property>
</Properties>
</file>