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XSpec="center" w:tblpY="547"/>
        <w:tblW w:w="9740" w:type="dxa"/>
        <w:tblLook w:val="04A0" w:firstRow="1" w:lastRow="0" w:firstColumn="1" w:lastColumn="0" w:noHBand="0" w:noVBand="1"/>
      </w:tblPr>
      <w:tblGrid>
        <w:gridCol w:w="1040"/>
        <w:gridCol w:w="2400"/>
        <w:gridCol w:w="6300"/>
      </w:tblGrid>
      <w:tr w:rsidR="001C0ED3" w:rsidRPr="001C0ED3" w14:paraId="0414BAA3" w14:textId="77777777" w:rsidTr="001C0ED3">
        <w:trPr>
          <w:trHeight w:val="570"/>
        </w:trPr>
        <w:tc>
          <w:tcPr>
            <w:tcW w:w="97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14:paraId="2531D713" w14:textId="77777777" w:rsidR="001C0ED3" w:rsidRPr="001C0ED3" w:rsidRDefault="001C0ED3" w:rsidP="001C0ED3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3"/>
                <w:szCs w:val="23"/>
              </w:rPr>
            </w:pPr>
            <w:r w:rsidRPr="001C0ED3">
              <w:rPr>
                <w:rFonts w:ascii="宋体" w:eastAsia="宋体" w:hAnsi="宋体" w:cs="Times New Roman" w:hint="eastAsia"/>
                <w:color w:val="0A262B"/>
                <w:kern w:val="0"/>
                <w:sz w:val="23"/>
                <w:szCs w:val="23"/>
              </w:rPr>
              <w:t>聚乙烯管技术指标</w:t>
            </w:r>
          </w:p>
        </w:tc>
      </w:tr>
      <w:tr w:rsidR="001C0ED3" w:rsidRPr="001C0ED3" w14:paraId="20A131B9" w14:textId="77777777" w:rsidTr="001C0ED3">
        <w:trPr>
          <w:trHeight w:val="570"/>
        </w:trPr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48C4AD" w14:textId="77777777" w:rsidR="001C0ED3" w:rsidRPr="001C0ED3" w:rsidRDefault="001C0ED3" w:rsidP="001C0ED3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 w:val="19"/>
                <w:szCs w:val="19"/>
              </w:rPr>
            </w:pPr>
            <w:r w:rsidRPr="001C0ED3">
              <w:rPr>
                <w:rFonts w:ascii="宋体" w:eastAsia="宋体" w:hAnsi="宋体" w:cs="Times New Roman" w:hint="eastAsia"/>
                <w:color w:val="1F3B41"/>
                <w:kern w:val="0"/>
                <w:sz w:val="19"/>
                <w:szCs w:val="19"/>
              </w:rPr>
              <w:t>序号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ADE2EF" w14:textId="77777777" w:rsidR="001C0ED3" w:rsidRPr="001C0ED3" w:rsidRDefault="001C0ED3" w:rsidP="001C0ED3">
            <w:pPr>
              <w:widowControl/>
              <w:ind w:firstLineChars="600" w:firstLine="1140"/>
              <w:jc w:val="left"/>
              <w:rPr>
                <w:rFonts w:ascii="宋体" w:eastAsia="宋体" w:hAnsi="宋体" w:cs="Times New Roman" w:hint="eastAsia"/>
                <w:kern w:val="0"/>
                <w:sz w:val="19"/>
                <w:szCs w:val="19"/>
              </w:rPr>
            </w:pPr>
            <w:r w:rsidRPr="001C0ED3">
              <w:rPr>
                <w:rFonts w:ascii="宋体" w:eastAsia="宋体" w:hAnsi="宋体" w:cs="Times New Roman" w:hint="eastAsia"/>
                <w:color w:val="1F3B41"/>
                <w:kern w:val="0"/>
                <w:sz w:val="19"/>
                <w:szCs w:val="19"/>
              </w:rPr>
              <w:t>项    目</w:t>
            </w:r>
          </w:p>
        </w:tc>
        <w:tc>
          <w:tcPr>
            <w:tcW w:w="6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E7CC9B" w14:textId="77777777" w:rsidR="001C0ED3" w:rsidRPr="001C0ED3" w:rsidRDefault="001C0ED3" w:rsidP="001C0ED3">
            <w:pPr>
              <w:widowControl/>
              <w:ind w:firstLineChars="1700" w:firstLine="3400"/>
              <w:jc w:val="left"/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</w:pPr>
            <w:r w:rsidRPr="001C0ED3">
              <w:rPr>
                <w:rFonts w:ascii="宋体" w:eastAsia="宋体" w:hAnsi="宋体" w:cs="Times New Roman" w:hint="eastAsia"/>
                <w:color w:val="232323"/>
                <w:kern w:val="0"/>
                <w:sz w:val="20"/>
                <w:szCs w:val="20"/>
              </w:rPr>
              <w:t>技术指标</w:t>
            </w:r>
          </w:p>
        </w:tc>
      </w:tr>
      <w:tr w:rsidR="001C0ED3" w:rsidRPr="001C0ED3" w14:paraId="513D9278" w14:textId="77777777" w:rsidTr="001C0ED3">
        <w:trPr>
          <w:trHeight w:val="454"/>
        </w:trPr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FD50C2" w14:textId="77777777" w:rsidR="001C0ED3" w:rsidRPr="001C0ED3" w:rsidRDefault="001C0ED3" w:rsidP="001C0ED3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A262B"/>
                <w:kern w:val="0"/>
                <w:sz w:val="20"/>
                <w:szCs w:val="20"/>
              </w:rPr>
            </w:pPr>
            <w:r w:rsidRPr="001C0ED3">
              <w:rPr>
                <w:rFonts w:ascii="Times New Roman" w:eastAsia="宋体" w:hAnsi="Times New Roman" w:cs="Times New Roman"/>
                <w:color w:val="0A262B"/>
                <w:kern w:val="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10186A" w14:textId="77777777" w:rsidR="001C0ED3" w:rsidRPr="001C0ED3" w:rsidRDefault="001C0ED3" w:rsidP="001C0ED3">
            <w:pPr>
              <w:widowControl/>
              <w:ind w:firstLineChars="300" w:firstLine="60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1C0ED3">
              <w:rPr>
                <w:rFonts w:ascii="宋体" w:eastAsia="宋体" w:hAnsi="宋体" w:cs="Times New Roman" w:hint="eastAsia"/>
                <w:color w:val="1F3B41"/>
                <w:kern w:val="0"/>
                <w:sz w:val="20"/>
                <w:szCs w:val="20"/>
              </w:rPr>
              <w:t xml:space="preserve">密度 </w:t>
            </w:r>
            <w:r w:rsidRPr="001C0ED3">
              <w:rPr>
                <w:rFonts w:ascii="Times New Roman" w:eastAsia="宋体" w:hAnsi="Times New Roman" w:cs="Times New Roman"/>
                <w:color w:val="1F3B41"/>
                <w:kern w:val="0"/>
                <w:sz w:val="20"/>
                <w:szCs w:val="20"/>
              </w:rPr>
              <w:t>(Kg/</w:t>
            </w:r>
            <w:r w:rsidRPr="001C0ED3">
              <w:rPr>
                <w:rFonts w:ascii="Times New Roman" w:eastAsia="宋体" w:hAnsi="Times New Roman" w:cs="Times New Roman"/>
                <w:color w:val="0A262B"/>
                <w:kern w:val="0"/>
                <w:sz w:val="20"/>
                <w:szCs w:val="20"/>
              </w:rPr>
              <w:t>m</w:t>
            </w:r>
            <w:r w:rsidRPr="001C0ED3">
              <w:rPr>
                <w:rFonts w:ascii="Times New Roman" w:eastAsia="宋体" w:hAnsi="Times New Roman" w:cs="Times New Roman"/>
                <w:color w:val="33545B"/>
                <w:kern w:val="0"/>
                <w:sz w:val="20"/>
                <w:szCs w:val="20"/>
                <w:vertAlign w:val="superscript"/>
              </w:rPr>
              <w:t>3</w:t>
            </w:r>
            <w:r w:rsidRPr="001C0ED3">
              <w:rPr>
                <w:rFonts w:ascii="Times New Roman" w:eastAsia="宋体" w:hAnsi="Times New Roman" w:cs="Times New Roman"/>
                <w:color w:val="33545B"/>
                <w:kern w:val="0"/>
                <w:sz w:val="20"/>
                <w:szCs w:val="20"/>
              </w:rPr>
              <w:t xml:space="preserve"> </w:t>
            </w:r>
            <w:r w:rsidRPr="001C0ED3">
              <w:rPr>
                <w:rFonts w:ascii="Times New Roman" w:eastAsia="宋体" w:hAnsi="Times New Roman" w:cs="Times New Roman"/>
                <w:color w:val="0A262B"/>
                <w:kern w:val="0"/>
                <w:sz w:val="20"/>
                <w:szCs w:val="20"/>
              </w:rPr>
              <w:t>)</w:t>
            </w:r>
          </w:p>
        </w:tc>
        <w:tc>
          <w:tcPr>
            <w:tcW w:w="6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85709A" w14:textId="77777777" w:rsidR="001C0ED3" w:rsidRPr="001C0ED3" w:rsidRDefault="001C0ED3" w:rsidP="001C0ED3">
            <w:pPr>
              <w:widowControl/>
              <w:ind w:firstLineChars="1700" w:firstLine="3400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1C0ED3">
              <w:rPr>
                <w:rFonts w:ascii="Times New Roman" w:eastAsia="宋体" w:hAnsi="Times New Roman" w:cs="Times New Roman"/>
                <w:color w:val="232323"/>
                <w:kern w:val="0"/>
                <w:sz w:val="20"/>
                <w:szCs w:val="20"/>
              </w:rPr>
              <w:t>94</w:t>
            </w:r>
            <w:r w:rsidRPr="001C0ED3">
              <w:rPr>
                <w:rFonts w:ascii="Times New Roman" w:eastAsia="宋体" w:hAnsi="Times New Roman" w:cs="Times New Roman"/>
                <w:color w:val="011116"/>
                <w:kern w:val="0"/>
                <w:sz w:val="20"/>
                <w:szCs w:val="20"/>
              </w:rPr>
              <w:t>0</w:t>
            </w:r>
            <w:r w:rsidRPr="001C0ED3">
              <w:rPr>
                <w:rFonts w:ascii="Times New Roman" w:eastAsia="宋体" w:hAnsi="Times New Roman" w:cs="Times New Roman"/>
                <w:color w:val="232323"/>
                <w:kern w:val="0"/>
                <w:sz w:val="20"/>
                <w:szCs w:val="20"/>
              </w:rPr>
              <w:t>- 96</w:t>
            </w:r>
            <w:r w:rsidRPr="001C0ED3">
              <w:rPr>
                <w:rFonts w:ascii="Times New Roman" w:eastAsia="宋体" w:hAnsi="Times New Roman" w:cs="Times New Roman"/>
                <w:color w:val="011116"/>
                <w:kern w:val="0"/>
                <w:sz w:val="20"/>
                <w:szCs w:val="20"/>
              </w:rPr>
              <w:t>0</w:t>
            </w:r>
          </w:p>
        </w:tc>
      </w:tr>
      <w:tr w:rsidR="001C0ED3" w:rsidRPr="001C0ED3" w14:paraId="4ADEF614" w14:textId="77777777" w:rsidTr="001C0ED3">
        <w:trPr>
          <w:trHeight w:val="439"/>
        </w:trPr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28ED38" w14:textId="77777777" w:rsidR="001C0ED3" w:rsidRPr="001C0ED3" w:rsidRDefault="001C0ED3" w:rsidP="001C0ED3">
            <w:pPr>
              <w:widowControl/>
              <w:jc w:val="center"/>
              <w:rPr>
                <w:rFonts w:ascii="Times New Roman" w:eastAsia="宋体" w:hAnsi="Times New Roman" w:cs="Times New Roman"/>
                <w:color w:val="1F3B41"/>
                <w:kern w:val="0"/>
                <w:sz w:val="20"/>
                <w:szCs w:val="20"/>
              </w:rPr>
            </w:pPr>
            <w:r w:rsidRPr="001C0ED3">
              <w:rPr>
                <w:rFonts w:ascii="Times New Roman" w:eastAsia="宋体" w:hAnsi="Times New Roman" w:cs="Times New Roman"/>
                <w:color w:val="1F3B41"/>
                <w:kern w:val="0"/>
                <w:sz w:val="20"/>
                <w:szCs w:val="20"/>
              </w:rPr>
              <w:t>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215F33" w14:textId="77777777" w:rsidR="001C0ED3" w:rsidRPr="001C0ED3" w:rsidRDefault="001C0ED3" w:rsidP="001C0ED3">
            <w:pPr>
              <w:widowControl/>
              <w:ind w:firstLineChars="200" w:firstLine="40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1C0ED3">
              <w:rPr>
                <w:rFonts w:ascii="宋体" w:eastAsia="宋体" w:hAnsi="宋体" w:cs="Times New Roman" w:hint="eastAsia"/>
                <w:color w:val="1F3B41"/>
                <w:kern w:val="0"/>
                <w:sz w:val="20"/>
                <w:szCs w:val="20"/>
              </w:rPr>
              <w:t xml:space="preserve">拉伸强度 </w:t>
            </w:r>
            <w:r w:rsidRPr="001C0ED3">
              <w:rPr>
                <w:rFonts w:ascii="Arial" w:eastAsia="宋体" w:hAnsi="Arial" w:cs="Arial"/>
                <w:color w:val="1F3B41"/>
                <w:kern w:val="0"/>
                <w:sz w:val="19"/>
                <w:szCs w:val="19"/>
              </w:rPr>
              <w:t>(</w:t>
            </w:r>
            <w:proofErr w:type="spellStart"/>
            <w:r w:rsidRPr="001C0ED3">
              <w:rPr>
                <w:rFonts w:ascii="Arial" w:eastAsia="宋体" w:hAnsi="Arial" w:cs="Arial"/>
                <w:color w:val="1F3B41"/>
                <w:kern w:val="0"/>
                <w:sz w:val="19"/>
                <w:szCs w:val="19"/>
              </w:rPr>
              <w:t>Mpa</w:t>
            </w:r>
            <w:proofErr w:type="spellEnd"/>
            <w:r w:rsidRPr="001C0ED3">
              <w:rPr>
                <w:rFonts w:ascii="Arial" w:eastAsia="宋体" w:hAnsi="Arial" w:cs="Arial"/>
                <w:color w:val="1F3B41"/>
                <w:kern w:val="0"/>
                <w:sz w:val="19"/>
                <w:szCs w:val="19"/>
              </w:rPr>
              <w:t>)</w:t>
            </w:r>
          </w:p>
        </w:tc>
        <w:tc>
          <w:tcPr>
            <w:tcW w:w="6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4E09E9" w14:textId="77777777" w:rsidR="001C0ED3" w:rsidRPr="001C0ED3" w:rsidRDefault="001C0ED3" w:rsidP="001C0ED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1C0ED3">
              <w:rPr>
                <w:rFonts w:ascii="宋体" w:eastAsia="宋体" w:hAnsi="宋体" w:cs="Times New Roman" w:hint="eastAsia"/>
                <w:color w:val="232323"/>
                <w:kern w:val="0"/>
                <w:sz w:val="20"/>
                <w:szCs w:val="20"/>
              </w:rPr>
              <w:t>≥</w:t>
            </w:r>
            <w:r w:rsidRPr="001C0ED3">
              <w:rPr>
                <w:rFonts w:ascii="Times New Roman" w:eastAsia="宋体" w:hAnsi="Times New Roman" w:cs="Times New Roman"/>
                <w:color w:val="232323"/>
                <w:kern w:val="0"/>
                <w:sz w:val="20"/>
                <w:szCs w:val="20"/>
              </w:rPr>
              <w:t>2</w:t>
            </w:r>
            <w:r w:rsidRPr="001C0ED3">
              <w:rPr>
                <w:rFonts w:ascii="Times New Roman" w:eastAsia="宋体" w:hAnsi="Times New Roman" w:cs="Times New Roman"/>
                <w:color w:val="011116"/>
                <w:kern w:val="0"/>
                <w:sz w:val="20"/>
                <w:szCs w:val="20"/>
              </w:rPr>
              <w:t>0</w:t>
            </w:r>
          </w:p>
        </w:tc>
      </w:tr>
      <w:tr w:rsidR="001C0ED3" w:rsidRPr="001C0ED3" w14:paraId="56020C5C" w14:textId="77777777" w:rsidTr="001C0ED3">
        <w:trPr>
          <w:trHeight w:val="465"/>
        </w:trPr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932D36" w14:textId="77777777" w:rsidR="001C0ED3" w:rsidRPr="001C0ED3" w:rsidRDefault="001C0ED3" w:rsidP="001C0ED3">
            <w:pPr>
              <w:widowControl/>
              <w:jc w:val="center"/>
              <w:rPr>
                <w:rFonts w:ascii="Times New Roman" w:eastAsia="宋体" w:hAnsi="Times New Roman" w:cs="Times New Roman"/>
                <w:color w:val="1F3B41"/>
                <w:kern w:val="0"/>
                <w:sz w:val="20"/>
                <w:szCs w:val="20"/>
              </w:rPr>
            </w:pPr>
            <w:r w:rsidRPr="001C0ED3">
              <w:rPr>
                <w:rFonts w:ascii="Times New Roman" w:eastAsia="宋体" w:hAnsi="Times New Roman" w:cs="Times New Roman"/>
                <w:color w:val="1F3B41"/>
                <w:kern w:val="0"/>
                <w:sz w:val="20"/>
                <w:szCs w:val="20"/>
              </w:rPr>
              <w:t>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3A698D" w14:textId="77777777" w:rsidR="001C0ED3" w:rsidRPr="001C0ED3" w:rsidRDefault="001C0ED3" w:rsidP="001C0ED3">
            <w:pPr>
              <w:widowControl/>
              <w:ind w:firstLineChars="200" w:firstLine="400"/>
              <w:jc w:val="left"/>
              <w:rPr>
                <w:rFonts w:ascii="宋体" w:eastAsia="宋体" w:hAnsi="宋体" w:cs="Times New Roman"/>
                <w:kern w:val="0"/>
                <w:sz w:val="20"/>
                <w:szCs w:val="20"/>
              </w:rPr>
            </w:pPr>
            <w:r w:rsidRPr="001C0ED3">
              <w:rPr>
                <w:rFonts w:ascii="宋体" w:eastAsia="宋体" w:hAnsi="宋体" w:cs="Times New Roman" w:hint="eastAsia"/>
                <w:color w:val="1F3B41"/>
                <w:kern w:val="0"/>
                <w:sz w:val="20"/>
                <w:szCs w:val="20"/>
              </w:rPr>
              <w:t>断裂伸长率(%)</w:t>
            </w:r>
          </w:p>
        </w:tc>
        <w:tc>
          <w:tcPr>
            <w:tcW w:w="6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F02681" w14:textId="77777777" w:rsidR="001C0ED3" w:rsidRPr="001C0ED3" w:rsidRDefault="001C0ED3" w:rsidP="001C0ED3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232323"/>
                <w:kern w:val="0"/>
                <w:sz w:val="20"/>
                <w:szCs w:val="20"/>
              </w:rPr>
            </w:pPr>
            <w:r w:rsidRPr="001C0ED3">
              <w:rPr>
                <w:rFonts w:ascii="宋体" w:eastAsia="宋体" w:hAnsi="宋体" w:cs="Times New Roman" w:hint="eastAsia"/>
                <w:color w:val="232323"/>
                <w:kern w:val="0"/>
                <w:sz w:val="20"/>
                <w:szCs w:val="20"/>
              </w:rPr>
              <w:t>≥</w:t>
            </w:r>
            <w:r w:rsidRPr="001C0ED3">
              <w:rPr>
                <w:rFonts w:ascii="Times New Roman" w:eastAsia="宋体" w:hAnsi="Times New Roman" w:cs="Times New Roman"/>
                <w:color w:val="232323"/>
                <w:kern w:val="0"/>
                <w:sz w:val="20"/>
                <w:szCs w:val="20"/>
              </w:rPr>
              <w:t>350</w:t>
            </w:r>
          </w:p>
        </w:tc>
      </w:tr>
      <w:tr w:rsidR="001C0ED3" w:rsidRPr="001C0ED3" w14:paraId="5E6FDDC5" w14:textId="77777777" w:rsidTr="001C0ED3">
        <w:trPr>
          <w:trHeight w:val="447"/>
        </w:trPr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A11C09" w14:textId="77777777" w:rsidR="001C0ED3" w:rsidRPr="001C0ED3" w:rsidRDefault="001C0ED3" w:rsidP="001C0ED3">
            <w:pPr>
              <w:widowControl/>
              <w:jc w:val="center"/>
              <w:rPr>
                <w:rFonts w:ascii="Times New Roman" w:eastAsia="宋体" w:hAnsi="Times New Roman" w:cs="Times New Roman"/>
                <w:color w:val="1F3B41"/>
                <w:kern w:val="0"/>
                <w:sz w:val="20"/>
                <w:szCs w:val="20"/>
              </w:rPr>
            </w:pPr>
            <w:r w:rsidRPr="001C0ED3">
              <w:rPr>
                <w:rFonts w:ascii="Times New Roman" w:eastAsia="宋体" w:hAnsi="Times New Roman" w:cs="Times New Roman"/>
                <w:color w:val="1F3B41"/>
                <w:kern w:val="0"/>
                <w:sz w:val="20"/>
                <w:szCs w:val="20"/>
              </w:rPr>
              <w:t>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BD4D59" w14:textId="77777777" w:rsidR="001C0ED3" w:rsidRPr="001C0ED3" w:rsidRDefault="001C0ED3" w:rsidP="001C0ED3">
            <w:pPr>
              <w:widowControl/>
              <w:jc w:val="left"/>
              <w:rPr>
                <w:rFonts w:ascii="Times New Roman" w:eastAsia="宋体" w:hAnsi="Times New Roman" w:cs="Times New Roman"/>
                <w:color w:val="1F3B41"/>
                <w:kern w:val="0"/>
                <w:sz w:val="20"/>
                <w:szCs w:val="20"/>
              </w:rPr>
            </w:pPr>
            <w:r w:rsidRPr="001C0ED3">
              <w:rPr>
                <w:rFonts w:ascii="宋体" w:eastAsia="宋体" w:hAnsi="宋体" w:cs="Times New Roman" w:hint="eastAsia"/>
                <w:color w:val="1F3B41"/>
                <w:kern w:val="0"/>
                <w:sz w:val="20"/>
                <w:szCs w:val="20"/>
              </w:rPr>
              <w:t>耐环境应力开裂</w:t>
            </w:r>
            <w:r w:rsidRPr="001C0ED3">
              <w:rPr>
                <w:rFonts w:ascii="宋体" w:eastAsia="宋体" w:hAnsi="宋体" w:cs="Times New Roman" w:hint="eastAsia"/>
                <w:color w:val="1F3B41"/>
                <w:kern w:val="0"/>
                <w:szCs w:val="21"/>
              </w:rPr>
              <w:t>（</w:t>
            </w:r>
            <w:r w:rsidRPr="001C0ED3">
              <w:rPr>
                <w:rFonts w:ascii="Times New Roman" w:eastAsia="宋体" w:hAnsi="Times New Roman" w:cs="Times New Roman"/>
                <w:color w:val="1F3B41"/>
                <w:kern w:val="0"/>
                <w:szCs w:val="21"/>
              </w:rPr>
              <w:t>h)</w:t>
            </w:r>
          </w:p>
        </w:tc>
        <w:tc>
          <w:tcPr>
            <w:tcW w:w="6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4D457E" w14:textId="77777777" w:rsidR="001C0ED3" w:rsidRPr="001C0ED3" w:rsidRDefault="001C0ED3" w:rsidP="001C0ED3">
            <w:pPr>
              <w:widowControl/>
              <w:jc w:val="center"/>
              <w:rPr>
                <w:rFonts w:ascii="Times New Roman" w:eastAsia="宋体" w:hAnsi="Times New Roman" w:cs="Times New Roman"/>
                <w:color w:val="232323"/>
                <w:kern w:val="0"/>
                <w:sz w:val="20"/>
                <w:szCs w:val="20"/>
              </w:rPr>
            </w:pPr>
            <w:r w:rsidRPr="001C0ED3">
              <w:rPr>
                <w:rFonts w:ascii="宋体" w:eastAsia="宋体" w:hAnsi="宋体" w:cs="Times New Roman" w:hint="eastAsia"/>
                <w:color w:val="232323"/>
                <w:kern w:val="0"/>
                <w:sz w:val="20"/>
                <w:szCs w:val="20"/>
              </w:rPr>
              <w:t>≥</w:t>
            </w:r>
            <w:r w:rsidRPr="001C0ED3">
              <w:rPr>
                <w:rFonts w:ascii="Times New Roman" w:eastAsia="宋体" w:hAnsi="Times New Roman" w:cs="Times New Roman"/>
                <w:color w:val="232323"/>
                <w:kern w:val="0"/>
                <w:sz w:val="20"/>
                <w:szCs w:val="20"/>
              </w:rPr>
              <w:t>200</w:t>
            </w:r>
          </w:p>
        </w:tc>
      </w:tr>
      <w:tr w:rsidR="001C0ED3" w:rsidRPr="001C0ED3" w14:paraId="3CEE2D60" w14:textId="77777777" w:rsidTr="001C0ED3">
        <w:trPr>
          <w:trHeight w:val="450"/>
        </w:trPr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9BB718" w14:textId="77777777" w:rsidR="001C0ED3" w:rsidRPr="001C0ED3" w:rsidRDefault="001C0ED3" w:rsidP="001C0ED3">
            <w:pPr>
              <w:widowControl/>
              <w:jc w:val="center"/>
              <w:rPr>
                <w:rFonts w:ascii="Times New Roman" w:eastAsia="宋体" w:hAnsi="Times New Roman" w:cs="Times New Roman"/>
                <w:color w:val="0A262B"/>
                <w:kern w:val="0"/>
                <w:sz w:val="20"/>
                <w:szCs w:val="20"/>
              </w:rPr>
            </w:pPr>
            <w:r w:rsidRPr="001C0ED3">
              <w:rPr>
                <w:rFonts w:ascii="Times New Roman" w:eastAsia="宋体" w:hAnsi="Times New Roman" w:cs="Times New Roman"/>
                <w:color w:val="0A262B"/>
                <w:kern w:val="0"/>
                <w:sz w:val="20"/>
                <w:szCs w:val="20"/>
              </w:rPr>
              <w:t>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CBD61A" w14:textId="77777777" w:rsidR="001C0ED3" w:rsidRPr="001C0ED3" w:rsidRDefault="001C0ED3" w:rsidP="001C0ED3">
            <w:pPr>
              <w:widowControl/>
              <w:ind w:firstLineChars="200" w:firstLine="400"/>
              <w:jc w:val="left"/>
              <w:rPr>
                <w:rFonts w:ascii="宋体" w:eastAsia="宋体" w:hAnsi="宋体" w:cs="Times New Roman"/>
                <w:kern w:val="0"/>
                <w:sz w:val="20"/>
                <w:szCs w:val="20"/>
              </w:rPr>
            </w:pPr>
            <w:r w:rsidRPr="001C0ED3">
              <w:rPr>
                <w:rFonts w:ascii="宋体" w:eastAsia="宋体" w:hAnsi="宋体" w:cs="Times New Roman" w:hint="eastAsia"/>
                <w:color w:val="1F3B41"/>
                <w:kern w:val="0"/>
                <w:sz w:val="20"/>
                <w:szCs w:val="20"/>
              </w:rPr>
              <w:t>纵向回缩率（％）</w:t>
            </w:r>
          </w:p>
        </w:tc>
        <w:tc>
          <w:tcPr>
            <w:tcW w:w="6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E1A119" w14:textId="77777777" w:rsidR="001C0ED3" w:rsidRPr="001C0ED3" w:rsidRDefault="001C0ED3" w:rsidP="001C0ED3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232323"/>
                <w:kern w:val="0"/>
                <w:sz w:val="20"/>
                <w:szCs w:val="20"/>
              </w:rPr>
            </w:pPr>
            <w:r w:rsidRPr="001C0ED3">
              <w:rPr>
                <w:rFonts w:ascii="宋体" w:eastAsia="宋体" w:hAnsi="宋体" w:cs="Times New Roman" w:hint="eastAsia"/>
                <w:color w:val="232323"/>
                <w:kern w:val="0"/>
                <w:sz w:val="20"/>
                <w:szCs w:val="20"/>
              </w:rPr>
              <w:t>≤</w:t>
            </w:r>
            <w:r w:rsidRPr="001C0ED3">
              <w:rPr>
                <w:rFonts w:ascii="Times New Roman" w:eastAsia="宋体" w:hAnsi="Times New Roman" w:cs="Times New Roman"/>
                <w:color w:val="232323"/>
                <w:kern w:val="0"/>
                <w:sz w:val="20"/>
                <w:szCs w:val="20"/>
              </w:rPr>
              <w:t>3</w:t>
            </w:r>
          </w:p>
        </w:tc>
      </w:tr>
    </w:tbl>
    <w:p w14:paraId="5D0D4ADA" w14:textId="77777777" w:rsidR="00087160" w:rsidRDefault="00087160">
      <w:pPr>
        <w:rPr>
          <w:rFonts w:hint="eastAsia"/>
        </w:rPr>
      </w:pPr>
    </w:p>
    <w:sectPr w:rsidR="000871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7B66D9" w14:textId="77777777" w:rsidR="004E00DD" w:rsidRDefault="004E00DD" w:rsidP="001C0ED3">
      <w:pPr>
        <w:rPr>
          <w:rFonts w:hint="eastAsia"/>
        </w:rPr>
      </w:pPr>
      <w:r>
        <w:separator/>
      </w:r>
    </w:p>
  </w:endnote>
  <w:endnote w:type="continuationSeparator" w:id="0">
    <w:p w14:paraId="1C649607" w14:textId="77777777" w:rsidR="004E00DD" w:rsidRDefault="004E00DD" w:rsidP="001C0ED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663AD8" w14:textId="77777777" w:rsidR="004E00DD" w:rsidRDefault="004E00DD" w:rsidP="001C0ED3">
      <w:pPr>
        <w:rPr>
          <w:rFonts w:hint="eastAsia"/>
        </w:rPr>
      </w:pPr>
      <w:r>
        <w:separator/>
      </w:r>
    </w:p>
  </w:footnote>
  <w:footnote w:type="continuationSeparator" w:id="0">
    <w:p w14:paraId="6DD108F5" w14:textId="77777777" w:rsidR="004E00DD" w:rsidRDefault="004E00DD" w:rsidP="001C0ED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470"/>
    <w:rsid w:val="00087160"/>
    <w:rsid w:val="001C0ED3"/>
    <w:rsid w:val="004E00DD"/>
    <w:rsid w:val="006D6189"/>
    <w:rsid w:val="00E46F72"/>
    <w:rsid w:val="00FC5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0F634322-6756-47D8-A904-B1719C784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0ED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C0ED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C0E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C0ED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128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2024-10-13T02:17:00Z</dcterms:created>
  <dcterms:modified xsi:type="dcterms:W3CDTF">2024-10-13T02:17:00Z</dcterms:modified>
</cp:coreProperties>
</file>