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8E3D" w14:textId="68699161" w:rsidR="0065372A" w:rsidRPr="0065372A" w:rsidRDefault="0065372A" w:rsidP="0065372A">
      <w:pPr>
        <w:rPr>
          <w:rFonts w:hint="eastAsia"/>
          <w:b/>
          <w:bCs/>
          <w:color w:val="EE0000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机柜能用指标：</w:t>
      </w:r>
      <w:proofErr w:type="gramStart"/>
      <w:r w:rsidRPr="0065372A">
        <w:rPr>
          <w:rFonts w:hint="eastAsia"/>
          <w:b/>
          <w:bCs/>
          <w:color w:val="EE0000"/>
          <w:sz w:val="24"/>
          <w:szCs w:val="24"/>
        </w:rPr>
        <w:t>黑色网门</w:t>
      </w:r>
      <w:proofErr w:type="gramEnd"/>
      <w:r w:rsidRPr="0065372A">
        <w:rPr>
          <w:rFonts w:hint="eastAsia"/>
          <w:b/>
          <w:bCs/>
          <w:color w:val="EE0000"/>
          <w:sz w:val="24"/>
          <w:szCs w:val="24"/>
        </w:rPr>
        <w:t>，配2个PDU插排</w:t>
      </w:r>
      <w:r w:rsidRPr="0065372A">
        <w:rPr>
          <w:rFonts w:hint="eastAsia"/>
          <w:b/>
          <w:bCs/>
          <w:color w:val="EE0000"/>
          <w:sz w:val="24"/>
          <w:szCs w:val="24"/>
        </w:rPr>
        <w:t>及散热风扇</w:t>
      </w:r>
    </w:p>
    <w:p w14:paraId="5CA93E5B" w14:textId="541BDA64" w:rsidR="0065372A" w:rsidRDefault="0065372A" w:rsidP="0065372A">
      <w:pPr>
        <w:rPr>
          <w:b/>
          <w:bCs/>
          <w:sz w:val="24"/>
          <w:szCs w:val="24"/>
        </w:rPr>
      </w:pPr>
      <w:r w:rsidRPr="0065372A">
        <w:rPr>
          <w:b/>
          <w:bCs/>
          <w:sz w:val="24"/>
          <w:szCs w:val="24"/>
        </w:rPr>
        <w:t>801-1-16-a</w:t>
      </w:r>
      <w:r w:rsidRPr="0065372A">
        <w:rPr>
          <w:rFonts w:hint="eastAsia"/>
          <w:b/>
          <w:bCs/>
          <w:sz w:val="24"/>
          <w:szCs w:val="24"/>
        </w:rPr>
        <w:t xml:space="preserve">  </w:t>
      </w:r>
      <w:r w:rsidRPr="0065372A">
        <w:rPr>
          <w:rFonts w:ascii="Roboto" w:hAnsi="Roboto"/>
          <w:b/>
          <w:bCs/>
          <w:color w:val="333333"/>
          <w:sz w:val="24"/>
          <w:szCs w:val="24"/>
          <w:shd w:val="clear" w:color="auto" w:fill="E8FFF4"/>
        </w:rPr>
        <w:t xml:space="preserve"> </w:t>
      </w:r>
      <w:r w:rsidRPr="0065372A">
        <w:rPr>
          <w:b/>
          <w:bCs/>
          <w:sz w:val="24"/>
          <w:szCs w:val="24"/>
        </w:rPr>
        <w:t>19＂标准机柜（含电源、插座及散热风扇）</w:t>
      </w:r>
      <w:r>
        <w:rPr>
          <w:rFonts w:hint="eastAsia"/>
          <w:b/>
          <w:bCs/>
          <w:sz w:val="24"/>
          <w:szCs w:val="24"/>
        </w:rPr>
        <w:t>7台</w:t>
      </w:r>
    </w:p>
    <w:p w14:paraId="2059FF21" w14:textId="77777777" w:rsidR="0065372A" w:rsidRDefault="0065372A" w:rsidP="0065372A">
      <w:r w:rsidRPr="00470E96">
        <w:rPr>
          <w:rFonts w:hint="eastAsia"/>
        </w:rPr>
        <w:t>符合国际标准19″，高度：42U，</w:t>
      </w:r>
    </w:p>
    <w:p w14:paraId="15DD7E8A" w14:textId="2102E342" w:rsidR="00087160" w:rsidRDefault="0065372A">
      <w:pPr>
        <w:rPr>
          <w:rFonts w:hint="eastAsia"/>
        </w:rPr>
      </w:pPr>
      <w:r w:rsidRPr="00470E96">
        <w:rPr>
          <w:rFonts w:hint="eastAsia"/>
        </w:rPr>
        <w:t>深：</w:t>
      </w:r>
      <w:r>
        <w:rPr>
          <w:rFonts w:hint="eastAsia"/>
        </w:rPr>
        <w:t>10</w:t>
      </w:r>
      <w:r w:rsidRPr="00470E96">
        <w:rPr>
          <w:rFonts w:hint="eastAsia"/>
        </w:rPr>
        <w:t>00mm。含电源、插座及散热风扇。</w:t>
      </w:r>
    </w:p>
    <w:p w14:paraId="2DB732DA" w14:textId="514D57F0" w:rsidR="0065372A" w:rsidRDefault="0065372A">
      <w:pPr>
        <w:rPr>
          <w:b/>
          <w:bCs/>
          <w:sz w:val="24"/>
          <w:szCs w:val="24"/>
        </w:rPr>
      </w:pPr>
      <w:r w:rsidRPr="0065372A">
        <w:rPr>
          <w:b/>
          <w:bCs/>
          <w:sz w:val="24"/>
          <w:szCs w:val="24"/>
        </w:rPr>
        <w:t>801-2-36-a</w:t>
      </w:r>
      <w:r w:rsidRPr="0065372A">
        <w:rPr>
          <w:rFonts w:hint="eastAsia"/>
          <w:b/>
          <w:bCs/>
          <w:sz w:val="24"/>
          <w:szCs w:val="24"/>
        </w:rPr>
        <w:t xml:space="preserve">  </w:t>
      </w:r>
      <w:r w:rsidRPr="0065372A">
        <w:rPr>
          <w:b/>
          <w:bCs/>
          <w:sz w:val="24"/>
          <w:szCs w:val="24"/>
        </w:rPr>
        <w:t>19＂标准机柜（含电源、插座及散热风扇）</w:t>
      </w:r>
      <w:r>
        <w:rPr>
          <w:rFonts w:hint="eastAsia"/>
          <w:b/>
          <w:bCs/>
          <w:sz w:val="24"/>
          <w:szCs w:val="24"/>
        </w:rPr>
        <w:t>3个</w:t>
      </w:r>
    </w:p>
    <w:p w14:paraId="15D24B4F" w14:textId="32405FC4" w:rsidR="0065372A" w:rsidRPr="0065372A" w:rsidRDefault="0065372A" w:rsidP="0065372A">
      <w:pPr>
        <w:rPr>
          <w:rFonts w:hint="eastAsia"/>
        </w:rPr>
      </w:pPr>
      <w:r w:rsidRPr="0065372A">
        <w:rPr>
          <w:rFonts w:hint="eastAsia"/>
        </w:rPr>
        <w:t>符合国际标准19″，高度：1000</w:t>
      </w:r>
      <w:r w:rsidRPr="0065372A">
        <w:rPr>
          <w:rFonts w:hint="eastAsia"/>
        </w:rPr>
        <w:t xml:space="preserve"> </w:t>
      </w:r>
      <w:r w:rsidRPr="00470E96">
        <w:rPr>
          <w:rFonts w:hint="eastAsia"/>
        </w:rPr>
        <w:t>mm</w:t>
      </w:r>
      <w:r w:rsidRPr="0065372A">
        <w:rPr>
          <w:rFonts w:hint="eastAsia"/>
        </w:rPr>
        <w:t>深600</w:t>
      </w:r>
      <w:r w:rsidRPr="0065372A">
        <w:rPr>
          <w:rFonts w:hint="eastAsia"/>
        </w:rPr>
        <w:t xml:space="preserve"> </w:t>
      </w:r>
      <w:r w:rsidRPr="00470E96">
        <w:rPr>
          <w:rFonts w:hint="eastAsia"/>
        </w:rPr>
        <w:t>mm</w:t>
      </w:r>
    </w:p>
    <w:p w14:paraId="69804681" w14:textId="1A54A446" w:rsidR="0065372A" w:rsidRDefault="0065372A">
      <w:pPr>
        <w:rPr>
          <w:b/>
          <w:bCs/>
          <w:sz w:val="24"/>
          <w:szCs w:val="24"/>
        </w:rPr>
      </w:pPr>
      <w:r w:rsidRPr="0065372A">
        <w:rPr>
          <w:b/>
          <w:bCs/>
          <w:sz w:val="24"/>
          <w:szCs w:val="24"/>
        </w:rPr>
        <w:t>802-1-7-a</w:t>
      </w:r>
      <w:r>
        <w:rPr>
          <w:rFonts w:hint="eastAsia"/>
          <w:b/>
          <w:bCs/>
          <w:sz w:val="24"/>
          <w:szCs w:val="24"/>
        </w:rPr>
        <w:t xml:space="preserve">   </w:t>
      </w:r>
      <w:r w:rsidRPr="0065372A">
        <w:rPr>
          <w:b/>
          <w:bCs/>
          <w:sz w:val="24"/>
          <w:szCs w:val="24"/>
        </w:rPr>
        <w:t>19＂标准机柜（含底座及辅材）</w:t>
      </w:r>
      <w:r>
        <w:rPr>
          <w:rFonts w:hint="eastAsia"/>
          <w:b/>
          <w:bCs/>
          <w:sz w:val="24"/>
          <w:szCs w:val="24"/>
        </w:rPr>
        <w:t>5架</w:t>
      </w:r>
    </w:p>
    <w:p w14:paraId="72708A0D" w14:textId="2220845A" w:rsidR="0065372A" w:rsidRPr="0065372A" w:rsidRDefault="0065372A">
      <w:pPr>
        <w:rPr>
          <w:rFonts w:hint="eastAsia"/>
        </w:rPr>
      </w:pPr>
      <w:r w:rsidRPr="0065372A">
        <w:rPr>
          <w:rFonts w:hint="eastAsia"/>
        </w:rPr>
        <w:t>19</w:t>
      </w:r>
      <w:proofErr w:type="gramStart"/>
      <w:r w:rsidRPr="0065372A">
        <w:rPr>
          <w:rFonts w:hint="eastAsia"/>
        </w:rPr>
        <w:t>”</w:t>
      </w:r>
      <w:proofErr w:type="gramEnd"/>
      <w:r w:rsidRPr="0065372A">
        <w:rPr>
          <w:rFonts w:hint="eastAsia"/>
        </w:rPr>
        <w:t>标准机柜</w:t>
      </w:r>
      <w:r>
        <w:rPr>
          <w:rFonts w:hint="eastAsia"/>
        </w:rPr>
        <w:t>，</w:t>
      </w:r>
      <w:r w:rsidRPr="0065372A">
        <w:rPr>
          <w:rFonts w:hint="eastAsia"/>
        </w:rPr>
        <w:t>2200mm高，深度800mm，含底座及辅材</w:t>
      </w:r>
    </w:p>
    <w:p w14:paraId="7C5243EB" w14:textId="43D4FDF0" w:rsidR="0065372A" w:rsidRDefault="0065372A">
      <w:pPr>
        <w:rPr>
          <w:b/>
          <w:bCs/>
          <w:sz w:val="24"/>
          <w:szCs w:val="24"/>
        </w:rPr>
      </w:pPr>
      <w:r w:rsidRPr="0065372A">
        <w:rPr>
          <w:b/>
          <w:bCs/>
          <w:sz w:val="24"/>
          <w:szCs w:val="24"/>
        </w:rPr>
        <w:t>802-6-1-a</w:t>
      </w:r>
      <w:r>
        <w:rPr>
          <w:rFonts w:hint="eastAsia"/>
          <w:b/>
          <w:bCs/>
          <w:sz w:val="24"/>
          <w:szCs w:val="24"/>
        </w:rPr>
        <w:t xml:space="preserve">   </w:t>
      </w:r>
      <w:r w:rsidRPr="0065372A">
        <w:rPr>
          <w:b/>
          <w:bCs/>
          <w:sz w:val="24"/>
          <w:szCs w:val="24"/>
        </w:rPr>
        <w:t>19＂标准机柜</w:t>
      </w:r>
      <w:r>
        <w:rPr>
          <w:rFonts w:hint="eastAsia"/>
          <w:b/>
          <w:bCs/>
          <w:sz w:val="24"/>
          <w:szCs w:val="24"/>
        </w:rPr>
        <w:t xml:space="preserve"> 4套</w:t>
      </w:r>
    </w:p>
    <w:p w14:paraId="7D4A79CB" w14:textId="039CD65C" w:rsidR="0065372A" w:rsidRPr="0065372A" w:rsidRDefault="0065372A">
      <w:pPr>
        <w:rPr>
          <w:rFonts w:hint="eastAsia"/>
        </w:rPr>
      </w:pPr>
      <w:r w:rsidRPr="0065372A">
        <w:rPr>
          <w:rFonts w:hint="eastAsia"/>
        </w:rPr>
        <w:t>符合国际标准19寸，高度40U，深度</w:t>
      </w:r>
      <w:r>
        <w:rPr>
          <w:rFonts w:hint="eastAsia"/>
        </w:rPr>
        <w:t>8</w:t>
      </w:r>
      <w:r w:rsidRPr="0065372A">
        <w:rPr>
          <w:rFonts w:hint="eastAsia"/>
        </w:rPr>
        <w:t>00mm</w:t>
      </w:r>
    </w:p>
    <w:p w14:paraId="7D4EFDFE" w14:textId="18677D75" w:rsidR="0065372A" w:rsidRDefault="0065372A">
      <w:pPr>
        <w:rPr>
          <w:b/>
          <w:bCs/>
          <w:sz w:val="24"/>
          <w:szCs w:val="24"/>
        </w:rPr>
      </w:pPr>
      <w:r w:rsidRPr="0065372A">
        <w:rPr>
          <w:b/>
          <w:bCs/>
          <w:sz w:val="24"/>
          <w:szCs w:val="24"/>
        </w:rPr>
        <w:t>803-1-12-a</w:t>
      </w:r>
      <w:r>
        <w:rPr>
          <w:rFonts w:hint="eastAsia"/>
          <w:b/>
          <w:bCs/>
          <w:sz w:val="24"/>
          <w:szCs w:val="24"/>
        </w:rPr>
        <w:t xml:space="preserve">  </w:t>
      </w:r>
      <w:r w:rsidRPr="0065372A">
        <w:rPr>
          <w:b/>
          <w:bCs/>
          <w:sz w:val="24"/>
          <w:szCs w:val="24"/>
        </w:rPr>
        <w:t>19寸标准机柜</w:t>
      </w:r>
      <w:r>
        <w:rPr>
          <w:rFonts w:hint="eastAsia"/>
          <w:b/>
          <w:bCs/>
          <w:sz w:val="24"/>
          <w:szCs w:val="24"/>
        </w:rPr>
        <w:t xml:space="preserve"> 1套</w:t>
      </w:r>
    </w:p>
    <w:p w14:paraId="2E46C4FC" w14:textId="68A71814" w:rsidR="0065372A" w:rsidRPr="0065372A" w:rsidRDefault="0065372A">
      <w:pPr>
        <w:rPr>
          <w:rFonts w:hint="eastAsia"/>
        </w:rPr>
      </w:pPr>
      <w:r w:rsidRPr="0065372A">
        <w:rPr>
          <w:rFonts w:hint="eastAsia"/>
        </w:rPr>
        <w:t>42U标准机柜 深度1000mm</w:t>
      </w:r>
    </w:p>
    <w:p w14:paraId="1244C12D" w14:textId="49D46D2B" w:rsidR="0065372A" w:rsidRDefault="0065372A">
      <w:pPr>
        <w:rPr>
          <w:b/>
          <w:bCs/>
          <w:sz w:val="24"/>
          <w:szCs w:val="24"/>
        </w:rPr>
      </w:pPr>
      <w:r w:rsidRPr="0065372A">
        <w:rPr>
          <w:b/>
          <w:bCs/>
          <w:sz w:val="24"/>
          <w:szCs w:val="24"/>
        </w:rPr>
        <w:t>803-1-20</w:t>
      </w:r>
      <w:r>
        <w:rPr>
          <w:rFonts w:hint="eastAsia"/>
          <w:b/>
          <w:bCs/>
          <w:sz w:val="24"/>
          <w:szCs w:val="24"/>
        </w:rPr>
        <w:t xml:space="preserve">    </w:t>
      </w:r>
      <w:r w:rsidRPr="0065372A">
        <w:rPr>
          <w:b/>
          <w:bCs/>
          <w:sz w:val="24"/>
          <w:szCs w:val="24"/>
        </w:rPr>
        <w:t>监控设备机柜</w:t>
      </w:r>
      <w:r>
        <w:rPr>
          <w:rFonts w:hint="eastAsia"/>
          <w:b/>
          <w:bCs/>
          <w:sz w:val="24"/>
          <w:szCs w:val="24"/>
        </w:rPr>
        <w:t xml:space="preserve"> 2个</w:t>
      </w:r>
    </w:p>
    <w:p w14:paraId="7E4346DF" w14:textId="6B4D017A" w:rsidR="0065372A" w:rsidRPr="0065372A" w:rsidRDefault="0065372A">
      <w:pPr>
        <w:rPr>
          <w:rFonts w:hint="eastAsia"/>
        </w:rPr>
      </w:pPr>
      <w:r w:rsidRPr="0065372A">
        <w:rPr>
          <w:rFonts w:hint="eastAsia"/>
        </w:rPr>
        <w:t>符合国际标准19“（42U）。含电源插座及散热风扇，800mm深</w:t>
      </w:r>
    </w:p>
    <w:p w14:paraId="68BE5982" w14:textId="3B243A26" w:rsidR="0065372A" w:rsidRDefault="0065372A">
      <w:pPr>
        <w:rPr>
          <w:b/>
          <w:bCs/>
          <w:sz w:val="24"/>
          <w:szCs w:val="24"/>
        </w:rPr>
      </w:pPr>
      <w:r w:rsidRPr="0065372A">
        <w:rPr>
          <w:b/>
          <w:bCs/>
          <w:sz w:val="24"/>
          <w:szCs w:val="24"/>
        </w:rPr>
        <w:t>803-8-13-新增-e</w:t>
      </w:r>
      <w:r>
        <w:rPr>
          <w:rFonts w:hint="eastAsia"/>
          <w:b/>
          <w:bCs/>
          <w:sz w:val="24"/>
          <w:szCs w:val="24"/>
        </w:rPr>
        <w:t xml:space="preserve">  </w:t>
      </w:r>
      <w:r w:rsidRPr="0065372A">
        <w:rPr>
          <w:b/>
          <w:bCs/>
          <w:sz w:val="24"/>
          <w:szCs w:val="24"/>
        </w:rPr>
        <w:t>19寸标准机柜</w:t>
      </w:r>
      <w:r>
        <w:rPr>
          <w:rFonts w:hint="eastAsia"/>
          <w:b/>
          <w:bCs/>
          <w:sz w:val="24"/>
          <w:szCs w:val="24"/>
        </w:rPr>
        <w:t xml:space="preserve"> 9套</w:t>
      </w:r>
    </w:p>
    <w:p w14:paraId="7BF6661D" w14:textId="59B145F2" w:rsidR="0065372A" w:rsidRPr="0065372A" w:rsidRDefault="0065372A">
      <w:pPr>
        <w:rPr>
          <w:rFonts w:hint="eastAsia"/>
        </w:rPr>
      </w:pPr>
      <w:r w:rsidRPr="0065372A">
        <w:rPr>
          <w:rFonts w:hint="eastAsia"/>
        </w:rPr>
        <w:t>符合国际标准19“（42U）。含电源插座及散热风扇，</w:t>
      </w:r>
      <w:r>
        <w:rPr>
          <w:rFonts w:hint="eastAsia"/>
        </w:rPr>
        <w:t>8</w:t>
      </w:r>
      <w:r w:rsidRPr="0065372A">
        <w:rPr>
          <w:rFonts w:hint="eastAsia"/>
        </w:rPr>
        <w:t>00mm深</w:t>
      </w:r>
    </w:p>
    <w:p w14:paraId="0192C7A5" w14:textId="010242E4" w:rsidR="0065372A" w:rsidRDefault="0065372A">
      <w:pPr>
        <w:rPr>
          <w:b/>
          <w:bCs/>
          <w:sz w:val="24"/>
          <w:szCs w:val="24"/>
        </w:rPr>
      </w:pPr>
      <w:r w:rsidRPr="0065372A">
        <w:rPr>
          <w:b/>
          <w:bCs/>
          <w:sz w:val="24"/>
          <w:szCs w:val="24"/>
        </w:rPr>
        <w:t>808-3-e</w:t>
      </w:r>
      <w:r>
        <w:rPr>
          <w:rFonts w:hint="eastAsia"/>
          <w:b/>
          <w:bCs/>
          <w:sz w:val="24"/>
          <w:szCs w:val="24"/>
        </w:rPr>
        <w:t xml:space="preserve">   </w:t>
      </w:r>
      <w:r w:rsidRPr="0065372A">
        <w:rPr>
          <w:b/>
          <w:bCs/>
          <w:sz w:val="24"/>
          <w:szCs w:val="24"/>
        </w:rPr>
        <w:t>服务器专用机柜</w:t>
      </w:r>
      <w:r>
        <w:rPr>
          <w:rFonts w:hint="eastAsia"/>
          <w:b/>
          <w:bCs/>
          <w:sz w:val="24"/>
          <w:szCs w:val="24"/>
        </w:rPr>
        <w:t xml:space="preserve"> 2套</w:t>
      </w:r>
    </w:p>
    <w:p w14:paraId="11074A67" w14:textId="09BDB4AD" w:rsidR="0065372A" w:rsidRPr="0065372A" w:rsidRDefault="0065372A">
      <w:pPr>
        <w:rPr>
          <w:rFonts w:hint="eastAsia"/>
        </w:rPr>
      </w:pPr>
      <w:r w:rsidRPr="0065372A">
        <w:rPr>
          <w:rFonts w:hint="eastAsia"/>
        </w:rPr>
        <w:t>符合国际标准19“（42U）。含电源插座及散热风扇，1000mm深</w:t>
      </w:r>
    </w:p>
    <w:sectPr w:rsidR="0065372A" w:rsidRPr="00653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EA7F" w14:textId="77777777" w:rsidR="00FA1257" w:rsidRDefault="00FA1257" w:rsidP="0065372A">
      <w:pPr>
        <w:rPr>
          <w:rFonts w:hint="eastAsia"/>
        </w:rPr>
      </w:pPr>
      <w:r>
        <w:separator/>
      </w:r>
    </w:p>
  </w:endnote>
  <w:endnote w:type="continuationSeparator" w:id="0">
    <w:p w14:paraId="1C1CC0B8" w14:textId="77777777" w:rsidR="00FA1257" w:rsidRDefault="00FA1257" w:rsidP="006537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1C07" w14:textId="77777777" w:rsidR="00FA1257" w:rsidRDefault="00FA1257" w:rsidP="0065372A">
      <w:pPr>
        <w:rPr>
          <w:rFonts w:hint="eastAsia"/>
        </w:rPr>
      </w:pPr>
      <w:r>
        <w:separator/>
      </w:r>
    </w:p>
  </w:footnote>
  <w:footnote w:type="continuationSeparator" w:id="0">
    <w:p w14:paraId="54E30934" w14:textId="77777777" w:rsidR="00FA1257" w:rsidRDefault="00FA1257" w:rsidP="0065372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89"/>
    <w:rsid w:val="00087160"/>
    <w:rsid w:val="004B1C89"/>
    <w:rsid w:val="0065372A"/>
    <w:rsid w:val="0090260E"/>
    <w:rsid w:val="00E46F72"/>
    <w:rsid w:val="00FA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56E7F"/>
  <w15:chartTrackingRefBased/>
  <w15:docId w15:val="{B1892AD7-43CF-46AB-A9E7-D891B74A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72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C8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C8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C8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C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C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C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C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C8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C8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1C8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C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C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C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C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C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1C8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537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537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53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537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2026-03-27T02:29:00Z</dcterms:created>
  <dcterms:modified xsi:type="dcterms:W3CDTF">2026-03-27T02:40:00Z</dcterms:modified>
</cp:coreProperties>
</file>