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5C41C"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</w:rPr>
        <w:t>814-1-1-n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通信机房视频监控</w:t>
      </w:r>
      <w:r>
        <w:rPr>
          <w:rFonts w:hint="eastAsia"/>
          <w:b/>
          <w:bCs/>
          <w:lang w:eastAsia="zh-CN"/>
        </w:rPr>
        <w:t>：</w:t>
      </w:r>
    </w:p>
    <w:p w14:paraId="3E338587">
      <w:pPr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安装机房视频监控系统； 含400万以上像素高清摄像机2台、8TB硬盘1块、配线及辅材。</w:t>
      </w:r>
    </w:p>
    <w:p w14:paraId="45352DC0"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</w:rPr>
        <w:t>814-1-1-o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门禁安防控制系统</w:t>
      </w:r>
      <w:r>
        <w:rPr>
          <w:rFonts w:hint="eastAsia"/>
          <w:b/>
          <w:bCs/>
          <w:lang w:eastAsia="zh-CN"/>
        </w:rPr>
        <w:t>：</w:t>
      </w:r>
    </w:p>
    <w:p w14:paraId="0D726E68">
      <w:pPr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安装1处门禁系统； 含1套门禁控制器1台、刷卡器1台、开门按钮1台、闭门器1台、电磁锁1台、IC卡3张、发卡器1台、管理软件1套、配线及辅材。安装机房报警系统； 含1台报警主机、室内红外探测器2个、有线声光警号1个、开关电源1个、配线及辅材。符合国密要求。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E6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2026-06-03T09:48:04Z</dcterms:created>
  <dc:creator>16237</dc:creator>
  <cp:lastModifiedBy>十一点半</cp:lastModifiedBy>
  <dcterms:modified xsi:type="dcterms:W3CDTF">2026-06-03T09:52:53Z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eyJoZGlkIjoiYzBlNWI3YTk0MDllZWVlMTZjOWUwMzVlMzc4YjA2NDgiLCJ1c2VySWQiOiI1NzQxOTg2OTEifQ==</vt:lpwstr>
  </property>
  <property fmtid="{D5CDD505-2E9C-101B-9397-08002B2CF9AE}" pid="4" name="ICV">
    <vt:lpwstr>875D893CBC9A4689BBAA966200BFE1F1_12</vt:lpwstr>
  </property>
</Properties>
</file>