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90249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811-1-12工业以太网交换机</w:t>
      </w:r>
      <w:r>
        <w:rPr>
          <w:rFonts w:hint="eastAsia"/>
          <w:b/>
          <w:bCs/>
          <w:lang w:eastAsia="zh-CN"/>
        </w:rPr>
        <w:t>：</w:t>
      </w:r>
    </w:p>
    <w:p w14:paraId="6CBC33E1">
      <w:pPr>
        <w:rPr>
          <w:rFonts w:hint="eastAsia"/>
        </w:rPr>
      </w:pPr>
      <w:r>
        <w:rPr>
          <w:rFonts w:hint="eastAsia"/>
        </w:rPr>
        <w:t>1.16 个千兆电口，4 个千兆光口（含两个千兆单模光模块）；</w:t>
      </w:r>
    </w:p>
    <w:p w14:paraId="4354BAD0">
      <w:pPr>
        <w:rPr>
          <w:rFonts w:hint="eastAsia"/>
        </w:rPr>
      </w:pPr>
      <w:r>
        <w:rPr>
          <w:rFonts w:hint="eastAsia"/>
        </w:rPr>
        <w:t>2.支持 VLAN,PVLAN；</w:t>
      </w:r>
    </w:p>
    <w:p w14:paraId="621B0F70">
      <w:pPr>
        <w:rPr>
          <w:rFonts w:hint="eastAsia"/>
        </w:rPr>
      </w:pPr>
      <w:r>
        <w:rPr>
          <w:rFonts w:hint="eastAsia"/>
        </w:rPr>
        <w:t>3.任意两个端口可用于自愈环网并同时支持多个独立的自愈环；</w:t>
      </w:r>
    </w:p>
    <w:p w14:paraId="31615E6C">
      <w:pPr>
        <w:rPr>
          <w:rFonts w:hint="eastAsia"/>
        </w:rPr>
      </w:pPr>
      <w:r>
        <w:rPr>
          <w:rFonts w:hint="eastAsia"/>
        </w:rPr>
        <w:t>4.支持 STP（IEEE802.1d），RSTP 和 MSTP 协议；</w:t>
      </w:r>
    </w:p>
    <w:p w14:paraId="41D144FD">
      <w:pPr>
        <w:rPr>
          <w:rFonts w:hint="eastAsia"/>
        </w:rPr>
      </w:pPr>
      <w:r>
        <w:rPr>
          <w:rFonts w:hint="eastAsia"/>
        </w:rPr>
        <w:t>5.支持 IPv4/IPV6 双栈管理和转发；</w:t>
      </w:r>
    </w:p>
    <w:p w14:paraId="42B2727C">
      <w:pPr>
        <w:rPr>
          <w:rFonts w:hint="eastAsia"/>
        </w:rPr>
      </w:pPr>
      <w:r>
        <w:rPr>
          <w:rFonts w:hint="eastAsia"/>
        </w:rPr>
        <w:t>6.支持多种管理方式：WEB、Console、SNMP、Telnet；</w:t>
      </w:r>
    </w:p>
    <w:p w14:paraId="77EA6666">
      <w:pPr>
        <w:rPr>
          <w:rFonts w:hint="eastAsia"/>
        </w:rPr>
      </w:pPr>
      <w:r>
        <w:rPr>
          <w:rFonts w:hint="eastAsia"/>
        </w:rPr>
        <w:t>7.工作环境温度：-40～+70℃；</w:t>
      </w:r>
    </w:p>
    <w:p w14:paraId="083AEA87">
      <w:pPr>
        <w:rPr>
          <w:rFonts w:hint="eastAsia"/>
        </w:rPr>
      </w:pPr>
      <w:r>
        <w:rPr>
          <w:rFonts w:hint="eastAsia"/>
        </w:rPr>
        <w:t>8.支持链路聚合；</w:t>
      </w:r>
    </w:p>
    <w:p w14:paraId="18C479C9">
      <w:pPr>
        <w:rPr>
          <w:rFonts w:hint="eastAsia"/>
        </w:rPr>
      </w:pPr>
      <w:r>
        <w:rPr>
          <w:rFonts w:hint="eastAsia"/>
        </w:rPr>
        <w:t>9.国产化设备证明；</w:t>
      </w:r>
    </w:p>
    <w:p w14:paraId="7F17B9AB">
      <w:pPr>
        <w:rPr>
          <w:rFonts w:hint="eastAsia"/>
        </w:rPr>
      </w:pPr>
      <w:r>
        <w:rPr>
          <w:rFonts w:hint="eastAsia"/>
        </w:rPr>
        <w:t>10.含三年质保。</w:t>
      </w:r>
    </w:p>
    <w:p w14:paraId="10B6BFB0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811-3-9车道交换机</w:t>
      </w:r>
      <w:r>
        <w:rPr>
          <w:rFonts w:hint="eastAsia"/>
          <w:b/>
          <w:bCs/>
          <w:lang w:eastAsia="zh-CN"/>
        </w:rPr>
        <w:t>：</w:t>
      </w:r>
    </w:p>
    <w:p w14:paraId="0263F7DF">
      <w:pPr>
        <w:rPr>
          <w:rFonts w:hint="eastAsia"/>
        </w:rPr>
      </w:pPr>
      <w:r>
        <w:rPr>
          <w:rFonts w:hint="eastAsia"/>
        </w:rPr>
        <w:t>1.8 个千兆电口，2 个千兆光口（含两个千兆单模光模块）；</w:t>
      </w:r>
    </w:p>
    <w:p w14:paraId="13AD4D80">
      <w:pPr>
        <w:rPr>
          <w:rFonts w:hint="eastAsia"/>
        </w:rPr>
      </w:pPr>
      <w:r>
        <w:rPr>
          <w:rFonts w:hint="eastAsia"/>
        </w:rPr>
        <w:t>2.支持 VLAN,PVLAN；3.任意两个端口可用于自愈环网并同时支持多个独立的自愈环；</w:t>
      </w:r>
    </w:p>
    <w:p w14:paraId="1A4AE4AC">
      <w:pPr>
        <w:rPr>
          <w:rFonts w:hint="eastAsia"/>
        </w:rPr>
      </w:pPr>
      <w:r>
        <w:rPr>
          <w:rFonts w:hint="eastAsia"/>
        </w:rPr>
        <w:t>4.支持 STP（IEEE802.1d），RSTP 和 MSTP 协议；</w:t>
      </w:r>
    </w:p>
    <w:p w14:paraId="7906541D">
      <w:pPr>
        <w:rPr>
          <w:rFonts w:hint="eastAsia"/>
        </w:rPr>
      </w:pPr>
      <w:r>
        <w:rPr>
          <w:rFonts w:hint="eastAsia"/>
        </w:rPr>
        <w:t>5.支持 IPv4/IPV6 双栈管理和转发；</w:t>
      </w:r>
    </w:p>
    <w:p w14:paraId="1D7121D7">
      <w:pPr>
        <w:rPr>
          <w:rFonts w:hint="eastAsia"/>
        </w:rPr>
      </w:pPr>
      <w:r>
        <w:rPr>
          <w:rFonts w:hint="eastAsia"/>
        </w:rPr>
        <w:t>6.支持多种管理方式：WEB、Console、SNMP、Telnet；</w:t>
      </w:r>
    </w:p>
    <w:p w14:paraId="78AED76A">
      <w:pPr>
        <w:rPr>
          <w:rFonts w:hint="eastAsia"/>
        </w:rPr>
      </w:pPr>
      <w:r>
        <w:rPr>
          <w:rFonts w:hint="eastAsia"/>
        </w:rPr>
        <w:t>7.工作环境温度：-40～+70℃；</w:t>
      </w:r>
    </w:p>
    <w:p w14:paraId="3F12BE26">
      <w:pPr>
        <w:rPr>
          <w:rFonts w:hint="eastAsia"/>
        </w:rPr>
      </w:pPr>
      <w:r>
        <w:rPr>
          <w:rFonts w:hint="eastAsia"/>
        </w:rPr>
        <w:t>8.支持链路聚合；</w:t>
      </w:r>
    </w:p>
    <w:p w14:paraId="312D2B42">
      <w:pPr>
        <w:rPr>
          <w:rFonts w:hint="eastAsia"/>
        </w:rPr>
      </w:pPr>
      <w:r>
        <w:rPr>
          <w:rFonts w:hint="eastAsia"/>
        </w:rPr>
        <w:t>9.国产化设备证明；</w:t>
      </w:r>
    </w:p>
    <w:p w14:paraId="2B18DE17">
      <w:pPr>
        <w:rPr>
          <w:rFonts w:hint="eastAsia"/>
        </w:rPr>
      </w:pPr>
      <w:r>
        <w:rPr>
          <w:rFonts w:hint="eastAsia"/>
        </w:rPr>
        <w:t>10.含三年质保。</w:t>
      </w:r>
    </w:p>
    <w:p w14:paraId="7EA94021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811-11-8工业级网络交换机</w:t>
      </w:r>
      <w:r>
        <w:rPr>
          <w:rFonts w:hint="eastAsia"/>
          <w:b/>
          <w:bCs/>
          <w:lang w:eastAsia="zh-CN"/>
        </w:rPr>
        <w:t>：</w:t>
      </w:r>
    </w:p>
    <w:p w14:paraId="4123C348">
      <w:pPr>
        <w:rPr>
          <w:rFonts w:hint="eastAsia"/>
        </w:rPr>
      </w:pPr>
      <w:r>
        <w:rPr>
          <w:rFonts w:hint="eastAsia"/>
        </w:rPr>
        <w:t>（1）24个千兆电口，4个千兆光口（含两个千兆单模光模块）；</w:t>
      </w:r>
    </w:p>
    <w:p w14:paraId="047507B0">
      <w:pPr>
        <w:rPr>
          <w:rFonts w:hint="eastAsia"/>
        </w:rPr>
      </w:pPr>
      <w:r>
        <w:rPr>
          <w:rFonts w:hint="eastAsia"/>
        </w:rPr>
        <w:t>（2）支持VLAN,PVLAN；</w:t>
      </w:r>
    </w:p>
    <w:p w14:paraId="4E8CCBE2">
      <w:pPr>
        <w:rPr>
          <w:rFonts w:hint="eastAsia"/>
        </w:rPr>
      </w:pPr>
      <w:r>
        <w:rPr>
          <w:rFonts w:hint="eastAsia"/>
        </w:rPr>
        <w:t>（3）任意两个端口可用于自愈环网并同时支持多个独立的自愈环；</w:t>
      </w:r>
    </w:p>
    <w:p w14:paraId="69C8E906">
      <w:pPr>
        <w:rPr>
          <w:rFonts w:hint="eastAsia"/>
        </w:rPr>
      </w:pPr>
      <w:r>
        <w:rPr>
          <w:rFonts w:hint="eastAsia"/>
        </w:rPr>
        <w:t>（4）支持STP（IEEE802.1d），RSTP和MSTP协议；</w:t>
      </w:r>
    </w:p>
    <w:p w14:paraId="4D3B9C71">
      <w:pPr>
        <w:rPr>
          <w:rFonts w:hint="eastAsia"/>
        </w:rPr>
      </w:pPr>
      <w:r>
        <w:rPr>
          <w:rFonts w:hint="eastAsia"/>
        </w:rPr>
        <w:t>（5）支持IPv4/IPV6双栈管理和转发；</w:t>
      </w:r>
    </w:p>
    <w:p w14:paraId="41A9D426">
      <w:pPr>
        <w:rPr>
          <w:rFonts w:hint="eastAsia"/>
        </w:rPr>
      </w:pPr>
      <w:r>
        <w:rPr>
          <w:rFonts w:hint="eastAsia"/>
        </w:rPr>
        <w:t>（6）支持多种管理方式：WEB、Console、SNMP、Telnet；</w:t>
      </w:r>
    </w:p>
    <w:p w14:paraId="2716AF21">
      <w:pPr>
        <w:rPr>
          <w:rFonts w:hint="eastAsia"/>
        </w:rPr>
      </w:pPr>
      <w:r>
        <w:rPr>
          <w:rFonts w:hint="eastAsia"/>
        </w:rPr>
        <w:t>（7）工作环境温度：-40℃～+70℃；</w:t>
      </w:r>
    </w:p>
    <w:p w14:paraId="6272A441">
      <w:pPr>
        <w:rPr>
          <w:rFonts w:hint="eastAsia"/>
        </w:rPr>
      </w:pPr>
      <w:r>
        <w:rPr>
          <w:rFonts w:hint="eastAsia"/>
        </w:rPr>
        <w:t>（8）国产化芯片证明。</w:t>
      </w:r>
    </w:p>
    <w:p w14:paraId="29A9654F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811-11-13工业光纤收发器</w:t>
      </w:r>
      <w:r>
        <w:rPr>
          <w:rFonts w:hint="eastAsia"/>
          <w:b/>
          <w:bCs/>
          <w:lang w:eastAsia="zh-CN"/>
        </w:rPr>
        <w:t>：</w:t>
      </w:r>
    </w:p>
    <w:p w14:paraId="6A036DB0">
      <w:pPr>
        <w:rPr>
          <w:rFonts w:hint="eastAsia"/>
        </w:rPr>
      </w:pPr>
      <w:r>
        <w:rPr>
          <w:rFonts w:hint="eastAsia"/>
        </w:rPr>
        <w:t>（1）千兆 1 光 1 电；</w:t>
      </w:r>
    </w:p>
    <w:p w14:paraId="3AB190FD">
      <w:pPr>
        <w:rPr>
          <w:rFonts w:hint="eastAsia"/>
        </w:rPr>
      </w:pPr>
      <w:r>
        <w:rPr>
          <w:rFonts w:hint="eastAsia"/>
        </w:rPr>
        <w:t>（2）工作温度：-40℃～+70℃；</w:t>
      </w:r>
    </w:p>
    <w:p w14:paraId="25D9DB61">
      <w:pPr>
        <w:rPr>
          <w:rFonts w:hint="eastAsia"/>
        </w:rPr>
      </w:pPr>
      <w:r>
        <w:rPr>
          <w:rFonts w:hint="eastAsia"/>
        </w:rPr>
        <w:t>（3）工作湿度：＜95%；</w:t>
      </w:r>
    </w:p>
    <w:p w14:paraId="28D23336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811-12-1-1工业以太网交换机</w:t>
      </w:r>
      <w:r>
        <w:rPr>
          <w:rFonts w:hint="eastAsia"/>
          <w:b/>
          <w:bCs/>
          <w:lang w:eastAsia="zh-CN"/>
        </w:rPr>
        <w:t>：</w:t>
      </w:r>
    </w:p>
    <w:p w14:paraId="0F5FA37E">
      <w:pPr>
        <w:rPr>
          <w:rFonts w:hint="eastAsia"/>
        </w:rPr>
      </w:pPr>
      <w:r>
        <w:rPr>
          <w:rFonts w:hint="eastAsia"/>
        </w:rPr>
        <w:t>1.16 个千兆电口，4 个千兆光口（含两个千兆单模光模块）；</w:t>
      </w:r>
    </w:p>
    <w:p w14:paraId="4D42619C">
      <w:pPr>
        <w:rPr>
          <w:rFonts w:hint="eastAsia"/>
        </w:rPr>
      </w:pPr>
      <w:r>
        <w:rPr>
          <w:rFonts w:hint="eastAsia"/>
        </w:rPr>
        <w:t>2.支持 VLAN,PVLAN；</w:t>
      </w:r>
    </w:p>
    <w:p w14:paraId="25B4ADB5">
      <w:pPr>
        <w:rPr>
          <w:rFonts w:hint="eastAsia"/>
        </w:rPr>
      </w:pPr>
      <w:r>
        <w:rPr>
          <w:rFonts w:hint="eastAsia"/>
        </w:rPr>
        <w:t>3.任意两个端口可用于自愈环网并同时支持多个独立的自愈环；</w:t>
      </w:r>
    </w:p>
    <w:p w14:paraId="5F88A742">
      <w:pPr>
        <w:rPr>
          <w:rFonts w:hint="eastAsia"/>
        </w:rPr>
      </w:pPr>
      <w:r>
        <w:rPr>
          <w:rFonts w:hint="eastAsia"/>
        </w:rPr>
        <w:t>4.支持 STP（IEEE802.1d），RSTP 和 MSTP 协议；</w:t>
      </w:r>
    </w:p>
    <w:p w14:paraId="05C73CE6">
      <w:pPr>
        <w:rPr>
          <w:rFonts w:hint="eastAsia"/>
        </w:rPr>
      </w:pPr>
      <w:r>
        <w:rPr>
          <w:rFonts w:hint="eastAsia"/>
        </w:rPr>
        <w:t>5.支持 IPv4/IPV6 双栈管理和转发；</w:t>
      </w:r>
    </w:p>
    <w:p w14:paraId="443D5DAB">
      <w:pPr>
        <w:rPr>
          <w:rFonts w:hint="eastAsia"/>
        </w:rPr>
      </w:pPr>
      <w:r>
        <w:rPr>
          <w:rFonts w:hint="eastAsia"/>
        </w:rPr>
        <w:t>6.支持多种管理方式：WEB、Console、SNMP、Telnet；</w:t>
      </w:r>
    </w:p>
    <w:p w14:paraId="60A0AAB2">
      <w:pPr>
        <w:rPr>
          <w:rFonts w:hint="eastAsia"/>
        </w:rPr>
      </w:pPr>
      <w:r>
        <w:rPr>
          <w:rFonts w:hint="eastAsia"/>
        </w:rPr>
        <w:t>7.工作环境温度：-40～+70℃；</w:t>
      </w:r>
    </w:p>
    <w:p w14:paraId="4FC36E8E">
      <w:pPr>
        <w:rPr>
          <w:rFonts w:hint="eastAsia"/>
        </w:rPr>
      </w:pPr>
      <w:r>
        <w:rPr>
          <w:rFonts w:hint="eastAsia"/>
        </w:rPr>
        <w:t>8.支持链路聚合；</w:t>
      </w:r>
    </w:p>
    <w:p w14:paraId="2435F2B2">
      <w:pPr>
        <w:rPr>
          <w:rFonts w:hint="eastAsia"/>
        </w:rPr>
      </w:pPr>
      <w:r>
        <w:rPr>
          <w:rFonts w:hint="eastAsia"/>
        </w:rPr>
        <w:t>9.国产化设备证明；</w:t>
      </w:r>
    </w:p>
    <w:p w14:paraId="4F9B88D0">
      <w:pPr>
        <w:rPr>
          <w:rFonts w:hint="eastAsia"/>
        </w:rPr>
      </w:pPr>
      <w:r>
        <w:rPr>
          <w:rFonts w:hint="eastAsia"/>
        </w:rPr>
        <w:t>10.含三年质保。</w:t>
      </w:r>
    </w:p>
    <w:p w14:paraId="0E96A935"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814-1-2-n环网交换机</w:t>
      </w:r>
      <w:r>
        <w:rPr>
          <w:rFonts w:hint="eastAsia"/>
          <w:b/>
          <w:bCs/>
          <w:lang w:eastAsia="zh-CN"/>
        </w:rPr>
        <w:t>：</w:t>
      </w:r>
    </w:p>
    <w:p w14:paraId="15DC4A06">
      <w:pPr>
        <w:rPr>
          <w:rFonts w:hint="eastAsia"/>
        </w:rPr>
      </w:pPr>
      <w:r>
        <w:rPr>
          <w:rFonts w:hint="eastAsia"/>
        </w:rPr>
        <w:t xml:space="preserve">背板带宽 8.8Gbps； 交换速率  148,800  pps/百兆口， 1,488,000 pps/千兆口； 光口 4个千兆SC光口或8个SFP口； 电口 4/8个百兆电口； 工作温度 -40 ℃~+50℃； 防护等级  </w:t>
      </w:r>
      <w:bookmarkStart w:id="0" w:name="_GoBack"/>
      <w:r>
        <w:rPr>
          <w:rFonts w:hint="eastAsia"/>
        </w:rPr>
        <w:t>IP40； 功耗  15W（最大值）； 配置可以满足环网需求的光模块。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AB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2026-06-03T08:25:10Z</dcterms:created>
  <dc:creator>16237</dc:creator>
  <cp:lastModifiedBy>十一点半</cp:lastModifiedBy>
  <dcterms:modified xsi:type="dcterms:W3CDTF">2026-06-03T08:28:26Z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21D61D4D2685415194F693B08CA22E05_12</vt:lpwstr>
  </property>
</Properties>
</file>