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24C23C">
      <w:pPr>
        <w:rPr>
          <w:b/>
          <w:bCs/>
          <w:color w:val="EE0000"/>
        </w:rPr>
      </w:pPr>
      <w:r>
        <w:rPr>
          <w:rFonts w:hint="eastAsia"/>
          <w:b/>
          <w:bCs/>
        </w:rPr>
        <w:t>工作站计算机  共20台，</w:t>
      </w:r>
      <w:r>
        <w:rPr>
          <w:rFonts w:hint="eastAsia"/>
          <w:b/>
          <w:bCs/>
          <w:color w:val="EE0000"/>
        </w:rPr>
        <w:t>其中6台</w:t>
      </w:r>
    </w:p>
    <w:p w14:paraId="3E3C4619">
      <w:r>
        <w:rPr>
          <w:rFonts w:hint="eastAsia"/>
        </w:rPr>
        <w:t>英特尔 酷睿 i5 处理器（3.4GHz）；内存：32GB DDR4 内存；硬盘：硬盘：2×2TB 7200转高速防震硬盘，做 RAID 1 数据镜像；光驱：16×DVD-ROM；24"TFT 液晶显示器；不小于4GB 显存的独立显存高速图形卡，集成 7.1PCI 声卡；10/100/1000Mbps 自适应以太网卡；键鼠套装；接口：计算机标准接口。要求至少满足以上指标的品牌机。含符合吉林收费系统软件系统的操作系统软件。</w:t>
      </w:r>
    </w:p>
    <w:p w14:paraId="0D0A1F1B">
      <w:pPr>
        <w:widowControl/>
        <w:jc w:val="left"/>
        <w:rPr>
          <w:b/>
          <w:bCs/>
          <w:color w:val="EE0000"/>
        </w:rPr>
      </w:pPr>
      <w:r>
        <w:rPr>
          <w:rFonts w:hint="eastAsia"/>
          <w:b/>
          <w:bCs/>
          <w:color w:val="EE0000"/>
        </w:rPr>
        <w:t>其中14台为国产化信创工作站</w:t>
      </w:r>
    </w:p>
    <w:p w14:paraId="6C04DCA1">
      <w:pPr>
        <w:rPr>
          <w:b/>
          <w:bCs/>
          <w:color w:val="EE0000"/>
        </w:rPr>
      </w:pPr>
    </w:p>
    <w:p w14:paraId="6CB792EB">
      <w:pPr>
        <w:widowControl/>
        <w:jc w:val="left"/>
        <w:rPr>
          <w:rFonts w:hint="eastAsia" w:ascii="仿宋" w:hAnsi="仿宋" w:eastAsia="仿宋" w:cs="仿宋"/>
          <w:color w:val="000000"/>
          <w:kern w:val="0"/>
          <w:sz w:val="24"/>
          <w:lang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lang w:bidi="ar"/>
        </w:rPr>
        <w:t>内存： 16GB DDR4内存； 硬盘： 1TB； 光驱： 16×DVD-ROM； 24"TFT液晶显示器； 不小于4GB显存的独立显存高速图形卡， 集成7.1PCI声卡； 10/100/1000Mbps自适应以太网卡； 键鼠套装； 接口： 计算机标准接口。要求至少满足以上指标的品牌机； 须满足国产化要求。</w:t>
      </w:r>
    </w:p>
    <w:p w14:paraId="7EE6818C"/>
    <w:p w14:paraId="6E2F3971">
      <w:pPr>
        <w:rPr>
          <w:b/>
          <w:bCs/>
        </w:rPr>
      </w:pPr>
      <w:r>
        <w:rPr>
          <w:rFonts w:hint="eastAsia"/>
          <w:b/>
          <w:bCs/>
        </w:rPr>
        <w:t>19＂彩色液晶显示器 5台</w:t>
      </w:r>
    </w:p>
    <w:p w14:paraId="6C877470">
      <w:r>
        <w:rPr>
          <w:rFonts w:hint="eastAsia"/>
        </w:rPr>
        <w:t>19＂彩色液晶显示器，16：9</w:t>
      </w:r>
    </w:p>
    <w:p w14:paraId="3C2A859A">
      <w:pPr>
        <w:rPr>
          <w:b/>
          <w:bCs/>
        </w:rPr>
      </w:pPr>
    </w:p>
    <w:p w14:paraId="5B2F8D90">
      <w:pPr>
        <w:rPr>
          <w:b/>
          <w:bCs/>
        </w:rPr>
      </w:pPr>
      <w:r>
        <w:rPr>
          <w:rFonts w:hint="eastAsia"/>
          <w:b/>
          <w:bCs/>
        </w:rPr>
        <w:t>办公PC机 8台</w:t>
      </w:r>
    </w:p>
    <w:p w14:paraId="358D624C">
      <w:bookmarkStart w:id="0" w:name="OLE_LINK3"/>
      <w:r>
        <w:rPr>
          <w:rFonts w:hint="eastAsia"/>
        </w:rPr>
        <w:t>处理器:英特尔酷睿i5-650(3.2GHz);内存:4GECCDDR3;硬盘:2X1TB SATA II7200转高速防震硬盘，做RAID1数据镜像;显示器:不小于24寸宽屏液晶(TFT)显示器:光驱:采用不低于16XDVDSATA接口光驱:显卡:NVIDIA QuadroFX580显卡，512MB独立显存:外置I/0端口:至少6个USB2.0端口、2个PS/2接口;支持至少1个PCIExpressX16插槽、2个PCI Expressx1插槽、2个PCI插槽:集成的10/100/1000BaseT网络接口;含USB光电鼠标及标准通用键盘。</w:t>
      </w:r>
    </w:p>
    <w:p w14:paraId="0C00CDB6">
      <w:r>
        <w:rPr>
          <w:rFonts w:hint="eastAsia"/>
        </w:rPr>
        <w:t>预装WIN10系统及OFFICE办公软件。</w:t>
      </w:r>
      <w:bookmarkEnd w:id="0"/>
    </w:p>
    <w:p w14:paraId="50C4B7D5">
      <w:pPr>
        <w:rPr>
          <w:b/>
          <w:bCs/>
        </w:rPr>
      </w:pPr>
      <w:r>
        <w:rPr>
          <w:rFonts w:hint="eastAsia"/>
          <w:b/>
          <w:bCs/>
        </w:rPr>
        <w:t>监控室计算机 2套</w:t>
      </w:r>
    </w:p>
    <w:p w14:paraId="2482F233">
      <w:r>
        <w:rPr>
          <w:rFonts w:hint="eastAsia"/>
        </w:rPr>
        <w:t>英特尔 酷睿i5处理器(3.4GHz);内存:8GB DDR4内存:硬盘:1TB SATA7200rpm;光驱:16XDVD-ROM;24"TFT液晶显示器;不小于4GB显存的独立显存高速图形卡，集成7.1PCI声卡:10/100/1000Mbps自适应以太网卡;键鼠套装;接口:计算机标准接口。要求至少满足以上指标的品牌机</w:t>
      </w:r>
    </w:p>
    <w:p w14:paraId="39249BBC">
      <w:pPr>
        <w:rPr>
          <w:b/>
          <w:bCs/>
        </w:rPr>
      </w:pPr>
      <w:r>
        <w:rPr>
          <w:rFonts w:hint="eastAsia"/>
          <w:b/>
          <w:bCs/>
        </w:rPr>
        <w:t>信息发布计算机 2套</w:t>
      </w:r>
    </w:p>
    <w:p w14:paraId="3D7E3428">
      <w:r>
        <w:rPr>
          <w:rFonts w:hint="eastAsia"/>
        </w:rPr>
        <w:t>英特尔 酷睿i5处理器(3.4GHz);内存:8GB DDR4内存:硬盘:1TB SATA7200rpm;光驱:16XDVD-ROM;24"TFT液晶显示器;不小于4GB显存的独立显存高速图形卡，集成7.1PCI声卡:10/100/1000Mbps自适应以太网卡;键鼠套装;接口:计算机标准接口。要求至少满足以上指标的品牌机</w:t>
      </w:r>
    </w:p>
    <w:p w14:paraId="7FC9460C">
      <w:pPr>
        <w:rPr>
          <w:b/>
          <w:bCs/>
        </w:rPr>
      </w:pPr>
      <w:r>
        <w:rPr>
          <w:rFonts w:hint="eastAsia"/>
          <w:b/>
          <w:bCs/>
        </w:rPr>
        <w:t>收费业务降级容灾工作站3台</w:t>
      </w:r>
    </w:p>
    <w:p w14:paraId="3CF51098">
      <w:pPr>
        <w:widowControl/>
        <w:jc w:val="left"/>
      </w:pPr>
      <w:r>
        <w:rPr>
          <w:rFonts w:hint="eastAsia" w:ascii="仿宋" w:hAnsi="仿宋" w:eastAsia="仿宋" w:cs="仿宋"/>
          <w:color w:val="000000"/>
          <w:kern w:val="0"/>
          <w:sz w:val="24"/>
          <w:lang w:bidi="ar"/>
        </w:rPr>
        <w:t xml:space="preserve">形式：塔式服务器 </w:t>
      </w:r>
    </w:p>
    <w:p w14:paraId="208A5EDA">
      <w:pPr>
        <w:widowControl/>
        <w:jc w:val="left"/>
      </w:pPr>
      <w:r>
        <w:rPr>
          <w:rFonts w:hint="eastAsia" w:ascii="仿宋" w:hAnsi="仿宋" w:eastAsia="仿宋" w:cs="仿宋"/>
          <w:color w:val="000000"/>
          <w:kern w:val="0"/>
          <w:sz w:val="24"/>
          <w:lang w:bidi="ar"/>
        </w:rPr>
        <w:t xml:space="preserve">CPU：国产 CPU，主频 2.5Ghz，不少于 16 核心； </w:t>
      </w:r>
    </w:p>
    <w:p w14:paraId="77659D8B">
      <w:pPr>
        <w:widowControl/>
        <w:jc w:val="left"/>
      </w:pPr>
      <w:r>
        <w:rPr>
          <w:rFonts w:hint="eastAsia" w:ascii="仿宋" w:hAnsi="仿宋" w:eastAsia="仿宋" w:cs="仿宋"/>
          <w:color w:val="000000"/>
          <w:kern w:val="0"/>
          <w:sz w:val="24"/>
          <w:lang w:bidi="ar"/>
        </w:rPr>
        <w:t xml:space="preserve">内存：不低于 128G； </w:t>
      </w:r>
    </w:p>
    <w:p w14:paraId="1059E139">
      <w:pPr>
        <w:widowControl/>
        <w:jc w:val="left"/>
      </w:pPr>
      <w:r>
        <w:rPr>
          <w:rFonts w:hint="eastAsia" w:ascii="仿宋" w:hAnsi="仿宋" w:eastAsia="仿宋" w:cs="仿宋"/>
          <w:color w:val="000000"/>
          <w:kern w:val="0"/>
          <w:sz w:val="24"/>
          <w:lang w:bidi="ar"/>
        </w:rPr>
        <w:t xml:space="preserve">硬盘：不低于 480 GB SSD *2，做 RAID 1；3.5 英寸 2TB 7.2K SATA 6Gb *3，做 RAID 5； </w:t>
      </w:r>
    </w:p>
    <w:p w14:paraId="632207C5">
      <w:pPr>
        <w:widowControl/>
        <w:jc w:val="left"/>
      </w:pPr>
      <w:r>
        <w:rPr>
          <w:rFonts w:hint="eastAsia" w:ascii="仿宋" w:hAnsi="仿宋" w:eastAsia="仿宋" w:cs="仿宋"/>
          <w:color w:val="000000"/>
          <w:kern w:val="0"/>
          <w:sz w:val="24"/>
          <w:lang w:bidi="ar"/>
        </w:rPr>
        <w:t xml:space="preserve">RAID：同时支持 raid1 和 raid5； </w:t>
      </w:r>
    </w:p>
    <w:p w14:paraId="2B90F605">
      <w:pPr>
        <w:widowControl/>
        <w:jc w:val="left"/>
      </w:pPr>
      <w:r>
        <w:rPr>
          <w:rFonts w:hint="eastAsia" w:ascii="仿宋" w:hAnsi="仿宋" w:eastAsia="仿宋" w:cs="仿宋"/>
          <w:color w:val="000000"/>
          <w:kern w:val="0"/>
          <w:sz w:val="24"/>
          <w:lang w:bidi="ar"/>
        </w:rPr>
        <w:t xml:space="preserve">网卡：配置四个千兆网口； </w:t>
      </w:r>
    </w:p>
    <w:p w14:paraId="733AF568">
      <w:pPr>
        <w:widowControl/>
        <w:jc w:val="left"/>
      </w:pPr>
      <w:r>
        <w:rPr>
          <w:rFonts w:hint="eastAsia" w:ascii="仿宋" w:hAnsi="仿宋" w:eastAsia="仿宋" w:cs="仿宋"/>
          <w:color w:val="000000"/>
          <w:kern w:val="0"/>
          <w:sz w:val="24"/>
          <w:lang w:bidi="ar"/>
        </w:rPr>
        <w:t xml:space="preserve">操作系统：含 server 版国产操作系统； </w:t>
      </w:r>
    </w:p>
    <w:p w14:paraId="37E57D95">
      <w:pPr>
        <w:widowControl/>
        <w:jc w:val="left"/>
      </w:pPr>
      <w:r>
        <w:rPr>
          <w:rFonts w:hint="eastAsia" w:ascii="仿宋" w:hAnsi="仿宋" w:eastAsia="仿宋" w:cs="仿宋"/>
          <w:color w:val="000000"/>
          <w:kern w:val="0"/>
          <w:sz w:val="24"/>
          <w:lang w:bidi="ar"/>
        </w:rPr>
        <w:t>含三年质保。</w:t>
      </w:r>
    </w:p>
    <w:p w14:paraId="4EA96246">
      <w:pPr>
        <w:rPr>
          <w:b/>
          <w:bCs/>
        </w:rPr>
      </w:pPr>
      <w:r>
        <w:rPr>
          <w:rFonts w:hint="eastAsia"/>
          <w:b/>
          <w:bCs/>
        </w:rPr>
        <w:t>远程值守终端 6台</w:t>
      </w:r>
    </w:p>
    <w:p w14:paraId="06B2D39A">
      <w:pPr>
        <w:widowControl/>
        <w:jc w:val="left"/>
      </w:pPr>
      <w:r>
        <w:rPr>
          <w:rFonts w:hint="eastAsia" w:ascii="仿宋" w:hAnsi="仿宋" w:eastAsia="仿宋" w:cs="仿宋"/>
          <w:color w:val="000000"/>
          <w:kern w:val="0"/>
          <w:sz w:val="24"/>
          <w:lang w:bidi="ar"/>
        </w:rPr>
        <w:t xml:space="preserve">国产处理器（2.7GHz 以上）； </w:t>
      </w:r>
    </w:p>
    <w:p w14:paraId="156C65BB">
      <w:pPr>
        <w:widowControl/>
        <w:jc w:val="left"/>
      </w:pPr>
      <w:r>
        <w:rPr>
          <w:rFonts w:hint="eastAsia" w:ascii="仿宋" w:hAnsi="仿宋" w:eastAsia="仿宋" w:cs="仿宋"/>
          <w:color w:val="000000"/>
          <w:kern w:val="0"/>
          <w:sz w:val="24"/>
          <w:lang w:bidi="ar"/>
        </w:rPr>
        <w:t xml:space="preserve">内存：16GB 内存； </w:t>
      </w:r>
    </w:p>
    <w:p w14:paraId="7A8785E8">
      <w:pPr>
        <w:widowControl/>
        <w:jc w:val="left"/>
      </w:pPr>
      <w:r>
        <w:rPr>
          <w:rFonts w:hint="eastAsia" w:ascii="仿宋" w:hAnsi="仿宋" w:eastAsia="仿宋" w:cs="仿宋"/>
          <w:color w:val="000000"/>
          <w:kern w:val="0"/>
          <w:sz w:val="24"/>
          <w:lang w:bidi="ar"/>
        </w:rPr>
        <w:t xml:space="preserve">硬盘：1TB SSD； </w:t>
      </w:r>
    </w:p>
    <w:p w14:paraId="3C29005B">
      <w:pPr>
        <w:widowControl/>
        <w:jc w:val="left"/>
      </w:pPr>
      <w:r>
        <w:rPr>
          <w:rFonts w:hint="eastAsia" w:ascii="仿宋" w:hAnsi="仿宋" w:eastAsia="仿宋" w:cs="仿宋"/>
          <w:color w:val="000000"/>
          <w:kern w:val="0"/>
          <w:sz w:val="24"/>
          <w:lang w:bidi="ar"/>
        </w:rPr>
        <w:t xml:space="preserve">光驱：16×DVD-ROM； </w:t>
      </w:r>
    </w:p>
    <w:p w14:paraId="0BFF6C44">
      <w:pPr>
        <w:widowControl/>
        <w:jc w:val="left"/>
      </w:pPr>
      <w:r>
        <w:rPr>
          <w:rFonts w:hint="eastAsia" w:ascii="仿宋" w:hAnsi="仿宋" w:eastAsia="仿宋" w:cs="仿宋"/>
          <w:color w:val="000000"/>
          <w:kern w:val="0"/>
          <w:sz w:val="24"/>
          <w:lang w:bidi="ar"/>
        </w:rPr>
        <w:t xml:space="preserve">27"液晶显示器； </w:t>
      </w:r>
    </w:p>
    <w:p w14:paraId="60E931EF">
      <w:pPr>
        <w:widowControl/>
        <w:jc w:val="left"/>
      </w:pPr>
      <w:r>
        <w:rPr>
          <w:rFonts w:hint="eastAsia" w:ascii="仿宋" w:hAnsi="仿宋" w:eastAsia="仿宋" w:cs="仿宋"/>
          <w:color w:val="000000"/>
          <w:kern w:val="0"/>
          <w:sz w:val="24"/>
          <w:lang w:bidi="ar"/>
        </w:rPr>
        <w:t xml:space="preserve">不小于 4GB 显存的独立显存高速图形卡； </w:t>
      </w:r>
    </w:p>
    <w:p w14:paraId="6D2D97BB">
      <w:pPr>
        <w:widowControl/>
        <w:jc w:val="left"/>
      </w:pPr>
      <w:r>
        <w:rPr>
          <w:rFonts w:hint="eastAsia" w:ascii="仿宋" w:hAnsi="仿宋" w:eastAsia="仿宋" w:cs="仿宋"/>
          <w:color w:val="000000"/>
          <w:kern w:val="0"/>
          <w:sz w:val="24"/>
          <w:lang w:bidi="ar"/>
        </w:rPr>
        <w:t xml:space="preserve">集成声卡，含音箱、麦克风、摄像头； </w:t>
      </w:r>
    </w:p>
    <w:p w14:paraId="0922CF15">
      <w:pPr>
        <w:widowControl/>
        <w:jc w:val="left"/>
      </w:pPr>
      <w:r>
        <w:rPr>
          <w:rFonts w:hint="eastAsia" w:ascii="仿宋" w:hAnsi="仿宋" w:eastAsia="仿宋" w:cs="仿宋"/>
          <w:color w:val="000000"/>
          <w:kern w:val="0"/>
          <w:sz w:val="24"/>
          <w:lang w:bidi="ar"/>
        </w:rPr>
        <w:t xml:space="preserve">10/100/1000Mbps 自适应以太网卡； </w:t>
      </w:r>
    </w:p>
    <w:p w14:paraId="176F0CB5">
      <w:pPr>
        <w:widowControl/>
        <w:jc w:val="left"/>
      </w:pPr>
      <w:r>
        <w:rPr>
          <w:rFonts w:hint="eastAsia" w:ascii="仿宋" w:hAnsi="仿宋" w:eastAsia="仿宋" w:cs="仿宋"/>
          <w:color w:val="000000"/>
          <w:kern w:val="0"/>
          <w:sz w:val="24"/>
          <w:lang w:bidi="ar"/>
        </w:rPr>
        <w:t xml:space="preserve">键鼠套装； </w:t>
      </w:r>
    </w:p>
    <w:p w14:paraId="1A473873">
      <w:pPr>
        <w:widowControl/>
        <w:jc w:val="left"/>
        <w:rPr>
          <w:rFonts w:hint="eastAsia" w:ascii="仿宋" w:hAnsi="仿宋" w:eastAsia="仿宋" w:cs="仿宋"/>
          <w:color w:val="000000"/>
          <w:kern w:val="0"/>
          <w:sz w:val="24"/>
          <w:lang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lang w:bidi="ar"/>
        </w:rPr>
        <w:t>其他接口：计算机标准接口。</w:t>
      </w:r>
    </w:p>
    <w:p w14:paraId="394D4C33">
      <w:pPr>
        <w:widowControl/>
        <w:jc w:val="left"/>
      </w:pPr>
      <w:r>
        <w:rPr>
          <w:rFonts w:ascii="仿宋" w:hAnsi="仿宋" w:eastAsia="仿宋" w:cs="仿宋"/>
          <w:color w:val="000000"/>
          <w:kern w:val="0"/>
          <w:sz w:val="24"/>
          <w:lang w:bidi="ar"/>
        </w:rPr>
        <w:t xml:space="preserve">要求至少满足以上指标的品牌机。 </w:t>
      </w:r>
    </w:p>
    <w:p w14:paraId="657111BF">
      <w:pPr>
        <w:widowControl/>
        <w:jc w:val="left"/>
      </w:pPr>
      <w:r>
        <w:rPr>
          <w:rFonts w:hint="eastAsia" w:ascii="仿宋" w:hAnsi="仿宋" w:eastAsia="仿宋" w:cs="仿宋"/>
          <w:color w:val="000000"/>
          <w:kern w:val="0"/>
          <w:sz w:val="24"/>
          <w:lang w:bidi="ar"/>
        </w:rPr>
        <w:t xml:space="preserve">含符合吉林省收费系统软件的国产化操作系统软件。 </w:t>
      </w:r>
    </w:p>
    <w:p w14:paraId="7015F68A">
      <w:pPr>
        <w:rPr>
          <w:rFonts w:hint="eastAsia" w:ascii="仿宋" w:hAnsi="仿宋" w:eastAsia="仿宋" w:cs="仿宋"/>
          <w:color w:val="000000"/>
          <w:kern w:val="0"/>
          <w:sz w:val="24"/>
          <w:lang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lang w:bidi="ar"/>
        </w:rPr>
        <w:t>含三年质保。</w:t>
      </w:r>
    </w:p>
    <w:p w14:paraId="12ED2E07">
      <w:pPr>
        <w:rPr>
          <w:b/>
          <w:bCs/>
        </w:rPr>
      </w:pPr>
      <w:r>
        <w:rPr>
          <w:rFonts w:hint="eastAsia"/>
          <w:b/>
          <w:bCs/>
        </w:rPr>
        <w:t>便携式网管终端1台（14寸笔记本电脑）</w:t>
      </w:r>
    </w:p>
    <w:p w14:paraId="1BCCC48F">
      <w:r>
        <w:rPr>
          <w:rFonts w:hint="eastAsia"/>
        </w:rPr>
        <w:t>英特尔 酷睿 i5 处理器（3.4GHz）；内存：32GB DDR4 内存；硬盘：硬盘：2×2TB 7200转高速防震硬盘，做 RAID 1 数据镜像；光驱：16×DVD-ROM；24"TFT 液晶显示器；不小于4GB 显存的独立显存高速图形卡，集成 7.1PCI 声卡；10/100/1000Mbps 自适应以太网卡；键鼠套装；接口：计算机标准接口。要求至少满足以上指标的品牌机。含符合吉林收费系统软件系统的操作系统软件。</w:t>
      </w:r>
    </w:p>
    <w:p w14:paraId="758E0F04">
      <w:pPr>
        <w:rPr>
          <w:rFonts w:hint="eastAsia" w:ascii="仿宋" w:hAnsi="仿宋" w:eastAsia="仿宋" w:cs="仿宋"/>
          <w:color w:val="000000"/>
          <w:kern w:val="0"/>
          <w:sz w:val="24"/>
          <w:lang w:bidi="ar"/>
        </w:rPr>
      </w:pP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1F2"/>
    <w:rsid w:val="000241F2"/>
    <w:rsid w:val="00087160"/>
    <w:rsid w:val="00140310"/>
    <w:rsid w:val="00265DCE"/>
    <w:rsid w:val="0042538D"/>
    <w:rsid w:val="006D0764"/>
    <w:rsid w:val="007F1EF1"/>
    <w:rsid w:val="008950BF"/>
    <w:rsid w:val="008B6E6C"/>
    <w:rsid w:val="008F5593"/>
    <w:rsid w:val="00965937"/>
    <w:rsid w:val="00A634B4"/>
    <w:rsid w:val="00A63723"/>
    <w:rsid w:val="00E46F72"/>
    <w:rsid w:val="04C44C40"/>
    <w:rsid w:val="40BC3B77"/>
    <w:rsid w:val="60832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6"/>
    <w:qFormat/>
    <w:uiPriority w:val="21"/>
    <w:rPr>
      <w:i/>
      <w:iCs/>
      <w:color w:val="104862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104862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1584</Words>
  <Characters>2291</Characters>
  <Lines>17</Lines>
  <Paragraphs>4</Paragraphs>
  <TotalTime>0</TotalTime>
  <ScaleCrop>false</ScaleCrop>
  <LinksUpToDate>false</LinksUpToDate>
  <CharactersWithSpaces>2391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2026-04-08T06:32:00Z</dcterms:created>
  <dc:creator>Administrator</dc:creator>
  <cp:lastModifiedBy>张黎海</cp:lastModifiedBy>
  <dcterms:modified xsi:type="dcterms:W3CDTF">2026-04-14T09:37:23Z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eyJoZGlkIjoiMDhkNTI0ODQ5YjM1NDMwNDhmZDU5MDk2NTAxNDE0NmQiLCJ1c2VySWQiOiIzMDQwOTM5NTUifQ==</vt:lpwstr>
  </property>
  <property fmtid="{D5CDD505-2E9C-101B-9397-08002B2CF9AE}" pid="3" name="KSOProductBuildVer">
    <vt:lpwstr>2052-12.1.0.25225</vt:lpwstr>
  </property>
  <property fmtid="{D5CDD505-2E9C-101B-9397-08002B2CF9AE}" pid="4" name="ICV">
    <vt:lpwstr>8087566AB23E4EE988B59472F8854291_12</vt:lpwstr>
  </property>
</Properties>
</file>