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720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电源配电箱</w:t>
      </w:r>
    </w:p>
    <w:p w14:paraId="79B3EDAC">
      <w:pPr>
        <w:rPr>
          <w:rFonts w:hint="eastAsia"/>
        </w:rPr>
      </w:pPr>
    </w:p>
    <w:p w14:paraId="2300D4FD">
      <w:pPr>
        <w:rPr>
          <w:rFonts w:hint="eastAsia"/>
        </w:rPr>
      </w:pPr>
      <w:r>
        <w:rPr>
          <w:rFonts w:hint="eastAsia"/>
        </w:rPr>
        <w:t>分路数应满足接入外场监控设备、UPS和其他需要供电设备的要求，并留有余量。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1376C"/>
    <w:rsid w:val="1D3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2026-03-21T10:15:00Z</dcterms:created>
  <dc:creator>烟雨微尘</dc:creator>
  <cp:lastModifiedBy>烟雨微尘</cp:lastModifiedBy>
  <dcterms:modified xsi:type="dcterms:W3CDTF">2026-03-21T10:15:42Z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B0A47D268808482ABB2E8D0345F46CF6_11</vt:lpwstr>
  </property>
  <property fmtid="{D5CDD505-2E9C-101B-9397-08002B2CF9AE}" pid="4" name="KSOTemplateDocerSaveRecord">
    <vt:lpwstr>eyJoZGlkIjoiYTRjN2I3OWMxZTBhMWRkOThhMGJjOWExYzhlMGVlNGUiLCJ1c2VySWQiOiIzNjM1MjQ1NzIifQ==</vt:lpwstr>
  </property>
</Properties>
</file>