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AF362">
      <w:pPr>
        <w:spacing w:line="700" w:lineRule="exact"/>
        <w:rPr>
          <w:rFonts w:hAnsi="宋体"/>
          <w:b/>
          <w:sz w:val="44"/>
        </w:rPr>
      </w:pPr>
      <w:bookmarkStart w:id="260" w:name="_GoBack"/>
      <w:bookmarkEnd w:id="260"/>
    </w:p>
    <w:p w14:paraId="38333C6B">
      <w:pPr>
        <w:spacing w:line="360" w:lineRule="auto"/>
        <w:jc w:val="center"/>
        <w:rPr>
          <w:rFonts w:hint="eastAsia" w:hAnsi="宋体"/>
          <w:b/>
          <w:color w:val="000000"/>
          <w:sz w:val="52"/>
          <w:szCs w:val="52"/>
          <w:lang w:eastAsia="zh-CN"/>
        </w:rPr>
      </w:pPr>
      <w:r>
        <w:rPr>
          <w:rFonts w:hint="eastAsia" w:hAnsi="宋体"/>
          <w:b/>
          <w:color w:val="000000"/>
          <w:sz w:val="52"/>
          <w:szCs w:val="52"/>
          <w:lang w:eastAsia="zh-CN"/>
        </w:rPr>
        <w:t>吉林省科维交通工程有限公司</w:t>
      </w:r>
    </w:p>
    <w:p w14:paraId="39FAC4D0">
      <w:pPr>
        <w:spacing w:line="360" w:lineRule="auto"/>
        <w:jc w:val="center"/>
        <w:rPr>
          <w:rFonts w:hAnsi="宋体"/>
          <w:b/>
          <w:color w:val="000000"/>
          <w:sz w:val="52"/>
          <w:szCs w:val="52"/>
        </w:rPr>
      </w:pPr>
      <w:r>
        <w:rPr>
          <w:rFonts w:hint="eastAsia" w:hAnsi="宋体"/>
          <w:b/>
          <w:color w:val="000000"/>
          <w:sz w:val="52"/>
          <w:szCs w:val="52"/>
          <w:lang w:val="en-US" w:eastAsia="zh-CN"/>
        </w:rPr>
        <w:t>运</w:t>
      </w:r>
      <w:r>
        <w:rPr>
          <w:rFonts w:hint="eastAsia" w:hAnsi="宋体"/>
          <w:b/>
          <w:color w:val="000000"/>
          <w:sz w:val="52"/>
          <w:szCs w:val="52"/>
          <w:lang w:val="en-US" w:eastAsia="zh-CN"/>
        </w:rPr>
        <w:t>营工程管理部</w:t>
      </w:r>
      <w:r>
        <w:rPr>
          <w:rFonts w:hint="eastAsia" w:hAnsi="宋体"/>
          <w:b/>
          <w:color w:val="000000"/>
          <w:sz w:val="52"/>
          <w:szCs w:val="52"/>
        </w:rPr>
        <w:t>工程劳务施工项目</w:t>
      </w:r>
    </w:p>
    <w:p w14:paraId="7E05F365">
      <w:pPr>
        <w:spacing w:line="360" w:lineRule="auto"/>
        <w:jc w:val="center"/>
        <w:rPr>
          <w:rFonts w:hAnsi="宋体"/>
          <w:b/>
          <w:sz w:val="52"/>
          <w:szCs w:val="52"/>
        </w:rPr>
      </w:pPr>
    </w:p>
    <w:p w14:paraId="23C6213E">
      <w:pPr>
        <w:jc w:val="center"/>
        <w:rPr>
          <w:rFonts w:hAnsi="宋体"/>
          <w:b/>
          <w:sz w:val="44"/>
        </w:rPr>
      </w:pPr>
    </w:p>
    <w:p w14:paraId="64A6B1C2">
      <w:pPr>
        <w:jc w:val="center"/>
        <w:rPr>
          <w:rFonts w:hAnsi="宋体"/>
          <w:b/>
          <w:sz w:val="28"/>
          <w:szCs w:val="28"/>
        </w:rPr>
      </w:pPr>
    </w:p>
    <w:p w14:paraId="3E961E09">
      <w:pPr>
        <w:jc w:val="center"/>
        <w:rPr>
          <w:rFonts w:hAnsi="宋体"/>
          <w:b/>
          <w:sz w:val="44"/>
          <w:szCs w:val="44"/>
        </w:rPr>
      </w:pPr>
    </w:p>
    <w:p w14:paraId="579AB207">
      <w:pPr>
        <w:jc w:val="center"/>
        <w:rPr>
          <w:rFonts w:hAnsi="宋体"/>
          <w:b/>
          <w:sz w:val="44"/>
          <w:szCs w:val="44"/>
        </w:rPr>
      </w:pPr>
    </w:p>
    <w:p w14:paraId="0674AA13">
      <w:pPr>
        <w:rPr>
          <w:rFonts w:hAnsi="宋体"/>
          <w:b/>
          <w:sz w:val="44"/>
          <w:szCs w:val="44"/>
        </w:rPr>
      </w:pPr>
    </w:p>
    <w:p w14:paraId="3F83C678">
      <w:pPr>
        <w:jc w:val="center"/>
        <w:rPr>
          <w:rFonts w:hAnsi="宋体"/>
          <w:b/>
          <w:sz w:val="44"/>
          <w:szCs w:val="44"/>
        </w:rPr>
      </w:pPr>
    </w:p>
    <w:p w14:paraId="5FEE7DF3">
      <w:pPr>
        <w:jc w:val="center"/>
        <w:rPr>
          <w:rFonts w:hAnsi="宋体"/>
          <w:b/>
          <w:sz w:val="84"/>
        </w:rPr>
      </w:pPr>
      <w:r>
        <w:rPr>
          <w:rFonts w:hint="eastAsia" w:hAnsi="宋体"/>
          <w:b/>
          <w:sz w:val="84"/>
        </w:rPr>
        <w:t>招 标 文 件</w:t>
      </w:r>
    </w:p>
    <w:p w14:paraId="439D5801">
      <w:pPr>
        <w:jc w:val="center"/>
        <w:rPr>
          <w:rFonts w:hAnsi="宋体"/>
          <w:sz w:val="44"/>
        </w:rPr>
      </w:pPr>
    </w:p>
    <w:p w14:paraId="0FDF8918">
      <w:pPr>
        <w:jc w:val="center"/>
        <w:rPr>
          <w:rFonts w:hAnsi="宋体"/>
          <w:sz w:val="44"/>
        </w:rPr>
      </w:pPr>
    </w:p>
    <w:p w14:paraId="1D87B5A6">
      <w:pPr>
        <w:jc w:val="center"/>
        <w:rPr>
          <w:rFonts w:hAnsi="宋体"/>
          <w:sz w:val="44"/>
        </w:rPr>
      </w:pPr>
    </w:p>
    <w:p w14:paraId="16D18A90">
      <w:pPr>
        <w:rPr>
          <w:rFonts w:hAnsi="宋体"/>
          <w:sz w:val="44"/>
        </w:rPr>
      </w:pPr>
    </w:p>
    <w:p w14:paraId="0A609654">
      <w:pPr>
        <w:jc w:val="center"/>
        <w:rPr>
          <w:rFonts w:hAnsi="宋体"/>
          <w:b/>
          <w:sz w:val="32"/>
          <w:szCs w:val="32"/>
        </w:rPr>
      </w:pPr>
      <w:r>
        <w:rPr>
          <w:rFonts w:hint="eastAsia" w:hAnsi="宋体"/>
          <w:b/>
          <w:sz w:val="32"/>
          <w:szCs w:val="32"/>
        </w:rPr>
        <w:t>招标人：</w:t>
      </w:r>
      <w:r>
        <w:rPr>
          <w:rFonts w:hint="eastAsia" w:hAnsi="宋体"/>
          <w:b/>
          <w:sz w:val="32"/>
          <w:szCs w:val="32"/>
          <w:lang w:eastAsia="zh-CN"/>
        </w:rPr>
        <w:t>吉林省科维交通工程</w:t>
      </w:r>
      <w:r>
        <w:rPr>
          <w:rFonts w:hint="eastAsia" w:hAnsi="宋体"/>
          <w:b/>
          <w:sz w:val="32"/>
          <w:szCs w:val="32"/>
        </w:rPr>
        <w:t>有限公司</w:t>
      </w:r>
    </w:p>
    <w:p w14:paraId="77E8AC99">
      <w:pPr>
        <w:jc w:val="center"/>
        <w:rPr>
          <w:rFonts w:hint="eastAsia" w:hAnsi="宋体"/>
          <w:b/>
          <w:sz w:val="32"/>
          <w:szCs w:val="32"/>
        </w:rPr>
      </w:pPr>
      <w:r>
        <w:rPr>
          <w:rFonts w:hint="eastAsia" w:hAnsi="宋体"/>
          <w:b/>
          <w:sz w:val="32"/>
          <w:szCs w:val="32"/>
        </w:rPr>
        <w:t>二〇二</w:t>
      </w:r>
      <w:r>
        <w:rPr>
          <w:rFonts w:hint="eastAsia" w:hAnsi="宋体"/>
          <w:b/>
          <w:sz w:val="32"/>
          <w:szCs w:val="32"/>
          <w:lang w:val="en-US" w:eastAsia="zh-CN"/>
        </w:rPr>
        <w:t>六</w:t>
      </w:r>
      <w:r>
        <w:rPr>
          <w:rFonts w:hint="eastAsia" w:hAnsi="宋体"/>
          <w:b/>
          <w:sz w:val="32"/>
          <w:szCs w:val="32"/>
        </w:rPr>
        <w:t>年</w:t>
      </w:r>
      <w:r>
        <w:rPr>
          <w:rFonts w:hint="eastAsia" w:hAnsi="宋体"/>
          <w:b/>
          <w:sz w:val="32"/>
          <w:szCs w:val="32"/>
          <w:lang w:val="en-US" w:eastAsia="zh-CN"/>
        </w:rPr>
        <w:t>七</w:t>
      </w:r>
      <w:r>
        <w:rPr>
          <w:rFonts w:hint="eastAsia" w:hAnsi="宋体"/>
          <w:b/>
          <w:sz w:val="32"/>
          <w:szCs w:val="32"/>
        </w:rPr>
        <w:t>月</w:t>
      </w:r>
    </w:p>
    <w:p w14:paraId="37B12891">
      <w:pPr>
        <w:jc w:val="center"/>
        <w:rPr>
          <w:rFonts w:hint="eastAsia" w:hAnsi="宋体"/>
          <w:b/>
          <w:sz w:val="32"/>
          <w:szCs w:val="32"/>
        </w:rPr>
      </w:pPr>
    </w:p>
    <w:p w14:paraId="3BCAFBCE">
      <w:pPr>
        <w:jc w:val="center"/>
        <w:rPr>
          <w:rFonts w:hAnsi="宋体"/>
          <w:b/>
          <w:sz w:val="32"/>
          <w:szCs w:val="32"/>
        </w:rPr>
      </w:pPr>
    </w:p>
    <w:p w14:paraId="01DF6E07">
      <w:pPr>
        <w:jc w:val="center"/>
        <w:rPr>
          <w:sz w:val="24"/>
          <w14:shadow w14:blurRad="50800" w14:dist="38100" w14:dir="2700000" w14:sx="100000" w14:sy="100000" w14:kx="0" w14:ky="0" w14:algn="tl">
            <w14:srgbClr w14:val="000000">
              <w14:alpha w14:val="60000"/>
            </w14:srgbClr>
          </w14:shadow>
        </w:rPr>
      </w:pPr>
    </w:p>
    <w:p w14:paraId="061510F5">
      <w:pPr>
        <w:jc w:val="center"/>
        <w:rPr>
          <w:b/>
          <w:sz w:val="24"/>
        </w:rPr>
      </w:pPr>
      <w:r>
        <w:rPr>
          <w:b/>
          <w:sz w:val="24"/>
        </w:rPr>
        <w:t>说   明</w:t>
      </w:r>
    </w:p>
    <w:p w14:paraId="31257F2E">
      <w:pPr>
        <w:spacing w:line="360" w:lineRule="auto"/>
        <w:jc w:val="center"/>
        <w:rPr>
          <w:sz w:val="24"/>
        </w:rPr>
      </w:pPr>
    </w:p>
    <w:p w14:paraId="03CEE4F4">
      <w:pPr>
        <w:numPr>
          <w:ilvl w:val="0"/>
          <w:numId w:val="7"/>
        </w:numPr>
        <w:tabs>
          <w:tab w:val="left" w:pos="851"/>
        </w:tabs>
        <w:spacing w:line="360" w:lineRule="auto"/>
        <w:rPr>
          <w:sz w:val="24"/>
        </w:rPr>
      </w:pPr>
      <w:r>
        <w:rPr>
          <w:sz w:val="24"/>
        </w:rPr>
        <w:t>本招标文件是依据中华人民共和国交通运输部《公路工程标准施工招标文件》（2018 年版），结合本项目实际情况编制而成。和《中华人民共和国招标投标法实施条例》为依据，结合本项目实际情况编制而成。</w:t>
      </w:r>
    </w:p>
    <w:p w14:paraId="11859145">
      <w:pPr>
        <w:numPr>
          <w:ilvl w:val="0"/>
          <w:numId w:val="7"/>
        </w:numPr>
        <w:spacing w:line="360" w:lineRule="auto"/>
        <w:rPr>
          <w:sz w:val="24"/>
        </w:rPr>
      </w:pPr>
      <w:r>
        <w:rPr>
          <w:sz w:val="24"/>
        </w:rPr>
        <w:t xml:space="preserve">本招标文件未尽事宜，应将《公路工程标准施工招标文件》（2018 年版） </w:t>
      </w:r>
      <w:r>
        <w:rPr>
          <w:rFonts w:hint="eastAsia"/>
          <w:sz w:val="24"/>
        </w:rPr>
        <w:t>和《</w:t>
      </w:r>
      <w:r>
        <w:rPr>
          <w:rFonts w:hint="eastAsia"/>
          <w:sz w:val="24"/>
          <w:lang w:eastAsia="zh-CN"/>
        </w:rPr>
        <w:t>吉林省科维交通工程有限公司运营工程管理部管理规范</w:t>
      </w:r>
      <w:r>
        <w:rPr>
          <w:rFonts w:hint="eastAsia"/>
          <w:color w:val="000000"/>
          <w:sz w:val="24"/>
        </w:rPr>
        <w:t>》</w:t>
      </w:r>
      <w:r>
        <w:rPr>
          <w:sz w:val="24"/>
        </w:rPr>
        <w:t>结合阅读</w:t>
      </w:r>
      <w:r>
        <w:rPr>
          <w:rFonts w:hint="eastAsia"/>
          <w:sz w:val="24"/>
        </w:rPr>
        <w:t>，施工安全、质量、技术规范、工期、缺陷责任期的条款同样适用本施工招标</w:t>
      </w:r>
      <w:r>
        <w:rPr>
          <w:sz w:val="24"/>
        </w:rPr>
        <w:t>。</w:t>
      </w:r>
    </w:p>
    <w:p w14:paraId="38A5A9D9">
      <w:pPr>
        <w:numPr>
          <w:ilvl w:val="0"/>
          <w:numId w:val="7"/>
        </w:numPr>
        <w:spacing w:line="360" w:lineRule="auto"/>
        <w:rPr>
          <w:sz w:val="24"/>
        </w:rPr>
      </w:pPr>
      <w:r>
        <w:rPr>
          <w:sz w:val="24"/>
        </w:rPr>
        <w:t>投标人的投标文件应按照本招标文件要求，仔细结合《公路工程标准施工招标文件》（2018 年版）来编制，要准确、全面地反映招标文件要求的内容，避免投标文件因不能通过初步评审和详细评审而被拒绝。</w:t>
      </w:r>
    </w:p>
    <w:p w14:paraId="3D8B1C1C">
      <w:pPr>
        <w:numPr>
          <w:ilvl w:val="0"/>
          <w:numId w:val="7"/>
        </w:numPr>
        <w:spacing w:line="360" w:lineRule="auto"/>
        <w:rPr>
          <w:sz w:val="24"/>
        </w:rPr>
      </w:pPr>
      <w:r>
        <w:rPr>
          <w:sz w:val="24"/>
        </w:rPr>
        <w:t>本合同通用合同条款是根据国家现行法律、法规的有关规定，结合我国公路工程机电系统建设的具体情况和实践经验编写而成的。</w:t>
      </w:r>
    </w:p>
    <w:p w14:paraId="295EC7FD">
      <w:pPr>
        <w:spacing w:line="360" w:lineRule="auto"/>
        <w:rPr>
          <w:sz w:val="24"/>
        </w:rPr>
      </w:pPr>
    </w:p>
    <w:p w14:paraId="4CF13E31">
      <w:pPr>
        <w:spacing w:line="360" w:lineRule="auto"/>
        <w:rPr>
          <w:sz w:val="24"/>
        </w:rPr>
      </w:pPr>
    </w:p>
    <w:p w14:paraId="644BD9C1">
      <w:pPr>
        <w:spacing w:line="360" w:lineRule="auto"/>
        <w:rPr>
          <w:sz w:val="24"/>
        </w:rPr>
      </w:pPr>
    </w:p>
    <w:p w14:paraId="76513424">
      <w:pPr>
        <w:spacing w:line="360" w:lineRule="auto"/>
        <w:rPr>
          <w:sz w:val="24"/>
        </w:rPr>
      </w:pPr>
    </w:p>
    <w:p w14:paraId="18747F63">
      <w:pPr>
        <w:spacing w:line="360" w:lineRule="auto"/>
        <w:rPr>
          <w:sz w:val="24"/>
        </w:rPr>
      </w:pPr>
    </w:p>
    <w:p w14:paraId="3F958343">
      <w:pPr>
        <w:spacing w:line="360" w:lineRule="auto"/>
        <w:rPr>
          <w:sz w:val="24"/>
        </w:rPr>
      </w:pPr>
    </w:p>
    <w:p w14:paraId="076B0877">
      <w:pPr>
        <w:spacing w:line="360" w:lineRule="auto"/>
        <w:rPr>
          <w:sz w:val="24"/>
        </w:rPr>
      </w:pPr>
    </w:p>
    <w:p w14:paraId="106DFC21">
      <w:pPr>
        <w:spacing w:line="360" w:lineRule="auto"/>
        <w:rPr>
          <w:sz w:val="24"/>
        </w:rPr>
      </w:pPr>
    </w:p>
    <w:p w14:paraId="1A1B6D72">
      <w:pPr>
        <w:spacing w:line="360" w:lineRule="auto"/>
        <w:rPr>
          <w:sz w:val="24"/>
        </w:rPr>
      </w:pPr>
    </w:p>
    <w:p w14:paraId="527BB5B9">
      <w:pPr>
        <w:spacing w:line="360" w:lineRule="auto"/>
        <w:rPr>
          <w:sz w:val="24"/>
        </w:rPr>
      </w:pPr>
    </w:p>
    <w:p w14:paraId="3E2B02C6">
      <w:pPr>
        <w:spacing w:line="360" w:lineRule="auto"/>
        <w:rPr>
          <w:sz w:val="24"/>
        </w:rPr>
      </w:pPr>
    </w:p>
    <w:p w14:paraId="7802B45E">
      <w:pPr>
        <w:jc w:val="center"/>
        <w:rPr>
          <w:rFonts w:hAnsi="宋体"/>
          <w:bCs/>
          <w:color w:val="000000"/>
          <w:sz w:val="32"/>
          <w:szCs w:val="32"/>
        </w:rPr>
      </w:pPr>
      <w:r>
        <w:rPr>
          <w:rFonts w:hAnsi="宋体"/>
          <w:b/>
          <w:sz w:val="32"/>
          <w:szCs w:val="32"/>
        </w:rPr>
        <w:br w:type="page"/>
      </w:r>
      <w:r>
        <w:rPr>
          <w:rFonts w:hint="eastAsia" w:hAnsi="宋体"/>
          <w:bCs/>
          <w:color w:val="000000"/>
          <w:sz w:val="32"/>
          <w:szCs w:val="32"/>
        </w:rPr>
        <w:t>目   录</w:t>
      </w:r>
    </w:p>
    <w:p w14:paraId="1D8B66B3">
      <w:pPr>
        <w:pStyle w:val="28"/>
        <w:tabs>
          <w:tab w:val="right" w:leader="dot" w:pos="8306"/>
        </w:tabs>
        <w:spacing w:line="480" w:lineRule="auto"/>
      </w:pPr>
      <w:r>
        <w:rPr>
          <w:rFonts w:hAnsi="宋体"/>
          <w:bCs/>
          <w:color w:val="0000FF"/>
          <w:sz w:val="32"/>
          <w:szCs w:val="32"/>
        </w:rPr>
        <w:fldChar w:fldCharType="begin"/>
      </w:r>
      <w:r>
        <w:rPr>
          <w:rFonts w:hAnsi="宋体"/>
          <w:bCs/>
          <w:color w:val="0000FF"/>
          <w:sz w:val="32"/>
          <w:szCs w:val="32"/>
        </w:rPr>
        <w:instrText xml:space="preserve"> </w:instrText>
      </w:r>
      <w:r>
        <w:rPr>
          <w:rFonts w:hint="eastAsia" w:hAnsi="宋体"/>
          <w:bCs/>
          <w:color w:val="0000FF"/>
          <w:sz w:val="32"/>
          <w:szCs w:val="32"/>
        </w:rPr>
        <w:instrText xml:space="preserve">TOC \h \z \t "标题 1,1"</w:instrText>
      </w:r>
      <w:r>
        <w:rPr>
          <w:rFonts w:hAnsi="宋体"/>
          <w:bCs/>
          <w:color w:val="0000FF"/>
          <w:sz w:val="32"/>
          <w:szCs w:val="32"/>
        </w:rPr>
        <w:instrText xml:space="preserve"> </w:instrText>
      </w:r>
      <w:r>
        <w:rPr>
          <w:rFonts w:hAnsi="宋体"/>
          <w:bCs/>
          <w:color w:val="0000FF"/>
          <w:sz w:val="32"/>
          <w:szCs w:val="32"/>
        </w:rPr>
        <w:fldChar w:fldCharType="separate"/>
      </w:r>
      <w:r>
        <w:rPr>
          <w:rFonts w:hAnsi="宋体"/>
          <w:bCs/>
          <w:color w:val="0000FF"/>
          <w:szCs w:val="32"/>
        </w:rPr>
        <w:fldChar w:fldCharType="begin"/>
      </w:r>
      <w:r>
        <w:rPr>
          <w:rFonts w:hAnsi="宋体"/>
          <w:bCs/>
          <w:szCs w:val="32"/>
        </w:rPr>
        <w:instrText xml:space="preserve"> HYPERLINK \l _Toc3456 </w:instrText>
      </w:r>
      <w:r>
        <w:rPr>
          <w:rFonts w:hAnsi="宋体"/>
          <w:bCs/>
          <w:szCs w:val="32"/>
        </w:rPr>
        <w:fldChar w:fldCharType="separate"/>
      </w:r>
      <w:r>
        <w:rPr>
          <w:rFonts w:hint="eastAsia"/>
        </w:rPr>
        <w:t>第一章  投标邀请书</w:t>
      </w:r>
      <w:r>
        <w:tab/>
      </w:r>
      <w:r>
        <w:fldChar w:fldCharType="begin"/>
      </w:r>
      <w:r>
        <w:instrText xml:space="preserve"> PAGEREF _Toc3456 \h </w:instrText>
      </w:r>
      <w:r>
        <w:fldChar w:fldCharType="separate"/>
      </w:r>
      <w:r>
        <w:t>3</w:t>
      </w:r>
      <w:r>
        <w:fldChar w:fldCharType="end"/>
      </w:r>
      <w:r>
        <w:rPr>
          <w:rFonts w:hAnsi="宋体"/>
          <w:bCs/>
          <w:color w:val="0000FF"/>
          <w:szCs w:val="32"/>
        </w:rPr>
        <w:fldChar w:fldCharType="end"/>
      </w:r>
    </w:p>
    <w:p w14:paraId="038E84A4">
      <w:pPr>
        <w:pStyle w:val="28"/>
        <w:tabs>
          <w:tab w:val="right" w:leader="dot" w:pos="8306"/>
        </w:tabs>
        <w:spacing w:line="480" w:lineRule="auto"/>
      </w:pPr>
      <w:r>
        <w:rPr>
          <w:bCs/>
          <w:color w:val="0000FF"/>
        </w:rPr>
        <w:fldChar w:fldCharType="begin"/>
      </w:r>
      <w:r>
        <w:rPr>
          <w:bCs/>
        </w:rPr>
        <w:instrText xml:space="preserve"> HYPERLINK \l _Toc30351 </w:instrText>
      </w:r>
      <w:r>
        <w:rPr>
          <w:bCs/>
        </w:rPr>
        <w:fldChar w:fldCharType="separate"/>
      </w:r>
      <w:r>
        <w:rPr>
          <w:rFonts w:hint="eastAsia"/>
        </w:rPr>
        <w:t>第二章  投标人须知</w:t>
      </w:r>
      <w:r>
        <w:tab/>
      </w:r>
      <w:r>
        <w:rPr>
          <w:rFonts w:hint="eastAsia"/>
          <w:lang w:val="en-US" w:eastAsia="zh-CN"/>
        </w:rPr>
        <w:t>3</w:t>
      </w:r>
      <w:r>
        <w:rPr>
          <w:bCs/>
          <w:color w:val="0000FF"/>
        </w:rPr>
        <w:fldChar w:fldCharType="end"/>
      </w:r>
    </w:p>
    <w:p w14:paraId="021A2A9E">
      <w:pPr>
        <w:pStyle w:val="28"/>
        <w:tabs>
          <w:tab w:val="right" w:leader="dot" w:pos="8306"/>
        </w:tabs>
        <w:spacing w:line="480" w:lineRule="auto"/>
      </w:pPr>
      <w:r>
        <w:rPr>
          <w:bCs/>
          <w:color w:val="0000FF"/>
        </w:rPr>
        <w:fldChar w:fldCharType="begin"/>
      </w:r>
      <w:r>
        <w:rPr>
          <w:bCs/>
        </w:rPr>
        <w:instrText xml:space="preserve"> HYPERLINK \l _Toc31652 </w:instrText>
      </w:r>
      <w:r>
        <w:rPr>
          <w:bCs/>
        </w:rPr>
        <w:fldChar w:fldCharType="separate"/>
      </w:r>
      <w:r>
        <w:rPr>
          <w:rFonts w:hint="eastAsia"/>
        </w:rPr>
        <w:t>第三章  评标办法</w:t>
      </w:r>
      <w:r>
        <w:tab/>
      </w:r>
      <w:r>
        <w:rPr>
          <w:rFonts w:hint="eastAsia"/>
          <w:lang w:val="en-US" w:eastAsia="zh-CN"/>
        </w:rPr>
        <w:t>8</w:t>
      </w:r>
      <w:r>
        <w:rPr>
          <w:bCs/>
          <w:color w:val="0000FF"/>
        </w:rPr>
        <w:fldChar w:fldCharType="end"/>
      </w:r>
    </w:p>
    <w:p w14:paraId="4BAF3272">
      <w:pPr>
        <w:pStyle w:val="28"/>
        <w:tabs>
          <w:tab w:val="right" w:leader="dot" w:pos="8306"/>
        </w:tabs>
        <w:spacing w:line="480" w:lineRule="auto"/>
      </w:pPr>
      <w:r>
        <w:rPr>
          <w:bCs/>
          <w:color w:val="0000FF"/>
        </w:rPr>
        <w:fldChar w:fldCharType="begin"/>
      </w:r>
      <w:r>
        <w:rPr>
          <w:bCs/>
        </w:rPr>
        <w:instrText xml:space="preserve"> HYPERLINK \l _Toc24589 </w:instrText>
      </w:r>
      <w:r>
        <w:rPr>
          <w:bCs/>
        </w:rPr>
        <w:fldChar w:fldCharType="separate"/>
      </w:r>
      <w:r>
        <w:rPr>
          <w:rFonts w:hint="eastAsia"/>
        </w:rPr>
        <w:t>第四章  工程量清单</w:t>
      </w:r>
      <w:r>
        <w:tab/>
      </w:r>
      <w:r>
        <w:fldChar w:fldCharType="begin"/>
      </w:r>
      <w:r>
        <w:instrText xml:space="preserve"> PAGEREF _Toc24589 \h </w:instrText>
      </w:r>
      <w:r>
        <w:fldChar w:fldCharType="separate"/>
      </w:r>
      <w:r>
        <w:t>16</w:t>
      </w:r>
      <w:r>
        <w:fldChar w:fldCharType="end"/>
      </w:r>
      <w:r>
        <w:rPr>
          <w:bCs/>
          <w:color w:val="0000FF"/>
        </w:rPr>
        <w:fldChar w:fldCharType="end"/>
      </w:r>
    </w:p>
    <w:p w14:paraId="18B1F64E">
      <w:pPr>
        <w:pStyle w:val="28"/>
        <w:tabs>
          <w:tab w:val="right" w:leader="dot" w:pos="8306"/>
        </w:tabs>
        <w:spacing w:line="480" w:lineRule="auto"/>
      </w:pPr>
      <w:r>
        <w:rPr>
          <w:bCs/>
          <w:color w:val="0000FF"/>
        </w:rPr>
        <w:fldChar w:fldCharType="begin"/>
      </w:r>
      <w:r>
        <w:rPr>
          <w:bCs/>
        </w:rPr>
        <w:instrText xml:space="preserve"> HYPERLINK \l _Toc24330 </w:instrText>
      </w:r>
      <w:r>
        <w:rPr>
          <w:bCs/>
        </w:rPr>
        <w:fldChar w:fldCharType="separate"/>
      </w:r>
      <w:r>
        <w:rPr>
          <w:rFonts w:hint="eastAsia"/>
        </w:rPr>
        <w:t>第五章  投标文件格式</w:t>
      </w:r>
      <w:r>
        <w:tab/>
      </w:r>
      <w:r>
        <w:fldChar w:fldCharType="begin"/>
      </w:r>
      <w:r>
        <w:instrText xml:space="preserve"> PAGEREF _Toc24330 \h </w:instrText>
      </w:r>
      <w:r>
        <w:fldChar w:fldCharType="separate"/>
      </w:r>
      <w:r>
        <w:t>18</w:t>
      </w:r>
      <w:r>
        <w:fldChar w:fldCharType="end"/>
      </w:r>
      <w:r>
        <w:rPr>
          <w:bCs/>
          <w:color w:val="0000FF"/>
        </w:rPr>
        <w:fldChar w:fldCharType="end"/>
      </w:r>
    </w:p>
    <w:p w14:paraId="170EEFAF">
      <w:pPr>
        <w:pStyle w:val="2"/>
        <w:spacing w:line="480" w:lineRule="auto"/>
        <w:rPr>
          <w:rFonts w:hint="eastAsia" w:ascii="方正小标宋简体" w:hAnsi="方正小标宋简体" w:eastAsia="方正小标宋简体" w:cs="方正小标宋简体"/>
          <w:sz w:val="44"/>
          <w:szCs w:val="44"/>
        </w:rPr>
      </w:pPr>
      <w:r>
        <w:rPr>
          <w:bCs/>
          <w:color w:val="0000FF"/>
        </w:rPr>
        <w:fldChar w:fldCharType="end"/>
      </w:r>
      <w:bookmarkStart w:id="0" w:name="_Toc3456"/>
      <w:r>
        <w:br w:type="page"/>
      </w:r>
      <w:bookmarkEnd w:id="0"/>
      <w:bookmarkStart w:id="1" w:name="_Toc30351"/>
      <w:bookmarkStart w:id="2" w:name="_Toc431195813"/>
      <w:bookmarkStart w:id="3" w:name="_Toc419796663"/>
      <w:bookmarkStart w:id="4" w:name="_Toc387852898"/>
      <w:r>
        <w:rPr>
          <w:rFonts w:hint="eastAsia" w:ascii="方正小标宋简体" w:hAnsi="方正小标宋简体" w:eastAsia="方正小标宋简体" w:cs="方正小标宋简体"/>
          <w:sz w:val="44"/>
          <w:szCs w:val="44"/>
        </w:rPr>
        <w:t>投标邀请书</w:t>
      </w:r>
    </w:p>
    <w:p w14:paraId="41969411">
      <w:pPr>
        <w:pStyle w:val="3"/>
        <w:rPr>
          <w:rFonts w:ascii="宋体" w:hAnsi="宋体" w:eastAsia="宋体"/>
          <w:bCs w:val="0"/>
          <w:sz w:val="24"/>
          <w:szCs w:val="24"/>
        </w:rPr>
      </w:pPr>
      <w:bookmarkStart w:id="5" w:name="_Toc234382578"/>
      <w:bookmarkStart w:id="6" w:name="_Toc387848167"/>
      <w:bookmarkStart w:id="7" w:name="_Toc324026468"/>
      <w:r>
        <w:rPr>
          <w:rFonts w:hint="eastAsia" w:ascii="宋体" w:hAnsi="宋体" w:eastAsia="宋体"/>
          <w:bCs w:val="0"/>
          <w:sz w:val="24"/>
          <w:szCs w:val="24"/>
          <w:lang w:val="en-US" w:eastAsia="zh-CN"/>
        </w:rPr>
        <w:t xml:space="preserve">     一</w:t>
      </w:r>
      <w:r>
        <w:rPr>
          <w:rFonts w:hint="eastAsia" w:ascii="宋体" w:hAnsi="宋体" w:eastAsia="宋体"/>
          <w:bCs w:val="0"/>
          <w:sz w:val="24"/>
          <w:szCs w:val="24"/>
          <w:lang w:eastAsia="zh-CN"/>
        </w:rPr>
        <w:t>、</w:t>
      </w:r>
      <w:r>
        <w:rPr>
          <w:rFonts w:ascii="宋体" w:hAnsi="宋体" w:eastAsia="宋体"/>
          <w:bCs w:val="0"/>
          <w:sz w:val="24"/>
          <w:szCs w:val="24"/>
        </w:rPr>
        <w:t>招标条件</w:t>
      </w:r>
      <w:bookmarkEnd w:id="5"/>
      <w:bookmarkEnd w:id="6"/>
      <w:bookmarkEnd w:id="7"/>
    </w:p>
    <w:p w14:paraId="7EAC2C88">
      <w:pPr>
        <w:spacing w:line="360" w:lineRule="auto"/>
        <w:ind w:firstLine="400" w:firstLineChars="200"/>
        <w:rPr>
          <w:rFonts w:hAnsi="宋体"/>
          <w:szCs w:val="21"/>
        </w:rPr>
      </w:pPr>
      <w:r>
        <w:rPr>
          <w:rFonts w:hAnsi="宋体"/>
          <w:szCs w:val="21"/>
        </w:rPr>
        <w:t>本招标项目</w:t>
      </w:r>
      <w:r>
        <w:rPr>
          <w:rFonts w:hint="eastAsia" w:hAnsi="宋体"/>
          <w:szCs w:val="21"/>
        </w:rPr>
        <w:t>为</w:t>
      </w:r>
      <w:r>
        <w:rPr>
          <w:rFonts w:hint="eastAsia" w:hAnsi="宋体"/>
          <w:b/>
          <w:bCs/>
          <w:szCs w:val="21"/>
          <w:lang w:eastAsia="zh-CN"/>
        </w:rPr>
        <w:t>吉林省公路交通基础设施数字化转型升级工程</w:t>
      </w:r>
      <w:r>
        <w:rPr>
          <w:rFonts w:hAnsi="宋体"/>
          <w:color w:val="000000"/>
          <w:szCs w:val="21"/>
        </w:rPr>
        <w:t>，</w:t>
      </w:r>
      <w:r>
        <w:rPr>
          <w:rFonts w:hAnsi="宋体"/>
          <w:szCs w:val="21"/>
        </w:rPr>
        <w:t>招标人为</w:t>
      </w:r>
      <w:r>
        <w:rPr>
          <w:rFonts w:hint="eastAsia" w:hAnsi="宋体"/>
          <w:szCs w:val="21"/>
          <w:lang w:eastAsia="zh-CN"/>
        </w:rPr>
        <w:t>吉林省科维交通工程</w:t>
      </w:r>
      <w:r>
        <w:rPr>
          <w:rFonts w:hint="eastAsia" w:hAnsi="宋体"/>
          <w:szCs w:val="21"/>
        </w:rPr>
        <w:t>有限公司，项目经理部已进场，</w:t>
      </w:r>
      <w:r>
        <w:rPr>
          <w:rFonts w:hAnsi="宋体"/>
          <w:szCs w:val="21"/>
        </w:rPr>
        <w:t>现邀请你单位参加</w:t>
      </w:r>
      <w:r>
        <w:rPr>
          <w:rFonts w:hint="eastAsia" w:hAnsi="宋体"/>
          <w:szCs w:val="21"/>
        </w:rPr>
        <w:t>本项目的劳务施工</w:t>
      </w:r>
      <w:r>
        <w:rPr>
          <w:rFonts w:hAnsi="宋体"/>
          <w:szCs w:val="21"/>
        </w:rPr>
        <w:t>投标。</w:t>
      </w:r>
    </w:p>
    <w:p w14:paraId="15A2C22F">
      <w:pPr>
        <w:pStyle w:val="3"/>
        <w:rPr>
          <w:rFonts w:ascii="宋体" w:hAnsi="宋体" w:eastAsia="宋体"/>
          <w:bCs w:val="0"/>
          <w:sz w:val="24"/>
          <w:szCs w:val="24"/>
        </w:rPr>
      </w:pPr>
      <w:bookmarkStart w:id="8" w:name="_Toc387848168"/>
      <w:bookmarkStart w:id="9" w:name="_Toc324026469"/>
      <w:bookmarkStart w:id="10" w:name="_Toc234382579"/>
      <w:r>
        <w:rPr>
          <w:rFonts w:hint="eastAsia" w:ascii="宋体" w:hAnsi="宋体" w:eastAsia="宋体"/>
          <w:bCs w:val="0"/>
          <w:sz w:val="24"/>
          <w:szCs w:val="24"/>
          <w:lang w:val="en-US" w:eastAsia="zh-CN"/>
        </w:rPr>
        <w:t xml:space="preserve">    二、</w:t>
      </w:r>
      <w:r>
        <w:rPr>
          <w:rFonts w:ascii="宋体" w:hAnsi="宋体" w:eastAsia="宋体"/>
          <w:bCs w:val="0"/>
          <w:sz w:val="24"/>
          <w:szCs w:val="24"/>
        </w:rPr>
        <w:t>招标范围</w:t>
      </w:r>
      <w:bookmarkEnd w:id="8"/>
      <w:bookmarkEnd w:id="9"/>
      <w:bookmarkEnd w:id="10"/>
      <w:r>
        <w:rPr>
          <w:rFonts w:hint="eastAsia" w:ascii="宋体" w:hAnsi="宋体" w:eastAsia="宋体"/>
          <w:bCs w:val="0"/>
          <w:sz w:val="24"/>
          <w:szCs w:val="24"/>
        </w:rPr>
        <w:t>与施工要求</w:t>
      </w:r>
    </w:p>
    <w:p w14:paraId="413B6941">
      <w:pPr>
        <w:spacing w:line="400" w:lineRule="exact"/>
        <w:ind w:firstLine="400" w:firstLineChars="200"/>
        <w:rPr>
          <w:rFonts w:hAnsi="宋体"/>
          <w:szCs w:val="21"/>
        </w:rPr>
      </w:pPr>
      <w:bookmarkStart w:id="11" w:name="_Toc324026470"/>
      <w:bookmarkStart w:id="12" w:name="_Toc234382580"/>
      <w:r>
        <w:rPr>
          <w:rFonts w:hint="eastAsia" w:hAnsi="宋体"/>
          <w:szCs w:val="21"/>
          <w:lang w:eastAsia="zh-CN"/>
        </w:rPr>
        <w:t>（</w:t>
      </w:r>
      <w:r>
        <w:rPr>
          <w:rFonts w:hint="eastAsia" w:hAnsi="宋体"/>
          <w:szCs w:val="21"/>
          <w:lang w:val="en-US" w:eastAsia="zh-CN"/>
        </w:rPr>
        <w:t>一</w:t>
      </w:r>
      <w:r>
        <w:rPr>
          <w:rFonts w:hint="eastAsia" w:hAnsi="宋体"/>
          <w:szCs w:val="21"/>
          <w:lang w:eastAsia="zh-CN"/>
        </w:rPr>
        <w:t>）</w:t>
      </w:r>
      <w:r>
        <w:rPr>
          <w:rFonts w:hAnsi="宋体"/>
          <w:szCs w:val="21"/>
        </w:rPr>
        <w:t>本次招标</w:t>
      </w:r>
      <w:r>
        <w:rPr>
          <w:rFonts w:hint="eastAsia" w:hAnsi="宋体"/>
          <w:szCs w:val="21"/>
        </w:rPr>
        <w:t>主要工作内容为</w:t>
      </w:r>
      <w:r>
        <w:rPr>
          <w:rFonts w:hint="eastAsia" w:hAnsi="宋体"/>
          <w:b/>
          <w:bCs/>
          <w:szCs w:val="21"/>
          <w:lang w:eastAsia="zh-CN"/>
        </w:rPr>
        <w:t>吉林省公路交通基础设施数字化转型升级工程</w:t>
      </w:r>
      <w:r>
        <w:rPr>
          <w:rFonts w:hint="eastAsia" w:hAnsi="宋体"/>
          <w:color w:val="000000"/>
          <w:szCs w:val="21"/>
        </w:rPr>
        <w:t>，包括</w:t>
      </w:r>
      <w:r>
        <w:rPr>
          <w:rFonts w:hint="eastAsia" w:hAnsi="宋体"/>
          <w:szCs w:val="21"/>
        </w:rPr>
        <w:t>机电设施和相应设备材料运输、装卸、二次装运、吊装、保管、安装、辅材、技术资料和税金等。</w:t>
      </w:r>
    </w:p>
    <w:p w14:paraId="5A3B5C05">
      <w:pPr>
        <w:spacing w:line="400" w:lineRule="exact"/>
        <w:ind w:firstLine="400" w:firstLineChars="200"/>
        <w:rPr>
          <w:rFonts w:hAnsi="宋体"/>
          <w:szCs w:val="21"/>
        </w:rPr>
      </w:pPr>
      <w:r>
        <w:rPr>
          <w:rFonts w:hint="eastAsia" w:hAnsi="宋体"/>
          <w:szCs w:val="21"/>
        </w:rPr>
        <w:t>本次</w:t>
      </w:r>
      <w:r>
        <w:rPr>
          <w:rFonts w:hint="eastAsia" w:hAnsi="宋体"/>
          <w:color w:val="000000"/>
          <w:szCs w:val="21"/>
        </w:rPr>
        <w:t>招标设</w:t>
      </w:r>
      <w:r>
        <w:rPr>
          <w:rFonts w:hint="eastAsia" w:hAnsi="宋体"/>
          <w:color w:val="000000"/>
          <w:szCs w:val="21"/>
          <w:lang w:val="en-US" w:eastAsia="zh-CN"/>
        </w:rPr>
        <w:t>6</w:t>
      </w:r>
      <w:r>
        <w:rPr>
          <w:rFonts w:hint="eastAsia" w:hAnsi="宋体"/>
          <w:color w:val="000000"/>
          <w:szCs w:val="21"/>
        </w:rPr>
        <w:t>个</w:t>
      </w:r>
      <w:r>
        <w:rPr>
          <w:rFonts w:hAnsi="宋体"/>
          <w:color w:val="000000"/>
          <w:szCs w:val="21"/>
        </w:rPr>
        <w:t>标段</w:t>
      </w:r>
      <w:r>
        <w:rPr>
          <w:rFonts w:hint="eastAsia" w:hAnsi="宋体"/>
          <w:color w:val="000000"/>
          <w:szCs w:val="21"/>
        </w:rPr>
        <w:t>，</w:t>
      </w:r>
      <w:r>
        <w:rPr>
          <w:rFonts w:hAnsi="宋体"/>
          <w:color w:val="000000"/>
          <w:szCs w:val="21"/>
        </w:rPr>
        <w:t>所有</w:t>
      </w:r>
      <w:r>
        <w:rPr>
          <w:rFonts w:hint="eastAsia" w:hAnsi="宋体"/>
          <w:color w:val="000000"/>
          <w:szCs w:val="21"/>
        </w:rPr>
        <w:t>投标人可同时参与本项目标段的投标，</w:t>
      </w:r>
      <w:r>
        <w:rPr>
          <w:rFonts w:hint="eastAsia" w:hAnsi="宋体"/>
          <w:szCs w:val="21"/>
        </w:rPr>
        <w:t>具体标段划分如下表：</w:t>
      </w:r>
    </w:p>
    <w:tbl>
      <w:tblPr>
        <w:tblStyle w:val="42"/>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290"/>
        <w:gridCol w:w="5525"/>
      </w:tblGrid>
      <w:tr w14:paraId="0829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noWrap w:val="0"/>
            <w:vAlign w:val="center"/>
          </w:tcPr>
          <w:p w14:paraId="14726E20">
            <w:pPr>
              <w:spacing w:line="400" w:lineRule="exact"/>
              <w:jc w:val="center"/>
              <w:rPr>
                <w:rFonts w:hAnsi="宋体"/>
                <w:szCs w:val="21"/>
              </w:rPr>
            </w:pPr>
            <w:r>
              <w:rPr>
                <w:rFonts w:hint="eastAsia" w:hAnsi="宋体"/>
                <w:szCs w:val="21"/>
              </w:rPr>
              <w:t>合同段</w:t>
            </w:r>
          </w:p>
        </w:tc>
        <w:tc>
          <w:tcPr>
            <w:tcW w:w="1290" w:type="dxa"/>
            <w:noWrap w:val="0"/>
            <w:vAlign w:val="center"/>
          </w:tcPr>
          <w:p w14:paraId="2457B1A4">
            <w:pPr>
              <w:spacing w:line="400" w:lineRule="exact"/>
              <w:jc w:val="center"/>
              <w:rPr>
                <w:rFonts w:hAnsi="宋体"/>
                <w:szCs w:val="21"/>
              </w:rPr>
            </w:pPr>
            <w:r>
              <w:rPr>
                <w:rFonts w:hint="eastAsia" w:hAnsi="宋体"/>
                <w:szCs w:val="21"/>
              </w:rPr>
              <w:t>公路等级</w:t>
            </w:r>
          </w:p>
        </w:tc>
        <w:tc>
          <w:tcPr>
            <w:tcW w:w="5525" w:type="dxa"/>
            <w:noWrap w:val="0"/>
            <w:vAlign w:val="center"/>
          </w:tcPr>
          <w:p w14:paraId="6802FD13">
            <w:pPr>
              <w:spacing w:line="400" w:lineRule="exact"/>
              <w:jc w:val="center"/>
              <w:rPr>
                <w:rFonts w:hAnsi="宋体"/>
                <w:szCs w:val="21"/>
              </w:rPr>
            </w:pPr>
            <w:r>
              <w:rPr>
                <w:rFonts w:hint="eastAsia" w:hAnsi="宋体"/>
                <w:szCs w:val="21"/>
              </w:rPr>
              <w:t>工作内容</w:t>
            </w:r>
          </w:p>
        </w:tc>
      </w:tr>
      <w:tr w14:paraId="7F83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noWrap w:val="0"/>
            <w:vAlign w:val="center"/>
          </w:tcPr>
          <w:p w14:paraId="0C1AC677">
            <w:pPr>
              <w:keepNext w:val="0"/>
              <w:keepLines w:val="0"/>
              <w:widowControl/>
              <w:suppressLineNumbers w:val="0"/>
              <w:jc w:val="center"/>
              <w:textAlignment w:val="center"/>
              <w:rPr>
                <w:rFonts w:hint="default" w:hAnsi="宋体" w:eastAsia="宋体" w:cs="Times New Roman"/>
                <w:b/>
                <w:bCs/>
                <w:szCs w:val="21"/>
                <w:lang w:val="en-US" w:eastAsia="zh-CN"/>
              </w:rPr>
            </w:pPr>
            <w:r>
              <w:rPr>
                <w:rFonts w:hint="eastAsia" w:ascii="等线" w:hAnsi="等线" w:eastAsia="等线" w:cs="等线"/>
                <w:i w:val="0"/>
                <w:iCs w:val="0"/>
                <w:color w:val="000000"/>
                <w:kern w:val="0"/>
                <w:sz w:val="21"/>
                <w:szCs w:val="21"/>
                <w:u w:val="none"/>
                <w:lang w:val="en-US" w:eastAsia="zh-CN" w:bidi="ar"/>
              </w:rPr>
              <w:t>2026-009-SZ01-LW11</w:t>
            </w:r>
          </w:p>
        </w:tc>
        <w:tc>
          <w:tcPr>
            <w:tcW w:w="1290" w:type="dxa"/>
            <w:noWrap w:val="0"/>
            <w:vAlign w:val="center"/>
          </w:tcPr>
          <w:p w14:paraId="2CC252AF">
            <w:pPr>
              <w:keepNext w:val="0"/>
              <w:keepLines w:val="0"/>
              <w:widowControl/>
              <w:suppressLineNumbers w:val="0"/>
              <w:jc w:val="center"/>
              <w:textAlignment w:val="center"/>
              <w:rPr>
                <w:rFonts w:hint="eastAsia" w:hAnsi="宋体"/>
                <w:szCs w:val="21"/>
              </w:rPr>
            </w:pPr>
            <w:r>
              <w:rPr>
                <w:rFonts w:hint="eastAsia" w:ascii="等线" w:hAnsi="等线" w:eastAsia="等线" w:cs="等线"/>
                <w:i w:val="0"/>
                <w:iCs w:val="0"/>
                <w:color w:val="000000"/>
                <w:kern w:val="0"/>
                <w:sz w:val="21"/>
                <w:szCs w:val="21"/>
                <w:u w:val="none"/>
                <w:lang w:val="en-US" w:eastAsia="zh-CN" w:bidi="ar"/>
              </w:rPr>
              <w:t>高速公路</w:t>
            </w:r>
          </w:p>
        </w:tc>
        <w:tc>
          <w:tcPr>
            <w:tcW w:w="5525" w:type="dxa"/>
            <w:noWrap w:val="0"/>
            <w:vAlign w:val="center"/>
          </w:tcPr>
          <w:p w14:paraId="771C0226">
            <w:pPr>
              <w:keepNext w:val="0"/>
              <w:keepLines w:val="0"/>
              <w:widowControl/>
              <w:suppressLineNumbers w:val="0"/>
              <w:jc w:val="left"/>
              <w:textAlignment w:val="center"/>
              <w:rPr>
                <w:rFonts w:hint="default" w:hAnsi="宋体" w:eastAsia="宋体" w:cs="Times New Roman"/>
                <w:b/>
                <w:bCs/>
                <w:szCs w:val="21"/>
                <w:lang w:val="en-US" w:eastAsia="zh-CN"/>
              </w:rPr>
            </w:pPr>
            <w:r>
              <w:rPr>
                <w:rFonts w:hint="eastAsia" w:ascii="等线" w:hAnsi="等线" w:eastAsia="等线" w:cs="等线"/>
                <w:i w:val="0"/>
                <w:iCs w:val="0"/>
                <w:color w:val="000000"/>
                <w:kern w:val="0"/>
                <w:sz w:val="21"/>
                <w:szCs w:val="21"/>
                <w:u w:val="none"/>
                <w:lang w:val="en-US" w:eastAsia="zh-CN" w:bidi="ar"/>
              </w:rPr>
              <w:t>本施工工程内容为：大兴服务区、双辽服务区、太平川服务区、万宝山服务区、长岭服务区，共5对智慧服务区提升。</w:t>
            </w:r>
          </w:p>
        </w:tc>
      </w:tr>
      <w:tr w14:paraId="44DA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noWrap w:val="0"/>
            <w:vAlign w:val="center"/>
          </w:tcPr>
          <w:p w14:paraId="55E789A6">
            <w:pPr>
              <w:keepNext w:val="0"/>
              <w:keepLines w:val="0"/>
              <w:widowControl/>
              <w:suppressLineNumbers w:val="0"/>
              <w:jc w:val="center"/>
              <w:textAlignment w:val="center"/>
              <w:rPr>
                <w:rFonts w:hint="eastAsia" w:hAnsi="宋体" w:eastAsia="宋体" w:cs="Times New Roman"/>
                <w:b/>
                <w:bCs/>
                <w:szCs w:val="21"/>
                <w:lang w:val="en-US" w:eastAsia="zh-CN"/>
              </w:rPr>
            </w:pPr>
            <w:r>
              <w:rPr>
                <w:rFonts w:hint="eastAsia" w:ascii="等线" w:hAnsi="等线" w:eastAsia="等线" w:cs="等线"/>
                <w:i w:val="0"/>
                <w:iCs w:val="0"/>
                <w:color w:val="000000"/>
                <w:kern w:val="0"/>
                <w:sz w:val="21"/>
                <w:szCs w:val="21"/>
                <w:u w:val="none"/>
                <w:lang w:val="en-US" w:eastAsia="zh-CN" w:bidi="ar"/>
              </w:rPr>
              <w:t>2026-009-SZ01-LW12</w:t>
            </w:r>
          </w:p>
        </w:tc>
        <w:tc>
          <w:tcPr>
            <w:tcW w:w="1290" w:type="dxa"/>
            <w:noWrap w:val="0"/>
            <w:vAlign w:val="center"/>
          </w:tcPr>
          <w:p w14:paraId="6B48E896">
            <w:pPr>
              <w:keepNext w:val="0"/>
              <w:keepLines w:val="0"/>
              <w:widowControl/>
              <w:suppressLineNumbers w:val="0"/>
              <w:jc w:val="center"/>
              <w:textAlignment w:val="center"/>
              <w:rPr>
                <w:rFonts w:hint="eastAsia" w:ascii="宋体" w:hAnsi="宋体" w:eastAsia="宋体" w:cs="Times New Roman"/>
                <w:szCs w:val="21"/>
                <w:lang w:val="en-US" w:eastAsia="zh-CN" w:bidi="ar-SA"/>
              </w:rPr>
            </w:pPr>
            <w:r>
              <w:rPr>
                <w:rFonts w:hint="eastAsia" w:ascii="等线" w:hAnsi="等线" w:eastAsia="等线" w:cs="等线"/>
                <w:i w:val="0"/>
                <w:iCs w:val="0"/>
                <w:color w:val="000000"/>
                <w:kern w:val="0"/>
                <w:sz w:val="21"/>
                <w:szCs w:val="21"/>
                <w:u w:val="none"/>
                <w:lang w:val="en-US" w:eastAsia="zh-CN" w:bidi="ar"/>
              </w:rPr>
              <w:t>高速公路</w:t>
            </w:r>
          </w:p>
        </w:tc>
        <w:tc>
          <w:tcPr>
            <w:tcW w:w="5525" w:type="dxa"/>
            <w:noWrap w:val="0"/>
            <w:vAlign w:val="center"/>
          </w:tcPr>
          <w:p w14:paraId="3988E42C">
            <w:pPr>
              <w:keepNext w:val="0"/>
              <w:keepLines w:val="0"/>
              <w:widowControl/>
              <w:suppressLineNumbers w:val="0"/>
              <w:jc w:val="left"/>
              <w:textAlignment w:val="center"/>
              <w:rPr>
                <w:rFonts w:hint="eastAsia" w:hAnsi="宋体" w:eastAsia="宋体" w:cs="Times New Roman"/>
                <w:b/>
                <w:bCs/>
                <w:szCs w:val="21"/>
                <w:lang w:val="en-US" w:eastAsia="zh-CN"/>
              </w:rPr>
            </w:pPr>
            <w:r>
              <w:rPr>
                <w:rFonts w:hint="eastAsia" w:ascii="等线" w:hAnsi="等线" w:eastAsia="等线" w:cs="等线"/>
                <w:i w:val="0"/>
                <w:iCs w:val="0"/>
                <w:color w:val="000000"/>
                <w:kern w:val="0"/>
                <w:sz w:val="21"/>
                <w:szCs w:val="21"/>
                <w:u w:val="none"/>
                <w:lang w:val="en-US" w:eastAsia="zh-CN" w:bidi="ar"/>
              </w:rPr>
              <w:t>本施工工程内容为：通榆服务区、长春岭服务区、新兴隆山服务区、同发服务区，共4对智慧服务区提升。</w:t>
            </w:r>
          </w:p>
        </w:tc>
      </w:tr>
      <w:tr w14:paraId="27B8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noWrap w:val="0"/>
            <w:vAlign w:val="center"/>
          </w:tcPr>
          <w:p w14:paraId="5FC75E7F">
            <w:pPr>
              <w:keepNext w:val="0"/>
              <w:keepLines w:val="0"/>
              <w:widowControl/>
              <w:suppressLineNumbers w:val="0"/>
              <w:jc w:val="center"/>
              <w:textAlignment w:val="center"/>
              <w:rPr>
                <w:rFonts w:hint="eastAsia" w:hAnsi="宋体" w:eastAsia="宋体" w:cs="Times New Roman"/>
                <w:b/>
                <w:bCs/>
                <w:szCs w:val="21"/>
                <w:lang w:val="en-US" w:eastAsia="zh-CN"/>
              </w:rPr>
            </w:pPr>
            <w:r>
              <w:rPr>
                <w:rFonts w:hint="eastAsia" w:ascii="等线" w:hAnsi="等线" w:eastAsia="等线" w:cs="等线"/>
                <w:i w:val="0"/>
                <w:iCs w:val="0"/>
                <w:color w:val="000000"/>
                <w:kern w:val="0"/>
                <w:sz w:val="21"/>
                <w:szCs w:val="21"/>
                <w:u w:val="none"/>
                <w:lang w:val="en-US" w:eastAsia="zh-CN" w:bidi="ar"/>
              </w:rPr>
              <w:t>2026-009-SZ01-LW13</w:t>
            </w:r>
          </w:p>
        </w:tc>
        <w:tc>
          <w:tcPr>
            <w:tcW w:w="1290" w:type="dxa"/>
            <w:noWrap w:val="0"/>
            <w:vAlign w:val="center"/>
          </w:tcPr>
          <w:p w14:paraId="615497C2">
            <w:pPr>
              <w:keepNext w:val="0"/>
              <w:keepLines w:val="0"/>
              <w:widowControl/>
              <w:suppressLineNumbers w:val="0"/>
              <w:jc w:val="center"/>
              <w:textAlignment w:val="center"/>
              <w:rPr>
                <w:rFonts w:hint="eastAsia" w:ascii="宋体" w:hAnsi="宋体" w:eastAsia="宋体" w:cs="Times New Roman"/>
                <w:szCs w:val="21"/>
                <w:lang w:val="en-US" w:eastAsia="zh-CN" w:bidi="ar-SA"/>
              </w:rPr>
            </w:pPr>
            <w:r>
              <w:rPr>
                <w:rFonts w:hint="eastAsia" w:ascii="等线" w:hAnsi="等线" w:eastAsia="等线" w:cs="等线"/>
                <w:i w:val="0"/>
                <w:iCs w:val="0"/>
                <w:color w:val="000000"/>
                <w:kern w:val="0"/>
                <w:sz w:val="21"/>
                <w:szCs w:val="21"/>
                <w:u w:val="none"/>
                <w:lang w:val="en-US" w:eastAsia="zh-CN" w:bidi="ar"/>
              </w:rPr>
              <w:t>高速公路</w:t>
            </w:r>
          </w:p>
        </w:tc>
        <w:tc>
          <w:tcPr>
            <w:tcW w:w="5525" w:type="dxa"/>
            <w:noWrap w:val="0"/>
            <w:vAlign w:val="center"/>
          </w:tcPr>
          <w:p w14:paraId="09D2CC0F">
            <w:pPr>
              <w:keepNext w:val="0"/>
              <w:keepLines w:val="0"/>
              <w:widowControl/>
              <w:suppressLineNumbers w:val="0"/>
              <w:jc w:val="left"/>
              <w:textAlignment w:val="center"/>
              <w:rPr>
                <w:rFonts w:hint="eastAsia" w:hAnsi="宋体" w:eastAsia="宋体" w:cs="Times New Roman"/>
                <w:b/>
                <w:bCs/>
                <w:szCs w:val="21"/>
                <w:lang w:val="en-US" w:eastAsia="zh-CN"/>
              </w:rPr>
            </w:pPr>
            <w:r>
              <w:rPr>
                <w:rFonts w:hint="eastAsia" w:ascii="等线" w:hAnsi="等线" w:eastAsia="等线" w:cs="等线"/>
                <w:i w:val="0"/>
                <w:iCs w:val="0"/>
                <w:color w:val="000000"/>
                <w:kern w:val="0"/>
                <w:sz w:val="21"/>
                <w:szCs w:val="21"/>
                <w:u w:val="none"/>
                <w:lang w:val="en-US" w:eastAsia="zh-CN" w:bidi="ar"/>
              </w:rPr>
              <w:t>本施工工程内容为：查干湖服务区、嫩江湾服务区、安广服务区、到保服务区、洮南服务区，共5对智慧服务区提升。</w:t>
            </w:r>
          </w:p>
        </w:tc>
      </w:tr>
      <w:tr w14:paraId="40A2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noWrap w:val="0"/>
            <w:vAlign w:val="center"/>
          </w:tcPr>
          <w:p w14:paraId="2C60AE2B">
            <w:pPr>
              <w:keepNext w:val="0"/>
              <w:keepLines w:val="0"/>
              <w:widowControl/>
              <w:suppressLineNumbers w:val="0"/>
              <w:jc w:val="center"/>
              <w:textAlignment w:val="center"/>
              <w:rPr>
                <w:rFonts w:hint="eastAsia" w:hAnsi="宋体" w:eastAsia="宋体" w:cs="Times New Roman"/>
                <w:b/>
                <w:bCs/>
                <w:szCs w:val="21"/>
                <w:lang w:val="en-US" w:eastAsia="zh-CN"/>
              </w:rPr>
            </w:pPr>
            <w:r>
              <w:rPr>
                <w:rFonts w:hint="eastAsia" w:ascii="等线" w:hAnsi="等线" w:eastAsia="等线" w:cs="等线"/>
                <w:i w:val="0"/>
                <w:iCs w:val="0"/>
                <w:color w:val="000000"/>
                <w:kern w:val="0"/>
                <w:sz w:val="21"/>
                <w:szCs w:val="21"/>
                <w:u w:val="none"/>
                <w:lang w:val="en-US" w:eastAsia="zh-CN" w:bidi="ar"/>
              </w:rPr>
              <w:t>2026-009-SZ01-LW14</w:t>
            </w:r>
          </w:p>
        </w:tc>
        <w:tc>
          <w:tcPr>
            <w:tcW w:w="1290" w:type="dxa"/>
            <w:noWrap w:val="0"/>
            <w:vAlign w:val="center"/>
          </w:tcPr>
          <w:p w14:paraId="6E025D3C">
            <w:pPr>
              <w:keepNext w:val="0"/>
              <w:keepLines w:val="0"/>
              <w:widowControl/>
              <w:suppressLineNumbers w:val="0"/>
              <w:jc w:val="center"/>
              <w:textAlignment w:val="center"/>
              <w:rPr>
                <w:rFonts w:hint="eastAsia" w:ascii="宋体" w:hAnsi="宋体" w:eastAsia="宋体" w:cs="Times New Roman"/>
                <w:szCs w:val="21"/>
                <w:lang w:val="en-US" w:eastAsia="zh-CN" w:bidi="ar-SA"/>
              </w:rPr>
            </w:pPr>
            <w:r>
              <w:rPr>
                <w:rFonts w:hint="eastAsia" w:ascii="等线" w:hAnsi="等线" w:eastAsia="等线" w:cs="等线"/>
                <w:i w:val="0"/>
                <w:iCs w:val="0"/>
                <w:color w:val="000000"/>
                <w:kern w:val="0"/>
                <w:sz w:val="21"/>
                <w:szCs w:val="21"/>
                <w:u w:val="none"/>
                <w:lang w:val="en-US" w:eastAsia="zh-CN" w:bidi="ar"/>
              </w:rPr>
              <w:t>高速公路</w:t>
            </w:r>
          </w:p>
        </w:tc>
        <w:tc>
          <w:tcPr>
            <w:tcW w:w="5525" w:type="dxa"/>
            <w:noWrap w:val="0"/>
            <w:vAlign w:val="center"/>
          </w:tcPr>
          <w:p w14:paraId="56FB376B">
            <w:pPr>
              <w:keepNext w:val="0"/>
              <w:keepLines w:val="0"/>
              <w:widowControl/>
              <w:suppressLineNumbers w:val="0"/>
              <w:jc w:val="left"/>
              <w:textAlignment w:val="center"/>
              <w:rPr>
                <w:rFonts w:hint="eastAsia" w:hAnsi="宋体" w:eastAsia="宋体" w:cs="Times New Roman"/>
                <w:b/>
                <w:bCs/>
                <w:szCs w:val="21"/>
                <w:lang w:val="en-US" w:eastAsia="zh-CN"/>
              </w:rPr>
            </w:pPr>
            <w:r>
              <w:rPr>
                <w:rFonts w:hint="eastAsia" w:ascii="等线" w:hAnsi="等线" w:eastAsia="等线" w:cs="等线"/>
                <w:i w:val="0"/>
                <w:iCs w:val="0"/>
                <w:color w:val="000000"/>
                <w:kern w:val="0"/>
                <w:sz w:val="21"/>
                <w:szCs w:val="21"/>
                <w:u w:val="none"/>
                <w:lang w:val="en-US" w:eastAsia="zh-CN" w:bidi="ar"/>
              </w:rPr>
              <w:t>本施工工程内容为：镇赉服务区、坦途服务区、平安服务区、石头井子服务区，共4对智慧服务区提升。</w:t>
            </w:r>
          </w:p>
        </w:tc>
      </w:tr>
      <w:tr w14:paraId="7C2D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noWrap w:val="0"/>
            <w:vAlign w:val="center"/>
          </w:tcPr>
          <w:p w14:paraId="3C8AD133">
            <w:pPr>
              <w:keepNext w:val="0"/>
              <w:keepLines w:val="0"/>
              <w:widowControl/>
              <w:suppressLineNumbers w:val="0"/>
              <w:jc w:val="center"/>
              <w:textAlignment w:val="center"/>
              <w:rPr>
                <w:rFonts w:hint="eastAsia" w:hAnsi="宋体" w:eastAsia="宋体" w:cs="Times New Roman"/>
                <w:b/>
                <w:bCs/>
                <w:szCs w:val="21"/>
                <w:lang w:val="en-US" w:eastAsia="zh-CN"/>
              </w:rPr>
            </w:pPr>
            <w:r>
              <w:rPr>
                <w:rFonts w:hint="eastAsia" w:ascii="等线" w:hAnsi="等线" w:eastAsia="等线" w:cs="等线"/>
                <w:i w:val="0"/>
                <w:iCs w:val="0"/>
                <w:color w:val="000000"/>
                <w:kern w:val="0"/>
                <w:sz w:val="21"/>
                <w:szCs w:val="21"/>
                <w:u w:val="none"/>
                <w:lang w:val="en-US" w:eastAsia="zh-CN" w:bidi="ar"/>
              </w:rPr>
              <w:t>2026-009-SZ01-LW15</w:t>
            </w:r>
          </w:p>
        </w:tc>
        <w:tc>
          <w:tcPr>
            <w:tcW w:w="1290" w:type="dxa"/>
            <w:noWrap w:val="0"/>
            <w:vAlign w:val="center"/>
          </w:tcPr>
          <w:p w14:paraId="53A96525">
            <w:pPr>
              <w:keepNext w:val="0"/>
              <w:keepLines w:val="0"/>
              <w:widowControl/>
              <w:suppressLineNumbers w:val="0"/>
              <w:jc w:val="center"/>
              <w:textAlignment w:val="center"/>
              <w:rPr>
                <w:rFonts w:hint="eastAsia" w:ascii="宋体" w:hAnsi="宋体" w:eastAsia="宋体" w:cs="Times New Roman"/>
                <w:szCs w:val="21"/>
                <w:lang w:val="en-US" w:eastAsia="zh-CN" w:bidi="ar-SA"/>
              </w:rPr>
            </w:pPr>
            <w:r>
              <w:rPr>
                <w:rFonts w:hint="eastAsia" w:ascii="等线" w:hAnsi="等线" w:eastAsia="等线" w:cs="等线"/>
                <w:i w:val="0"/>
                <w:iCs w:val="0"/>
                <w:color w:val="000000"/>
                <w:kern w:val="0"/>
                <w:sz w:val="21"/>
                <w:szCs w:val="21"/>
                <w:u w:val="none"/>
                <w:lang w:val="en-US" w:eastAsia="zh-CN" w:bidi="ar"/>
              </w:rPr>
              <w:t>高速公路</w:t>
            </w:r>
          </w:p>
        </w:tc>
        <w:tc>
          <w:tcPr>
            <w:tcW w:w="5525" w:type="dxa"/>
            <w:noWrap w:val="0"/>
            <w:vAlign w:val="center"/>
          </w:tcPr>
          <w:p w14:paraId="691EEE3E">
            <w:pPr>
              <w:keepNext w:val="0"/>
              <w:keepLines w:val="0"/>
              <w:widowControl/>
              <w:suppressLineNumbers w:val="0"/>
              <w:jc w:val="left"/>
              <w:textAlignment w:val="center"/>
              <w:rPr>
                <w:rFonts w:hint="eastAsia" w:hAnsi="宋体" w:eastAsia="宋体" w:cs="Times New Roman"/>
                <w:b/>
                <w:bCs/>
                <w:szCs w:val="21"/>
                <w:lang w:val="en-US" w:eastAsia="zh-CN"/>
              </w:rPr>
            </w:pPr>
            <w:r>
              <w:rPr>
                <w:rFonts w:hint="eastAsia" w:ascii="等线" w:hAnsi="等线" w:eastAsia="等线" w:cs="等线"/>
                <w:i w:val="0"/>
                <w:iCs w:val="0"/>
                <w:color w:val="000000"/>
                <w:kern w:val="0"/>
                <w:sz w:val="21"/>
                <w:szCs w:val="21"/>
                <w:u w:val="none"/>
                <w:lang w:val="en-US" w:eastAsia="zh-CN" w:bidi="ar"/>
              </w:rPr>
              <w:t>本施工工程内容为：华家服务区、王府服务区、大洼服务区、让字服务区、拐脖店服务区，共5对智慧服务区提升。</w:t>
            </w:r>
          </w:p>
        </w:tc>
      </w:tr>
      <w:tr w14:paraId="2A12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noWrap w:val="0"/>
            <w:vAlign w:val="center"/>
          </w:tcPr>
          <w:p w14:paraId="272D3ADD">
            <w:pPr>
              <w:keepNext w:val="0"/>
              <w:keepLines w:val="0"/>
              <w:widowControl/>
              <w:suppressLineNumbers w:val="0"/>
              <w:jc w:val="center"/>
              <w:textAlignment w:val="center"/>
              <w:rPr>
                <w:rFonts w:hint="eastAsia" w:hAnsi="宋体" w:eastAsia="宋体" w:cs="Times New Roman"/>
                <w:b/>
                <w:bCs/>
                <w:szCs w:val="21"/>
                <w:lang w:val="en-US" w:eastAsia="zh-CN"/>
              </w:rPr>
            </w:pPr>
            <w:r>
              <w:rPr>
                <w:rFonts w:hint="eastAsia" w:ascii="等线" w:hAnsi="等线" w:eastAsia="等线" w:cs="等线"/>
                <w:i w:val="0"/>
                <w:iCs w:val="0"/>
                <w:color w:val="000000"/>
                <w:kern w:val="0"/>
                <w:sz w:val="21"/>
                <w:szCs w:val="21"/>
                <w:u w:val="none"/>
                <w:lang w:val="en-US" w:eastAsia="zh-CN" w:bidi="ar"/>
              </w:rPr>
              <w:t>2026-009-SZ01-LW16</w:t>
            </w:r>
          </w:p>
        </w:tc>
        <w:tc>
          <w:tcPr>
            <w:tcW w:w="1290" w:type="dxa"/>
            <w:noWrap w:val="0"/>
            <w:vAlign w:val="center"/>
          </w:tcPr>
          <w:p w14:paraId="6F375BBB">
            <w:pPr>
              <w:keepNext w:val="0"/>
              <w:keepLines w:val="0"/>
              <w:widowControl/>
              <w:suppressLineNumbers w:val="0"/>
              <w:jc w:val="center"/>
              <w:textAlignment w:val="center"/>
              <w:rPr>
                <w:rFonts w:hint="eastAsia" w:ascii="宋体" w:hAnsi="宋体" w:eastAsia="宋体" w:cs="Times New Roman"/>
                <w:szCs w:val="21"/>
                <w:lang w:val="en-US" w:eastAsia="zh-CN" w:bidi="ar-SA"/>
              </w:rPr>
            </w:pPr>
            <w:r>
              <w:rPr>
                <w:rFonts w:hint="eastAsia" w:ascii="等线" w:hAnsi="等线" w:eastAsia="等线" w:cs="等线"/>
                <w:i w:val="0"/>
                <w:iCs w:val="0"/>
                <w:color w:val="000000"/>
                <w:kern w:val="0"/>
                <w:sz w:val="21"/>
                <w:szCs w:val="21"/>
                <w:u w:val="none"/>
                <w:lang w:val="en-US" w:eastAsia="zh-CN" w:bidi="ar"/>
              </w:rPr>
              <w:t>高速公路</w:t>
            </w:r>
          </w:p>
        </w:tc>
        <w:tc>
          <w:tcPr>
            <w:tcW w:w="5525" w:type="dxa"/>
            <w:noWrap w:val="0"/>
            <w:vAlign w:val="center"/>
          </w:tcPr>
          <w:p w14:paraId="6D0F911D">
            <w:pPr>
              <w:keepNext w:val="0"/>
              <w:keepLines w:val="0"/>
              <w:widowControl/>
              <w:suppressLineNumbers w:val="0"/>
              <w:jc w:val="left"/>
              <w:textAlignment w:val="center"/>
              <w:rPr>
                <w:rFonts w:hint="eastAsia" w:ascii="宋体" w:hAnsi="宋体" w:eastAsia="宋体" w:cs="Times New Roman"/>
                <w:b/>
                <w:bCs/>
                <w:szCs w:val="21"/>
                <w:lang w:val="en-US" w:eastAsia="zh-CN" w:bidi="ar-SA"/>
              </w:rPr>
            </w:pPr>
            <w:r>
              <w:rPr>
                <w:rFonts w:hint="eastAsia" w:ascii="等线" w:hAnsi="等线" w:eastAsia="等线" w:cs="等线"/>
                <w:i w:val="0"/>
                <w:iCs w:val="0"/>
                <w:color w:val="000000"/>
                <w:kern w:val="0"/>
                <w:sz w:val="21"/>
                <w:szCs w:val="21"/>
                <w:u w:val="none"/>
                <w:lang w:val="en-US" w:eastAsia="zh-CN" w:bidi="ar"/>
              </w:rPr>
              <w:t>本施工工程内容为：23对服务区监控、立柱维修、迁移、拆除、排查原有线路。</w:t>
            </w:r>
          </w:p>
        </w:tc>
      </w:tr>
    </w:tbl>
    <w:p w14:paraId="1E702AEE">
      <w:pPr>
        <w:spacing w:line="400" w:lineRule="exact"/>
        <w:ind w:firstLine="400" w:firstLineChars="200"/>
        <w:rPr>
          <w:rFonts w:hAnsi="宋体"/>
          <w:szCs w:val="21"/>
          <w:highlight w:val="yellow"/>
        </w:rPr>
      </w:pPr>
      <w:r>
        <w:rPr>
          <w:rFonts w:hint="eastAsia" w:hAnsi="宋体"/>
          <w:color w:val="000000"/>
          <w:szCs w:val="21"/>
        </w:rPr>
        <w:t>工期要求：项目合同工期计划开工日期：202</w:t>
      </w:r>
      <w:r>
        <w:rPr>
          <w:rFonts w:hint="eastAsia" w:hAnsi="宋体"/>
          <w:color w:val="000000"/>
          <w:szCs w:val="21"/>
          <w:lang w:val="en-US" w:eastAsia="zh-CN"/>
        </w:rPr>
        <w:t>6</w:t>
      </w:r>
      <w:r>
        <w:rPr>
          <w:rFonts w:hint="eastAsia" w:hAnsi="宋体"/>
          <w:color w:val="000000"/>
          <w:szCs w:val="21"/>
        </w:rPr>
        <w:t>年</w:t>
      </w:r>
      <w:r>
        <w:rPr>
          <w:rFonts w:hint="eastAsia" w:hAnsi="宋体"/>
          <w:color w:val="000000"/>
          <w:szCs w:val="21"/>
          <w:lang w:val="en-US" w:eastAsia="zh-CN"/>
        </w:rPr>
        <w:t>7</w:t>
      </w:r>
      <w:r>
        <w:rPr>
          <w:rFonts w:hint="eastAsia" w:hAnsi="宋体"/>
          <w:color w:val="000000"/>
          <w:szCs w:val="21"/>
        </w:rPr>
        <w:t>月</w:t>
      </w:r>
      <w:r>
        <w:rPr>
          <w:rFonts w:hint="eastAsia" w:hAnsi="宋体"/>
          <w:color w:val="000000"/>
          <w:szCs w:val="21"/>
          <w:lang w:val="en-US" w:eastAsia="zh-CN"/>
        </w:rPr>
        <w:t>20</w:t>
      </w:r>
      <w:r>
        <w:rPr>
          <w:rFonts w:hint="eastAsia" w:hAnsi="宋体"/>
          <w:color w:val="000000"/>
          <w:szCs w:val="21"/>
        </w:rPr>
        <w:t>日，完工日期：202</w:t>
      </w:r>
      <w:r>
        <w:rPr>
          <w:rFonts w:hint="eastAsia" w:hAnsi="宋体"/>
          <w:color w:val="000000"/>
          <w:szCs w:val="21"/>
          <w:lang w:val="en-US" w:eastAsia="zh-CN"/>
        </w:rPr>
        <w:t>6</w:t>
      </w:r>
      <w:r>
        <w:rPr>
          <w:rFonts w:hint="eastAsia" w:hAnsi="宋体"/>
          <w:color w:val="000000"/>
          <w:szCs w:val="21"/>
        </w:rPr>
        <w:t>年</w:t>
      </w:r>
      <w:r>
        <w:rPr>
          <w:rFonts w:hint="eastAsia" w:hAnsi="宋体"/>
          <w:color w:val="000000"/>
          <w:szCs w:val="21"/>
          <w:lang w:val="en-US" w:eastAsia="zh-CN"/>
        </w:rPr>
        <w:t>10</w:t>
      </w:r>
      <w:r>
        <w:rPr>
          <w:rFonts w:hint="eastAsia" w:hAnsi="宋体"/>
          <w:color w:val="000000"/>
          <w:szCs w:val="21"/>
        </w:rPr>
        <w:t>月</w:t>
      </w:r>
      <w:r>
        <w:rPr>
          <w:rFonts w:hint="eastAsia" w:hAnsi="宋体"/>
          <w:color w:val="000000"/>
          <w:szCs w:val="21"/>
          <w:lang w:val="en-US" w:eastAsia="zh-CN"/>
        </w:rPr>
        <w:t>31</w:t>
      </w:r>
      <w:r>
        <w:rPr>
          <w:rFonts w:hint="eastAsia" w:hAnsi="宋体"/>
          <w:szCs w:val="21"/>
        </w:rPr>
        <w:t>日，与项目实际工期同步，进场后以业主要求实际工期为准。</w:t>
      </w:r>
    </w:p>
    <w:p w14:paraId="2A076AF1">
      <w:pPr>
        <w:spacing w:line="400" w:lineRule="exact"/>
        <w:ind w:firstLine="400" w:firstLineChars="200"/>
        <w:rPr>
          <w:rFonts w:hAnsi="宋体"/>
          <w:szCs w:val="21"/>
        </w:rPr>
      </w:pPr>
      <w:r>
        <w:rPr>
          <w:rFonts w:hint="eastAsia" w:hAnsi="宋体"/>
          <w:szCs w:val="21"/>
          <w:lang w:val="en-US" w:eastAsia="zh-CN"/>
        </w:rPr>
        <w:t>（二）.</w:t>
      </w:r>
      <w:r>
        <w:rPr>
          <w:rFonts w:hint="eastAsia" w:hAnsi="宋体"/>
          <w:szCs w:val="21"/>
        </w:rPr>
        <w:t>施工要求</w:t>
      </w:r>
    </w:p>
    <w:p w14:paraId="51852FE4">
      <w:pPr>
        <w:spacing w:line="400" w:lineRule="exact"/>
        <w:ind w:firstLine="402" w:firstLineChars="200"/>
        <w:rPr>
          <w:rFonts w:hAnsi="宋体"/>
          <w:szCs w:val="21"/>
        </w:rPr>
      </w:pPr>
      <w:r>
        <w:rPr>
          <w:rFonts w:hint="eastAsia" w:hAnsi="宋体"/>
          <w:b/>
          <w:bCs/>
          <w:szCs w:val="21"/>
          <w:lang w:eastAsia="zh-CN"/>
        </w:rPr>
        <w:t>（</w:t>
      </w:r>
      <w:r>
        <w:rPr>
          <w:rFonts w:hint="eastAsia" w:hAnsi="宋体"/>
          <w:b/>
          <w:bCs/>
          <w:szCs w:val="21"/>
          <w:lang w:val="en-US" w:eastAsia="zh-CN"/>
        </w:rPr>
        <w:t>1</w:t>
      </w:r>
      <w:r>
        <w:rPr>
          <w:rFonts w:hint="eastAsia" w:hAnsi="宋体"/>
          <w:b/>
          <w:bCs/>
          <w:szCs w:val="21"/>
          <w:lang w:eastAsia="zh-CN"/>
        </w:rPr>
        <w:t>）吉林省公路交通基础设施数字化转型升级工程</w:t>
      </w:r>
      <w:r>
        <w:rPr>
          <w:rFonts w:hint="eastAsia" w:hAnsi="宋体"/>
          <w:szCs w:val="21"/>
        </w:rPr>
        <w:t>，建设业主对施工现场安全文明管理、施工工艺管理均严格按标准化要求执行，项目部的工作开展将根据公司、业主、监理的要求严格进行管理，望各投标单位要做好充分的思想准备。</w:t>
      </w:r>
    </w:p>
    <w:p w14:paraId="58D08AA3">
      <w:pPr>
        <w:spacing w:line="400" w:lineRule="exact"/>
        <w:ind w:firstLine="400" w:firstLineChars="200"/>
        <w:rPr>
          <w:rFonts w:hAnsi="宋体"/>
          <w:szCs w:val="21"/>
        </w:rPr>
      </w:pPr>
      <w:r>
        <w:rPr>
          <w:rFonts w:hint="eastAsia" w:hAnsi="宋体"/>
          <w:szCs w:val="21"/>
          <w:lang w:eastAsia="zh-CN"/>
        </w:rPr>
        <w:t>（</w:t>
      </w:r>
      <w:r>
        <w:rPr>
          <w:rFonts w:hint="eastAsia" w:hAnsi="宋体"/>
          <w:szCs w:val="21"/>
          <w:lang w:val="en-US" w:eastAsia="zh-CN"/>
        </w:rPr>
        <w:t>2</w:t>
      </w:r>
      <w:r>
        <w:rPr>
          <w:rFonts w:hint="eastAsia" w:hAnsi="宋体"/>
          <w:szCs w:val="21"/>
          <w:lang w:eastAsia="zh-CN"/>
        </w:rPr>
        <w:t>）</w:t>
      </w:r>
      <w:r>
        <w:rPr>
          <w:rFonts w:hint="eastAsia" w:hAnsi="宋体"/>
          <w:szCs w:val="21"/>
        </w:rPr>
        <w:t>施工期间车辆通行时注意不能污染路面，在施工中一定要做好混凝土、油类等防污染措施，及时清除建筑垃圾。施工期间因污染路面被业主、监理处罚相应的罚款将由施工单位承担。</w:t>
      </w:r>
    </w:p>
    <w:p w14:paraId="077BB357">
      <w:pPr>
        <w:spacing w:line="400" w:lineRule="exact"/>
        <w:ind w:firstLine="400" w:firstLineChars="200"/>
        <w:rPr>
          <w:rFonts w:hAnsi="宋体"/>
          <w:szCs w:val="21"/>
        </w:rPr>
      </w:pPr>
      <w:r>
        <w:rPr>
          <w:rFonts w:hint="eastAsia" w:hAnsi="宋体"/>
          <w:szCs w:val="21"/>
          <w:lang w:eastAsia="zh-CN"/>
        </w:rPr>
        <w:t>（</w:t>
      </w:r>
      <w:r>
        <w:rPr>
          <w:rFonts w:hint="eastAsia" w:hAnsi="宋体"/>
          <w:szCs w:val="21"/>
          <w:lang w:val="en-US" w:eastAsia="zh-CN"/>
        </w:rPr>
        <w:t>3</w:t>
      </w:r>
      <w:r>
        <w:rPr>
          <w:rFonts w:hint="eastAsia" w:hAnsi="宋体"/>
          <w:szCs w:val="21"/>
          <w:lang w:eastAsia="zh-CN"/>
        </w:rPr>
        <w:t>）</w:t>
      </w:r>
      <w:r>
        <w:rPr>
          <w:rFonts w:hint="eastAsia" w:hAnsi="宋体"/>
          <w:szCs w:val="21"/>
        </w:rPr>
        <w:t>项目部要求施工人员必须统一着装，服装、安全帽、反光背心的制式需经由项目部确认后方可进场着装。路面上施工时，警示标志、安全锥筒等设施必须摆放整齐，保证作业面全覆盖。每个施工点必须配备一名安全管理人员，负责施工点周围环境安全警戒，对作业车辆、施工机械、道路行驶车辆进行警示或引导；高空作业时必须符合高空施工要求和规范，规范系好安全带，着防滑鞋；临时用电需符合规范要求，配置专用配电箱和灭火器，设置漏保开关；施工期间一旦发生安全事故由施工单位自行负责承担相关责任和后果，且项目部有权按施工单位中标价的10%进行罚款处罚。</w:t>
      </w:r>
    </w:p>
    <w:p w14:paraId="265B7428">
      <w:pPr>
        <w:spacing w:line="400" w:lineRule="exact"/>
        <w:ind w:firstLine="400" w:firstLineChars="200"/>
        <w:rPr>
          <w:rFonts w:hAnsi="宋体"/>
          <w:szCs w:val="21"/>
        </w:rPr>
      </w:pPr>
      <w:r>
        <w:rPr>
          <w:rFonts w:hint="eastAsia" w:hAnsi="宋体"/>
          <w:szCs w:val="21"/>
          <w:lang w:eastAsia="zh-CN"/>
        </w:rPr>
        <w:t>（</w:t>
      </w:r>
      <w:r>
        <w:rPr>
          <w:rFonts w:hint="eastAsia" w:hAnsi="宋体"/>
          <w:szCs w:val="21"/>
          <w:lang w:val="en-US" w:eastAsia="zh-CN"/>
        </w:rPr>
        <w:t>4</w:t>
      </w:r>
      <w:r>
        <w:rPr>
          <w:rFonts w:hint="eastAsia" w:hAnsi="宋体"/>
          <w:szCs w:val="21"/>
          <w:lang w:eastAsia="zh-CN"/>
        </w:rPr>
        <w:t>）</w:t>
      </w:r>
      <w:r>
        <w:rPr>
          <w:rFonts w:hint="eastAsia" w:hAnsi="宋体"/>
          <w:szCs w:val="21"/>
        </w:rPr>
        <w:t>工程施工中需加强对成品的保护，中标人有对已安装设备、基础及人手孔等进行看护的义务，保障至通车前已安装完成设备的安全和完整，此费用包含在投标设备仓储、保管及二次运输设备材料到现场项目内。</w:t>
      </w:r>
    </w:p>
    <w:p w14:paraId="6F7B30C7">
      <w:pPr>
        <w:spacing w:line="400" w:lineRule="exact"/>
        <w:ind w:firstLine="400" w:firstLineChars="200"/>
        <w:rPr>
          <w:rFonts w:hAnsi="宋体"/>
          <w:szCs w:val="21"/>
        </w:rPr>
      </w:pPr>
      <w:r>
        <w:rPr>
          <w:rFonts w:hint="eastAsia" w:hAnsi="宋体"/>
          <w:szCs w:val="21"/>
          <w:lang w:eastAsia="zh-CN"/>
        </w:rPr>
        <w:t>（</w:t>
      </w:r>
      <w:r>
        <w:rPr>
          <w:rFonts w:hint="eastAsia" w:hAnsi="宋体"/>
          <w:szCs w:val="21"/>
          <w:lang w:val="en-US" w:eastAsia="zh-CN"/>
        </w:rPr>
        <w:t>5</w:t>
      </w:r>
      <w:r>
        <w:rPr>
          <w:rFonts w:hint="eastAsia" w:hAnsi="宋体"/>
          <w:szCs w:val="21"/>
          <w:lang w:eastAsia="zh-CN"/>
        </w:rPr>
        <w:t>）</w:t>
      </w:r>
      <w:r>
        <w:rPr>
          <w:rFonts w:hint="eastAsia" w:hAnsi="宋体"/>
          <w:szCs w:val="21"/>
        </w:rPr>
        <w:t>施工单位所有进场施工人员和管理人员年龄要求：55岁以下，无高血压、心脏病等疾病，施工单位为进场施工人员购买意外保险，且进场第一时间需在项目部进行实名制报备，留存保单复印件，更换人员前需向项目部报告，及时更新人员动态。</w:t>
      </w:r>
    </w:p>
    <w:p w14:paraId="28D972FD">
      <w:pPr>
        <w:spacing w:line="400" w:lineRule="exact"/>
        <w:ind w:firstLine="400" w:firstLineChars="200"/>
        <w:rPr>
          <w:rFonts w:hAnsi="宋体"/>
          <w:szCs w:val="21"/>
        </w:rPr>
      </w:pPr>
      <w:r>
        <w:rPr>
          <w:rFonts w:hint="eastAsia" w:hAnsi="宋体"/>
          <w:szCs w:val="21"/>
          <w:lang w:eastAsia="zh-CN"/>
        </w:rPr>
        <w:t>（</w:t>
      </w:r>
      <w:r>
        <w:rPr>
          <w:rFonts w:hint="eastAsia" w:hAnsi="宋体"/>
          <w:szCs w:val="21"/>
          <w:lang w:val="en-US" w:eastAsia="zh-CN"/>
        </w:rPr>
        <w:t>6</w:t>
      </w:r>
      <w:r>
        <w:rPr>
          <w:rFonts w:hint="eastAsia" w:hAnsi="宋体"/>
          <w:szCs w:val="21"/>
          <w:lang w:eastAsia="zh-CN"/>
        </w:rPr>
        <w:t>）</w:t>
      </w:r>
      <w:r>
        <w:rPr>
          <w:rFonts w:hint="eastAsia" w:hAnsi="宋体"/>
          <w:szCs w:val="21"/>
        </w:rPr>
        <w:t>中标单位在完成设备安装调试后，需按照</w:t>
      </w:r>
      <w:r>
        <w:rPr>
          <w:rFonts w:hint="eastAsia" w:hAnsi="宋体"/>
          <w:szCs w:val="21"/>
          <w:lang w:val="en-US" w:eastAsia="zh-CN"/>
        </w:rPr>
        <w:t>项目部</w:t>
      </w:r>
      <w:r>
        <w:rPr>
          <w:rFonts w:hint="eastAsia" w:hAnsi="宋体"/>
          <w:szCs w:val="21"/>
        </w:rPr>
        <w:t>的设备编码规则要求对设备及光电缆进行编码、标识、挂牌等。</w:t>
      </w:r>
    </w:p>
    <w:p w14:paraId="69562167">
      <w:pPr>
        <w:pStyle w:val="3"/>
        <w:spacing w:line="240" w:lineRule="auto"/>
        <w:rPr>
          <w:rFonts w:ascii="宋体" w:hAnsi="宋体" w:eastAsia="宋体"/>
          <w:bCs w:val="0"/>
          <w:sz w:val="24"/>
          <w:szCs w:val="24"/>
        </w:rPr>
      </w:pPr>
      <w:bookmarkStart w:id="13" w:name="_Toc387848169"/>
      <w:r>
        <w:rPr>
          <w:rFonts w:hint="eastAsia" w:ascii="宋体" w:hAnsi="宋体" w:eastAsia="宋体"/>
          <w:bCs w:val="0"/>
          <w:sz w:val="24"/>
          <w:szCs w:val="24"/>
          <w:lang w:val="en-US" w:eastAsia="zh-CN"/>
        </w:rPr>
        <w:t xml:space="preserve">    三、</w:t>
      </w:r>
      <w:r>
        <w:rPr>
          <w:rFonts w:ascii="宋体" w:hAnsi="宋体" w:eastAsia="宋体"/>
          <w:bCs w:val="0"/>
          <w:sz w:val="24"/>
          <w:szCs w:val="24"/>
        </w:rPr>
        <w:t>投标人资格要求</w:t>
      </w:r>
      <w:bookmarkEnd w:id="11"/>
      <w:bookmarkEnd w:id="12"/>
      <w:bookmarkEnd w:id="13"/>
    </w:p>
    <w:p w14:paraId="4588E4F1">
      <w:pPr>
        <w:spacing w:line="400" w:lineRule="exact"/>
        <w:ind w:firstLine="400" w:firstLineChars="200"/>
        <w:rPr>
          <w:rFonts w:hAnsi="宋体"/>
          <w:color w:val="0000FF"/>
          <w:szCs w:val="21"/>
          <w:u w:val="single"/>
        </w:rPr>
      </w:pPr>
      <w:bookmarkStart w:id="14" w:name="_Toc387848170"/>
      <w:bookmarkStart w:id="15" w:name="_Toc324026471"/>
      <w:bookmarkStart w:id="16" w:name="_Toc234382581"/>
      <w:r>
        <w:rPr>
          <w:rFonts w:hAnsi="宋体"/>
          <w:color w:val="000000"/>
          <w:szCs w:val="21"/>
        </w:rPr>
        <w:t>本次招标要求投标人须</w:t>
      </w:r>
      <w:r>
        <w:rPr>
          <w:rFonts w:hAnsi="宋体"/>
          <w:color w:val="000000"/>
          <w:szCs w:val="21"/>
          <w:u w:val="single"/>
        </w:rPr>
        <w:t>具备</w:t>
      </w:r>
      <w:r>
        <w:rPr>
          <w:rFonts w:hint="eastAsia" w:hAnsi="宋体"/>
          <w:color w:val="000000"/>
          <w:szCs w:val="21"/>
          <w:u w:val="single"/>
        </w:rPr>
        <w:t>机电设备安装工程专业承包企业资质三级及以上资质或安防工程企业资质三级及以上资质或建筑智能化工程专业承包企业资质三级及以上资质或照明设施工程专业承包企业资质三级及以上资质或公路路面工程专业分包贰级及以上资质或建筑劳务分包资质</w:t>
      </w:r>
      <w:r>
        <w:rPr>
          <w:rFonts w:hint="eastAsia" w:hAnsi="宋体"/>
          <w:color w:val="000000"/>
          <w:szCs w:val="21"/>
        </w:rPr>
        <w:t>，且</w:t>
      </w:r>
      <w:r>
        <w:rPr>
          <w:rFonts w:hint="eastAsia" w:hAnsi="宋体"/>
          <w:color w:val="000000"/>
          <w:szCs w:val="21"/>
          <w:u w:val="single"/>
        </w:rPr>
        <w:t>具有项目同类工程施工业绩</w:t>
      </w:r>
      <w:r>
        <w:rPr>
          <w:rFonts w:hint="eastAsia" w:hAnsi="宋体"/>
          <w:color w:val="000000"/>
          <w:szCs w:val="21"/>
        </w:rPr>
        <w:t>，并在</w:t>
      </w:r>
      <w:r>
        <w:rPr>
          <w:rFonts w:hint="eastAsia" w:hAnsi="宋体"/>
          <w:color w:val="000000"/>
          <w:szCs w:val="21"/>
          <w:u w:val="single"/>
        </w:rPr>
        <w:t>人员、设备、资金等方面具有承担本标段施工的能力的施工企业</w:t>
      </w:r>
      <w:r>
        <w:rPr>
          <w:rFonts w:hint="eastAsia" w:hAnsi="宋体"/>
          <w:color w:val="000000"/>
          <w:szCs w:val="21"/>
        </w:rPr>
        <w:t>均可参加本项目投标</w:t>
      </w:r>
      <w:r>
        <w:rPr>
          <w:rFonts w:hAnsi="宋体"/>
          <w:color w:val="000000"/>
          <w:szCs w:val="21"/>
        </w:rPr>
        <w:t>。</w:t>
      </w:r>
      <w:r>
        <w:rPr>
          <w:rFonts w:hint="eastAsia" w:hAnsi="宋体"/>
          <w:color w:val="000000"/>
          <w:szCs w:val="21"/>
        </w:rPr>
        <w:t>本次招标不接受联合体投标</w:t>
      </w:r>
      <w:r>
        <w:rPr>
          <w:rFonts w:hint="eastAsia" w:hAnsi="宋体"/>
          <w:color w:val="0000FF"/>
          <w:szCs w:val="21"/>
        </w:rPr>
        <w:t>。</w:t>
      </w:r>
    </w:p>
    <w:p w14:paraId="2B5C8701">
      <w:pPr>
        <w:pStyle w:val="3"/>
        <w:spacing w:line="240" w:lineRule="auto"/>
        <w:rPr>
          <w:rFonts w:ascii="宋体" w:hAnsi="宋体" w:eastAsia="宋体"/>
          <w:bCs w:val="0"/>
          <w:sz w:val="24"/>
          <w:szCs w:val="24"/>
        </w:rPr>
      </w:pPr>
      <w:r>
        <w:rPr>
          <w:rFonts w:hint="eastAsia" w:ascii="宋体" w:hAnsi="宋体" w:eastAsia="宋体"/>
          <w:bCs w:val="0"/>
          <w:sz w:val="24"/>
          <w:szCs w:val="24"/>
          <w:lang w:val="en-US" w:eastAsia="zh-CN"/>
        </w:rPr>
        <w:t xml:space="preserve">    四、</w:t>
      </w:r>
      <w:r>
        <w:rPr>
          <w:rFonts w:hint="eastAsia" w:ascii="宋体" w:hAnsi="宋体" w:eastAsia="宋体"/>
          <w:bCs w:val="0"/>
          <w:sz w:val="24"/>
          <w:szCs w:val="24"/>
        </w:rPr>
        <w:t>招标文件的获取</w:t>
      </w:r>
      <w:bookmarkEnd w:id="14"/>
      <w:bookmarkEnd w:id="15"/>
      <w:bookmarkEnd w:id="16"/>
    </w:p>
    <w:p w14:paraId="18E0236B">
      <w:pPr>
        <w:spacing w:line="400" w:lineRule="exact"/>
        <w:ind w:firstLine="400" w:firstLineChars="200"/>
        <w:rPr>
          <w:rFonts w:hAnsi="宋体"/>
          <w:b w:val="0"/>
          <w:bCs w:val="0"/>
          <w:szCs w:val="21"/>
        </w:rPr>
      </w:pPr>
      <w:r>
        <w:rPr>
          <w:rFonts w:hAnsi="宋体"/>
          <w:szCs w:val="21"/>
        </w:rPr>
        <w:t>请于</w:t>
      </w:r>
      <w:r>
        <w:rPr>
          <w:rFonts w:hint="eastAsia" w:hAnsi="宋体"/>
          <w:szCs w:val="21"/>
          <w:u w:val="single"/>
        </w:rPr>
        <w:t xml:space="preserve"> </w:t>
      </w:r>
      <w:r>
        <w:rPr>
          <w:rFonts w:hint="eastAsia" w:hAnsi="宋体"/>
          <w:szCs w:val="21"/>
          <w:u w:val="single"/>
          <w:lang w:eastAsia="zh-CN"/>
        </w:rPr>
        <w:t>2026</w:t>
      </w:r>
      <w:r>
        <w:rPr>
          <w:rFonts w:hAnsi="宋体"/>
          <w:szCs w:val="21"/>
        </w:rPr>
        <w:t>年</w:t>
      </w:r>
      <w:r>
        <w:rPr>
          <w:rFonts w:hint="eastAsia" w:hAnsi="宋体"/>
          <w:szCs w:val="21"/>
          <w:u w:val="single"/>
        </w:rPr>
        <w:t xml:space="preserve"> </w:t>
      </w:r>
      <w:r>
        <w:rPr>
          <w:rFonts w:hAnsi="宋体"/>
          <w:szCs w:val="21"/>
          <w:u w:val="single"/>
        </w:rPr>
        <w:t xml:space="preserve"> </w:t>
      </w:r>
      <w:r>
        <w:rPr>
          <w:rFonts w:hint="eastAsia" w:hAnsi="宋体"/>
          <w:szCs w:val="21"/>
          <w:u w:val="single"/>
          <w:lang w:val="en-US" w:eastAsia="zh-CN"/>
        </w:rPr>
        <w:t>7</w:t>
      </w:r>
      <w:r>
        <w:rPr>
          <w:rFonts w:hAnsi="宋体"/>
          <w:szCs w:val="21"/>
          <w:u w:val="single"/>
        </w:rPr>
        <w:t xml:space="preserve"> </w:t>
      </w:r>
      <w:r>
        <w:rPr>
          <w:rFonts w:hint="eastAsia" w:hAnsi="宋体"/>
          <w:szCs w:val="21"/>
          <w:u w:val="single"/>
        </w:rPr>
        <w:t xml:space="preserve"> </w:t>
      </w:r>
      <w:r>
        <w:rPr>
          <w:rFonts w:hAnsi="宋体"/>
          <w:szCs w:val="21"/>
        </w:rPr>
        <w:t>月</w:t>
      </w:r>
      <w:r>
        <w:rPr>
          <w:rFonts w:hint="eastAsia" w:hAnsi="宋体"/>
          <w:szCs w:val="21"/>
          <w:u w:val="single"/>
        </w:rPr>
        <w:t xml:space="preserve"> </w:t>
      </w:r>
      <w:r>
        <w:rPr>
          <w:rFonts w:hAnsi="宋体"/>
          <w:szCs w:val="21"/>
          <w:u w:val="single"/>
        </w:rPr>
        <w:t xml:space="preserve"> </w:t>
      </w:r>
      <w:r>
        <w:rPr>
          <w:rFonts w:hint="eastAsia" w:hAnsi="宋体"/>
          <w:szCs w:val="21"/>
          <w:u w:val="single"/>
          <w:lang w:val="en-US" w:eastAsia="zh-CN"/>
        </w:rPr>
        <w:t>6</w:t>
      </w:r>
      <w:r>
        <w:rPr>
          <w:rFonts w:hAnsi="宋体"/>
          <w:szCs w:val="21"/>
          <w:u w:val="single"/>
        </w:rPr>
        <w:t xml:space="preserve"> </w:t>
      </w:r>
      <w:r>
        <w:rPr>
          <w:rFonts w:hAnsi="宋体"/>
          <w:szCs w:val="21"/>
        </w:rPr>
        <w:t>日至</w:t>
      </w:r>
      <w:r>
        <w:rPr>
          <w:rFonts w:hint="eastAsia" w:hAnsi="宋体"/>
          <w:szCs w:val="21"/>
          <w:u w:val="single"/>
        </w:rPr>
        <w:t xml:space="preserve"> </w:t>
      </w:r>
      <w:r>
        <w:rPr>
          <w:rFonts w:hint="eastAsia" w:hAnsi="宋体"/>
          <w:szCs w:val="21"/>
          <w:u w:val="single"/>
          <w:lang w:eastAsia="zh-CN"/>
        </w:rPr>
        <w:t>2026</w:t>
      </w:r>
      <w:r>
        <w:rPr>
          <w:rFonts w:hint="eastAsia" w:hAnsi="宋体"/>
          <w:szCs w:val="21"/>
          <w:u w:val="single"/>
        </w:rPr>
        <w:t xml:space="preserve"> </w:t>
      </w:r>
      <w:r>
        <w:rPr>
          <w:rFonts w:hAnsi="宋体"/>
          <w:szCs w:val="21"/>
        </w:rPr>
        <w:t>年</w:t>
      </w:r>
      <w:r>
        <w:rPr>
          <w:rFonts w:hint="eastAsia" w:hAnsi="宋体"/>
          <w:szCs w:val="21"/>
          <w:u w:val="single"/>
        </w:rPr>
        <w:t xml:space="preserve"> </w:t>
      </w:r>
      <w:r>
        <w:rPr>
          <w:rFonts w:hAnsi="宋体"/>
          <w:szCs w:val="21"/>
          <w:u w:val="single"/>
        </w:rPr>
        <w:t xml:space="preserve"> </w:t>
      </w:r>
      <w:r>
        <w:rPr>
          <w:rFonts w:hint="eastAsia" w:hAnsi="宋体"/>
          <w:szCs w:val="21"/>
          <w:u w:val="single"/>
          <w:lang w:val="en-US" w:eastAsia="zh-CN"/>
        </w:rPr>
        <w:t>7</w:t>
      </w:r>
      <w:r>
        <w:rPr>
          <w:rFonts w:hAnsi="宋体"/>
          <w:szCs w:val="21"/>
        </w:rPr>
        <w:t>月</w:t>
      </w:r>
      <w:r>
        <w:rPr>
          <w:rFonts w:hint="eastAsia" w:hAnsi="宋体"/>
          <w:szCs w:val="21"/>
          <w:u w:val="single"/>
          <w:lang w:val="en-US" w:eastAsia="zh-CN"/>
        </w:rPr>
        <w:t>10</w:t>
      </w:r>
      <w:r>
        <w:rPr>
          <w:rFonts w:hint="eastAsia" w:hAnsi="宋体"/>
          <w:szCs w:val="21"/>
        </w:rPr>
        <w:t>日截止</w:t>
      </w:r>
      <w:r>
        <w:rPr>
          <w:rFonts w:hAnsi="宋体"/>
          <w:szCs w:val="21"/>
        </w:rPr>
        <w:t>，</w:t>
      </w:r>
      <w:r>
        <w:rPr>
          <w:rFonts w:hint="eastAsia" w:hAnsi="宋体"/>
          <w:szCs w:val="21"/>
        </w:rPr>
        <w:t>从</w:t>
      </w:r>
      <w:r>
        <w:rPr>
          <w:rFonts w:hint="eastAsia" w:hAnsi="宋体"/>
          <w:b w:val="0"/>
          <w:bCs w:val="0"/>
          <w:szCs w:val="21"/>
          <w:lang w:eastAsia="zh-CN"/>
        </w:rPr>
        <w:t>吉林省科维交通工程有限公司</w:t>
      </w:r>
      <w:r>
        <w:rPr>
          <w:rFonts w:hint="eastAsia" w:hAnsi="宋体"/>
          <w:b w:val="0"/>
          <w:bCs w:val="0"/>
          <w:szCs w:val="21"/>
          <w:lang w:val="en-US" w:eastAsia="zh-CN"/>
        </w:rPr>
        <w:t>网站</w:t>
      </w:r>
      <w:r>
        <w:rPr>
          <w:rFonts w:hint="eastAsia" w:hAnsi="宋体"/>
          <w:b w:val="0"/>
          <w:bCs w:val="0"/>
          <w:szCs w:val="21"/>
          <w:lang w:eastAsia="zh-CN"/>
        </w:rPr>
        <w:t>获取。</w:t>
      </w:r>
    </w:p>
    <w:p w14:paraId="7A1942CA">
      <w:pPr>
        <w:pStyle w:val="3"/>
        <w:spacing w:line="240" w:lineRule="auto"/>
        <w:rPr>
          <w:rFonts w:ascii="宋体" w:hAnsi="宋体" w:eastAsia="宋体"/>
          <w:bCs w:val="0"/>
          <w:sz w:val="24"/>
          <w:szCs w:val="24"/>
        </w:rPr>
      </w:pPr>
      <w:bookmarkStart w:id="17" w:name="_Toc234382582"/>
      <w:bookmarkStart w:id="18" w:name="_Toc324026472"/>
      <w:bookmarkStart w:id="19" w:name="_Toc387848171"/>
      <w:r>
        <w:rPr>
          <w:rFonts w:hint="eastAsia" w:ascii="宋体" w:hAnsi="宋体" w:eastAsia="宋体"/>
          <w:bCs w:val="0"/>
          <w:sz w:val="24"/>
          <w:szCs w:val="24"/>
          <w:lang w:val="en-US" w:eastAsia="zh-CN"/>
        </w:rPr>
        <w:t xml:space="preserve">    五、</w:t>
      </w:r>
      <w:r>
        <w:rPr>
          <w:rFonts w:hint="eastAsia" w:ascii="宋体" w:hAnsi="宋体" w:eastAsia="宋体"/>
          <w:bCs w:val="0"/>
          <w:sz w:val="24"/>
          <w:szCs w:val="24"/>
        </w:rPr>
        <w:t>投标文件的递交及相关事宜</w:t>
      </w:r>
      <w:bookmarkEnd w:id="17"/>
      <w:bookmarkEnd w:id="18"/>
      <w:bookmarkEnd w:id="19"/>
    </w:p>
    <w:p w14:paraId="33843F97">
      <w:pPr>
        <w:spacing w:line="400" w:lineRule="exact"/>
        <w:ind w:firstLine="400" w:firstLineChars="200"/>
        <w:rPr>
          <w:rFonts w:hAnsi="宋体"/>
          <w:szCs w:val="21"/>
        </w:rPr>
      </w:pPr>
      <w:r>
        <w:rPr>
          <w:rFonts w:hint="eastAsia" w:hAnsi="宋体"/>
          <w:szCs w:val="21"/>
          <w:lang w:eastAsia="zh-CN"/>
        </w:rPr>
        <w:t>（</w:t>
      </w:r>
      <w:r>
        <w:rPr>
          <w:rFonts w:hint="eastAsia" w:hAnsi="宋体"/>
          <w:szCs w:val="21"/>
          <w:lang w:val="en-US" w:eastAsia="zh-CN"/>
        </w:rPr>
        <w:t>一</w:t>
      </w:r>
      <w:r>
        <w:rPr>
          <w:rFonts w:hint="eastAsia" w:hAnsi="宋体"/>
          <w:szCs w:val="21"/>
          <w:lang w:eastAsia="zh-CN"/>
        </w:rPr>
        <w:t>）</w:t>
      </w:r>
      <w:r>
        <w:rPr>
          <w:rFonts w:hint="eastAsia" w:hAnsi="宋体"/>
          <w:szCs w:val="21"/>
        </w:rPr>
        <w:t>招标人将不组织召开投标预备会，踏勘现场由各投标人自行组织。</w:t>
      </w:r>
    </w:p>
    <w:p w14:paraId="762BA4D8">
      <w:pPr>
        <w:spacing w:line="400" w:lineRule="exact"/>
        <w:ind w:firstLine="400" w:firstLineChars="200"/>
        <w:rPr>
          <w:rFonts w:hint="default" w:hAnsi="宋体"/>
          <w:b/>
          <w:bCs/>
          <w:szCs w:val="21"/>
          <w:lang w:val="en-US" w:eastAsia="zh-CN"/>
        </w:rPr>
      </w:pPr>
      <w:r>
        <w:rPr>
          <w:rFonts w:hint="eastAsia" w:hAnsi="宋体"/>
          <w:szCs w:val="21"/>
          <w:lang w:eastAsia="zh-CN"/>
        </w:rPr>
        <w:t>（</w:t>
      </w:r>
      <w:r>
        <w:rPr>
          <w:rFonts w:hint="eastAsia" w:hAnsi="宋体"/>
          <w:szCs w:val="21"/>
          <w:lang w:val="en-US" w:eastAsia="zh-CN"/>
        </w:rPr>
        <w:t>二</w:t>
      </w:r>
      <w:r>
        <w:rPr>
          <w:rFonts w:hint="eastAsia" w:hAnsi="宋体"/>
          <w:szCs w:val="21"/>
          <w:lang w:eastAsia="zh-CN"/>
        </w:rPr>
        <w:t>）</w:t>
      </w:r>
      <w:r>
        <w:rPr>
          <w:rFonts w:hint="eastAsia" w:hAnsi="宋体"/>
          <w:szCs w:val="21"/>
        </w:rPr>
        <w:t>投标文件递交的截止时间（投标截止时间，下同）为</w:t>
      </w:r>
      <w:r>
        <w:rPr>
          <w:rFonts w:hint="eastAsia" w:hAnsi="宋体"/>
          <w:b/>
          <w:bCs/>
          <w:color w:val="FF0000"/>
          <w:szCs w:val="21"/>
          <w:u w:val="single"/>
          <w:lang w:eastAsia="zh-CN"/>
        </w:rPr>
        <w:t>2026</w:t>
      </w:r>
      <w:r>
        <w:rPr>
          <w:rFonts w:hint="eastAsia" w:hAnsi="宋体"/>
          <w:b/>
          <w:bCs/>
          <w:color w:val="FF0000"/>
          <w:szCs w:val="21"/>
        </w:rPr>
        <w:t>年</w:t>
      </w:r>
      <w:r>
        <w:rPr>
          <w:rFonts w:hint="eastAsia" w:hAnsi="宋体"/>
          <w:b/>
          <w:bCs/>
          <w:color w:val="FF0000"/>
          <w:szCs w:val="21"/>
          <w:u w:val="single"/>
        </w:rPr>
        <w:t xml:space="preserve"> </w:t>
      </w:r>
      <w:r>
        <w:rPr>
          <w:rFonts w:hint="eastAsia" w:hAnsi="宋体"/>
          <w:b/>
          <w:bCs/>
          <w:color w:val="FF0000"/>
          <w:szCs w:val="21"/>
          <w:u w:val="single"/>
          <w:lang w:val="en-US" w:eastAsia="zh-CN"/>
        </w:rPr>
        <w:t>7</w:t>
      </w:r>
      <w:r>
        <w:rPr>
          <w:rFonts w:hAnsi="宋体"/>
          <w:b/>
          <w:bCs/>
          <w:color w:val="FF0000"/>
          <w:szCs w:val="21"/>
          <w:u w:val="single"/>
        </w:rPr>
        <w:t xml:space="preserve"> </w:t>
      </w:r>
      <w:r>
        <w:rPr>
          <w:rFonts w:hint="eastAsia" w:hAnsi="宋体"/>
          <w:b/>
          <w:bCs/>
          <w:color w:val="FF0000"/>
          <w:szCs w:val="21"/>
        </w:rPr>
        <w:t>月</w:t>
      </w:r>
      <w:r>
        <w:rPr>
          <w:rFonts w:hint="eastAsia" w:hAnsi="宋体"/>
          <w:b/>
          <w:bCs/>
          <w:color w:val="FF0000"/>
          <w:szCs w:val="21"/>
          <w:u w:val="single"/>
        </w:rPr>
        <w:t xml:space="preserve"> </w:t>
      </w:r>
      <w:r>
        <w:rPr>
          <w:rFonts w:hint="eastAsia" w:hAnsi="宋体"/>
          <w:b/>
          <w:bCs/>
          <w:color w:val="FF0000"/>
          <w:szCs w:val="21"/>
          <w:u w:val="single"/>
          <w:lang w:val="en-US" w:eastAsia="zh-CN"/>
        </w:rPr>
        <w:t>13</w:t>
      </w:r>
      <w:r>
        <w:rPr>
          <w:rFonts w:hint="eastAsia" w:hAnsi="宋体"/>
          <w:b/>
          <w:bCs/>
          <w:color w:val="FF0000"/>
          <w:szCs w:val="21"/>
        </w:rPr>
        <w:t>日</w:t>
      </w:r>
      <w:r>
        <w:rPr>
          <w:rFonts w:hint="eastAsia" w:hAnsi="宋体"/>
          <w:b/>
          <w:bCs/>
          <w:color w:val="FF0000"/>
          <w:szCs w:val="21"/>
          <w:u w:val="single"/>
        </w:rPr>
        <w:t xml:space="preserve"> </w:t>
      </w:r>
      <w:r>
        <w:rPr>
          <w:rFonts w:hint="eastAsia" w:hAnsi="宋体"/>
          <w:b/>
          <w:bCs/>
          <w:color w:val="FF0000"/>
          <w:szCs w:val="21"/>
          <w:u w:val="single"/>
          <w:lang w:val="en-US" w:eastAsia="zh-CN"/>
        </w:rPr>
        <w:t>9</w:t>
      </w:r>
      <w:r>
        <w:rPr>
          <w:rFonts w:hint="eastAsia" w:hAnsi="宋体"/>
          <w:b/>
          <w:bCs/>
          <w:color w:val="FF0000"/>
          <w:szCs w:val="21"/>
        </w:rPr>
        <w:t>时</w:t>
      </w:r>
      <w:r>
        <w:rPr>
          <w:rFonts w:hint="eastAsia" w:hAnsi="宋体"/>
          <w:b/>
          <w:bCs/>
          <w:color w:val="FF0000"/>
          <w:szCs w:val="21"/>
          <w:u w:val="single"/>
        </w:rPr>
        <w:t xml:space="preserve"> </w:t>
      </w:r>
      <w:r>
        <w:rPr>
          <w:rFonts w:hint="eastAsia" w:hAnsi="宋体"/>
          <w:b/>
          <w:bCs/>
          <w:color w:val="FF0000"/>
          <w:szCs w:val="21"/>
          <w:u w:val="single"/>
          <w:lang w:val="en-US" w:eastAsia="zh-CN"/>
        </w:rPr>
        <w:t>0</w:t>
      </w:r>
      <w:r>
        <w:rPr>
          <w:rFonts w:hint="eastAsia" w:hAnsi="宋体"/>
          <w:b/>
          <w:bCs/>
          <w:color w:val="FF0000"/>
          <w:szCs w:val="21"/>
          <w:u w:val="single"/>
        </w:rPr>
        <w:t xml:space="preserve"> </w:t>
      </w:r>
      <w:r>
        <w:rPr>
          <w:rFonts w:hint="eastAsia" w:hAnsi="宋体"/>
          <w:b/>
          <w:bCs/>
          <w:color w:val="FF0000"/>
          <w:szCs w:val="21"/>
        </w:rPr>
        <w:t>分</w:t>
      </w:r>
      <w:r>
        <w:rPr>
          <w:rFonts w:hint="eastAsia" w:hAnsi="宋体"/>
          <w:szCs w:val="21"/>
        </w:rPr>
        <w:t>，投标人应于当日</w:t>
      </w:r>
      <w:r>
        <w:rPr>
          <w:rFonts w:hint="eastAsia" w:hAnsi="宋体"/>
          <w:b/>
          <w:bCs/>
          <w:szCs w:val="21"/>
          <w:u w:val="single"/>
          <w:lang w:eastAsia="zh-CN"/>
        </w:rPr>
        <w:t>2026</w:t>
      </w:r>
      <w:r>
        <w:rPr>
          <w:rFonts w:hint="eastAsia" w:hAnsi="宋体"/>
          <w:b/>
          <w:bCs/>
          <w:szCs w:val="21"/>
        </w:rPr>
        <w:t>年</w:t>
      </w:r>
      <w:r>
        <w:rPr>
          <w:rFonts w:hint="eastAsia" w:hAnsi="宋体"/>
          <w:b/>
          <w:bCs/>
          <w:szCs w:val="21"/>
          <w:u w:val="single"/>
        </w:rPr>
        <w:t xml:space="preserve"> </w:t>
      </w:r>
      <w:r>
        <w:rPr>
          <w:rFonts w:hint="eastAsia" w:hAnsi="宋体"/>
          <w:b/>
          <w:bCs/>
          <w:szCs w:val="21"/>
          <w:u w:val="single"/>
          <w:lang w:val="en-US" w:eastAsia="zh-CN"/>
        </w:rPr>
        <w:t>7</w:t>
      </w:r>
      <w:r>
        <w:rPr>
          <w:rFonts w:hint="eastAsia" w:hAnsi="宋体"/>
          <w:b/>
          <w:bCs/>
          <w:szCs w:val="21"/>
          <w:u w:val="single"/>
        </w:rPr>
        <w:t xml:space="preserve"> </w:t>
      </w:r>
      <w:r>
        <w:rPr>
          <w:rFonts w:hint="eastAsia" w:hAnsi="宋体"/>
          <w:b/>
          <w:bCs/>
          <w:szCs w:val="21"/>
        </w:rPr>
        <w:t>月</w:t>
      </w:r>
      <w:r>
        <w:rPr>
          <w:rFonts w:hint="eastAsia" w:hAnsi="宋体"/>
          <w:b/>
          <w:bCs/>
          <w:szCs w:val="21"/>
          <w:u w:val="single"/>
        </w:rPr>
        <w:t xml:space="preserve"> </w:t>
      </w:r>
      <w:r>
        <w:rPr>
          <w:rFonts w:hint="eastAsia" w:hAnsi="宋体"/>
          <w:b/>
          <w:bCs/>
          <w:szCs w:val="21"/>
          <w:u w:val="single"/>
          <w:lang w:val="en-US" w:eastAsia="zh-CN"/>
        </w:rPr>
        <w:t>13</w:t>
      </w:r>
      <w:r>
        <w:rPr>
          <w:rFonts w:hint="eastAsia" w:hAnsi="宋体"/>
          <w:b/>
          <w:bCs/>
          <w:szCs w:val="21"/>
        </w:rPr>
        <w:t>日</w:t>
      </w:r>
      <w:r>
        <w:rPr>
          <w:rFonts w:hint="eastAsia" w:hAnsi="宋体"/>
          <w:b/>
          <w:bCs/>
          <w:szCs w:val="21"/>
          <w:u w:val="single"/>
        </w:rPr>
        <w:t xml:space="preserve"> </w:t>
      </w:r>
      <w:r>
        <w:rPr>
          <w:rFonts w:hint="eastAsia" w:hAnsi="宋体"/>
          <w:b/>
          <w:bCs/>
          <w:szCs w:val="21"/>
          <w:u w:val="single"/>
          <w:lang w:val="en-US" w:eastAsia="zh-CN"/>
        </w:rPr>
        <w:t>9</w:t>
      </w:r>
      <w:r>
        <w:rPr>
          <w:rFonts w:hint="eastAsia" w:hAnsi="宋体"/>
          <w:b/>
          <w:bCs/>
          <w:szCs w:val="21"/>
          <w:u w:val="single"/>
        </w:rPr>
        <w:t xml:space="preserve"> </w:t>
      </w:r>
      <w:r>
        <w:rPr>
          <w:rFonts w:hint="eastAsia" w:hAnsi="宋体"/>
          <w:b/>
          <w:bCs/>
          <w:szCs w:val="21"/>
        </w:rPr>
        <w:t>时</w:t>
      </w:r>
      <w:r>
        <w:rPr>
          <w:rFonts w:hint="eastAsia" w:hAnsi="宋体"/>
          <w:b/>
          <w:bCs/>
          <w:szCs w:val="21"/>
          <w:lang w:val="en-US" w:eastAsia="zh-CN"/>
        </w:rPr>
        <w:t>前</w:t>
      </w:r>
      <w:r>
        <w:rPr>
          <w:rFonts w:hint="eastAsia" w:hAnsi="宋体"/>
          <w:szCs w:val="21"/>
        </w:rPr>
        <w:t>将投标文件纸质版盖章送达至指定地点：</w:t>
      </w:r>
      <w:r>
        <w:rPr>
          <w:rFonts w:hint="eastAsia" w:hAnsi="宋体"/>
          <w:b/>
          <w:bCs/>
          <w:szCs w:val="21"/>
          <w:lang w:eastAsia="zh-CN"/>
        </w:rPr>
        <w:t>（</w:t>
      </w:r>
      <w:r>
        <w:rPr>
          <w:rFonts w:hint="eastAsia" w:hAnsi="宋体"/>
          <w:b/>
          <w:bCs/>
          <w:szCs w:val="21"/>
          <w:lang w:val="en-US" w:eastAsia="zh-CN"/>
        </w:rPr>
        <w:t>开标地点）</w:t>
      </w:r>
    </w:p>
    <w:p w14:paraId="38FEDE60">
      <w:pPr>
        <w:spacing w:line="400" w:lineRule="exact"/>
        <w:ind w:firstLine="400" w:firstLineChars="200"/>
        <w:rPr>
          <w:rFonts w:hAnsi="宋体"/>
          <w:szCs w:val="21"/>
        </w:rPr>
      </w:pPr>
      <w:r>
        <w:rPr>
          <w:rFonts w:hint="eastAsia" w:hAnsi="宋体"/>
          <w:szCs w:val="21"/>
          <w:lang w:eastAsia="zh-CN"/>
        </w:rPr>
        <w:t>（</w:t>
      </w:r>
      <w:r>
        <w:rPr>
          <w:rFonts w:hint="eastAsia" w:hAnsi="宋体"/>
          <w:szCs w:val="21"/>
          <w:lang w:val="en-US" w:eastAsia="zh-CN"/>
        </w:rPr>
        <w:t>三</w:t>
      </w:r>
      <w:r>
        <w:rPr>
          <w:rFonts w:hint="eastAsia" w:hAnsi="宋体"/>
          <w:szCs w:val="21"/>
          <w:lang w:eastAsia="zh-CN"/>
        </w:rPr>
        <w:t>）</w:t>
      </w:r>
      <w:r>
        <w:rPr>
          <w:rFonts w:hAnsi="宋体"/>
          <w:szCs w:val="21"/>
        </w:rPr>
        <w:t>逾期送达的或者未送达指定</w:t>
      </w:r>
      <w:r>
        <w:rPr>
          <w:rFonts w:hint="eastAsia" w:hAnsi="宋体"/>
          <w:szCs w:val="21"/>
        </w:rPr>
        <w:t>地点</w:t>
      </w:r>
      <w:r>
        <w:rPr>
          <w:rFonts w:hAnsi="宋体"/>
          <w:szCs w:val="21"/>
        </w:rPr>
        <w:t>的投标文件，招标人不予受理</w:t>
      </w:r>
      <w:r>
        <w:rPr>
          <w:rFonts w:hint="eastAsia" w:hAnsi="宋体"/>
          <w:szCs w:val="21"/>
        </w:rPr>
        <w:t>，相关责任由投标人自身承担</w:t>
      </w:r>
      <w:r>
        <w:rPr>
          <w:rFonts w:hAnsi="宋体"/>
          <w:szCs w:val="21"/>
        </w:rPr>
        <w:t>。</w:t>
      </w:r>
      <w:r>
        <w:rPr>
          <w:rFonts w:hint="eastAsia" w:hAnsi="宋体"/>
          <w:szCs w:val="21"/>
        </w:rPr>
        <w:t>投标人递交投标文件后，中标结果于投标文件递交截止时间后</w:t>
      </w:r>
      <w:r>
        <w:rPr>
          <w:rFonts w:hint="eastAsia" w:hAnsi="宋体"/>
          <w:szCs w:val="21"/>
          <w:lang w:val="en-US" w:eastAsia="zh-CN"/>
        </w:rPr>
        <w:t>3</w:t>
      </w:r>
      <w:r>
        <w:rPr>
          <w:rFonts w:hint="eastAsia" w:hAnsi="宋体"/>
          <w:szCs w:val="21"/>
        </w:rPr>
        <w:t>日公布，并通知各投标人和中标候选人。</w:t>
      </w:r>
    </w:p>
    <w:p w14:paraId="756553E0">
      <w:pPr>
        <w:pStyle w:val="3"/>
        <w:spacing w:line="240" w:lineRule="auto"/>
        <w:rPr>
          <w:rFonts w:ascii="宋体" w:hAnsi="宋体" w:eastAsia="宋体"/>
          <w:bCs w:val="0"/>
          <w:sz w:val="24"/>
          <w:szCs w:val="24"/>
        </w:rPr>
      </w:pPr>
      <w:bookmarkStart w:id="20" w:name="_Toc387848173"/>
      <w:bookmarkStart w:id="21" w:name="_Toc234382584"/>
      <w:bookmarkStart w:id="22" w:name="_Toc324026474"/>
      <w:r>
        <w:rPr>
          <w:rFonts w:hint="eastAsia" w:ascii="宋体" w:hAnsi="宋体" w:eastAsia="宋体"/>
          <w:bCs w:val="0"/>
          <w:sz w:val="24"/>
          <w:szCs w:val="24"/>
          <w:lang w:val="en-US" w:eastAsia="zh-CN"/>
        </w:rPr>
        <w:t xml:space="preserve">    六、</w:t>
      </w:r>
      <w:r>
        <w:rPr>
          <w:rFonts w:hint="eastAsia" w:ascii="宋体" w:hAnsi="宋体" w:eastAsia="宋体"/>
          <w:bCs w:val="0"/>
          <w:sz w:val="24"/>
          <w:szCs w:val="24"/>
        </w:rPr>
        <w:t>联系方式</w:t>
      </w:r>
      <w:bookmarkEnd w:id="20"/>
      <w:bookmarkEnd w:id="21"/>
      <w:bookmarkEnd w:id="22"/>
    </w:p>
    <w:tbl>
      <w:tblPr>
        <w:tblStyle w:val="42"/>
        <w:tblW w:w="89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8"/>
        <w:gridCol w:w="5580"/>
      </w:tblGrid>
      <w:tr w14:paraId="5657E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3348" w:type="dxa"/>
            <w:noWrap w:val="0"/>
            <w:vAlign w:val="center"/>
          </w:tcPr>
          <w:p w14:paraId="2A3FA96F">
            <w:pPr>
              <w:adjustRightInd w:val="0"/>
              <w:snapToGrid w:val="0"/>
              <w:rPr>
                <w:rFonts w:hAnsi="宋体"/>
                <w:szCs w:val="21"/>
              </w:rPr>
            </w:pPr>
            <w:r>
              <w:rPr>
                <w:rFonts w:hAnsi="宋体"/>
                <w:szCs w:val="21"/>
              </w:rPr>
              <w:t>招</w:t>
            </w:r>
            <w:r>
              <w:rPr>
                <w:rFonts w:hint="eastAsia" w:hAnsi="宋体"/>
                <w:szCs w:val="21"/>
              </w:rPr>
              <w:t xml:space="preserve"> </w:t>
            </w:r>
            <w:r>
              <w:rPr>
                <w:rFonts w:hAnsi="宋体"/>
                <w:szCs w:val="21"/>
              </w:rPr>
              <w:t>标</w:t>
            </w:r>
            <w:r>
              <w:rPr>
                <w:rFonts w:hint="eastAsia" w:hAnsi="宋体"/>
                <w:szCs w:val="21"/>
              </w:rPr>
              <w:t xml:space="preserve"> </w:t>
            </w:r>
            <w:r>
              <w:rPr>
                <w:rFonts w:hAnsi="宋体"/>
                <w:szCs w:val="21"/>
              </w:rPr>
              <w:t>人</w:t>
            </w:r>
            <w:r>
              <w:rPr>
                <w:rFonts w:hint="eastAsia" w:hAnsi="宋体"/>
                <w:szCs w:val="21"/>
              </w:rPr>
              <w:t>：</w:t>
            </w:r>
          </w:p>
        </w:tc>
        <w:tc>
          <w:tcPr>
            <w:tcW w:w="5580" w:type="dxa"/>
            <w:noWrap w:val="0"/>
            <w:vAlign w:val="center"/>
          </w:tcPr>
          <w:p w14:paraId="418C55B9">
            <w:pPr>
              <w:spacing w:line="400" w:lineRule="exact"/>
              <w:ind w:firstLine="402" w:firstLineChars="200"/>
              <w:rPr>
                <w:rFonts w:hAnsi="宋体"/>
                <w:szCs w:val="21"/>
              </w:rPr>
            </w:pPr>
            <w:r>
              <w:rPr>
                <w:rFonts w:hint="eastAsia" w:hAnsi="宋体"/>
                <w:b/>
                <w:bCs/>
                <w:szCs w:val="21"/>
                <w:lang w:eastAsia="zh-CN"/>
              </w:rPr>
              <w:t>吉林省科维交通工程有限公司运营工程管理部</w:t>
            </w:r>
          </w:p>
        </w:tc>
      </w:tr>
      <w:tr w14:paraId="53DE9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3348" w:type="dxa"/>
            <w:noWrap w:val="0"/>
            <w:vAlign w:val="center"/>
          </w:tcPr>
          <w:p w14:paraId="1F779B83">
            <w:pPr>
              <w:adjustRightInd w:val="0"/>
              <w:snapToGrid w:val="0"/>
              <w:rPr>
                <w:rFonts w:hAnsi="宋体"/>
                <w:szCs w:val="21"/>
              </w:rPr>
            </w:pPr>
            <w:r>
              <w:rPr>
                <w:rFonts w:hint="eastAsia" w:hAnsi="宋体"/>
                <w:szCs w:val="21"/>
              </w:rPr>
              <w:t>招投标文件取递联系人：</w:t>
            </w:r>
          </w:p>
        </w:tc>
        <w:tc>
          <w:tcPr>
            <w:tcW w:w="5580" w:type="dxa"/>
            <w:noWrap w:val="0"/>
            <w:vAlign w:val="center"/>
          </w:tcPr>
          <w:p w14:paraId="52DD1991">
            <w:pPr>
              <w:adjustRightInd w:val="0"/>
              <w:snapToGrid w:val="0"/>
              <w:rPr>
                <w:rFonts w:hint="default" w:hAnsi="宋体" w:eastAsia="宋体"/>
                <w:szCs w:val="21"/>
                <w:lang w:val="en-US" w:eastAsia="zh-CN"/>
              </w:rPr>
            </w:pPr>
            <w:r>
              <w:rPr>
                <w:rFonts w:hint="eastAsia" w:hAnsi="宋体"/>
                <w:szCs w:val="21"/>
                <w:lang w:val="en-US" w:eastAsia="zh-CN"/>
              </w:rPr>
              <w:t>王  成 13180894266</w:t>
            </w:r>
          </w:p>
        </w:tc>
      </w:tr>
      <w:tr w14:paraId="4D6BB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48" w:type="dxa"/>
            <w:noWrap w:val="0"/>
            <w:vAlign w:val="center"/>
          </w:tcPr>
          <w:p w14:paraId="72D3B865">
            <w:pPr>
              <w:adjustRightInd w:val="0"/>
              <w:snapToGrid w:val="0"/>
              <w:rPr>
                <w:rFonts w:hAnsi="宋体"/>
                <w:szCs w:val="21"/>
              </w:rPr>
            </w:pPr>
            <w:r>
              <w:rPr>
                <w:rFonts w:hint="eastAsia" w:hAnsi="宋体"/>
                <w:szCs w:val="21"/>
              </w:rPr>
              <w:t>技术咨询联系人：</w:t>
            </w:r>
          </w:p>
        </w:tc>
        <w:tc>
          <w:tcPr>
            <w:tcW w:w="5580" w:type="dxa"/>
            <w:noWrap w:val="0"/>
            <w:vAlign w:val="center"/>
          </w:tcPr>
          <w:p w14:paraId="22983AF7">
            <w:pPr>
              <w:adjustRightInd w:val="0"/>
              <w:snapToGrid w:val="0"/>
              <w:rPr>
                <w:rFonts w:hint="default" w:hAnsi="宋体"/>
                <w:color w:val="FF0000"/>
                <w:szCs w:val="21"/>
                <w:lang w:val="en-US"/>
              </w:rPr>
            </w:pPr>
            <w:r>
              <w:rPr>
                <w:rFonts w:hint="eastAsia" w:hAnsi="宋体"/>
                <w:szCs w:val="21"/>
                <w:lang w:val="en-US" w:eastAsia="zh-CN"/>
              </w:rPr>
              <w:t>于金洋 18744343337</w:t>
            </w:r>
          </w:p>
        </w:tc>
      </w:tr>
      <w:tr w14:paraId="52405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48" w:type="dxa"/>
            <w:noWrap w:val="0"/>
            <w:vAlign w:val="center"/>
          </w:tcPr>
          <w:p w14:paraId="0A2A3981">
            <w:pPr>
              <w:adjustRightInd w:val="0"/>
              <w:snapToGrid w:val="0"/>
              <w:rPr>
                <w:rFonts w:hAnsi="宋体"/>
                <w:szCs w:val="21"/>
              </w:rPr>
            </w:pPr>
            <w:r>
              <w:rPr>
                <w:rFonts w:hint="eastAsia" w:hAnsi="宋体"/>
                <w:szCs w:val="21"/>
                <w:lang w:val="en-US" w:eastAsia="zh-CN"/>
              </w:rPr>
              <w:t>公司</w:t>
            </w:r>
            <w:r>
              <w:rPr>
                <w:rFonts w:hint="eastAsia" w:hAnsi="宋体"/>
                <w:szCs w:val="21"/>
              </w:rPr>
              <w:t>地址：</w:t>
            </w:r>
          </w:p>
        </w:tc>
        <w:tc>
          <w:tcPr>
            <w:tcW w:w="5580" w:type="dxa"/>
            <w:noWrap w:val="0"/>
            <w:vAlign w:val="center"/>
          </w:tcPr>
          <w:p w14:paraId="2D8CFA0A">
            <w:pPr>
              <w:adjustRightInd w:val="0"/>
              <w:snapToGrid w:val="0"/>
              <w:rPr>
                <w:rFonts w:hint="default" w:hAnsi="宋体" w:eastAsia="宋体"/>
                <w:szCs w:val="21"/>
                <w:lang w:val="en-US" w:eastAsia="zh-CN"/>
              </w:rPr>
            </w:pPr>
            <w:r>
              <w:rPr>
                <w:rFonts w:hint="eastAsia" w:hAnsi="宋体"/>
                <w:szCs w:val="21"/>
                <w:lang w:eastAsia="zh-CN"/>
              </w:rPr>
              <w:t>吉林长春市二道区吉高集团数据产业园7楼</w:t>
            </w:r>
          </w:p>
        </w:tc>
      </w:tr>
    </w:tbl>
    <w:p w14:paraId="38B5A5BB"/>
    <w:p w14:paraId="01058AF4"/>
    <w:p w14:paraId="4F5A3512"/>
    <w:p w14:paraId="0FDD1A8A"/>
    <w:p w14:paraId="3FC2AAE5"/>
    <w:p w14:paraId="6CE7B845"/>
    <w:p w14:paraId="0A0FC7B3"/>
    <w:p w14:paraId="5D3CBD9D"/>
    <w:p w14:paraId="5F5F2891"/>
    <w:p w14:paraId="49ABDD14"/>
    <w:p w14:paraId="568CF31C"/>
    <w:p w14:paraId="4B59CACA"/>
    <w:p w14:paraId="70441627">
      <w:pPr>
        <w:pStyle w:val="2"/>
        <w:jc w:val="center"/>
      </w:pPr>
      <w:r>
        <w:rPr>
          <w:rFonts w:hint="eastAsia"/>
        </w:rPr>
        <w:br w:type="page"/>
      </w:r>
      <w:r>
        <w:rPr>
          <w:rFonts w:hint="eastAsia"/>
        </w:rPr>
        <w:t>第二章  投标人须知</w:t>
      </w:r>
      <w:bookmarkEnd w:id="1"/>
      <w:bookmarkEnd w:id="2"/>
      <w:bookmarkEnd w:id="3"/>
      <w:bookmarkEnd w:id="4"/>
    </w:p>
    <w:tbl>
      <w:tblPr>
        <w:tblStyle w:val="42"/>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10"/>
        <w:gridCol w:w="1904"/>
        <w:gridCol w:w="5706"/>
      </w:tblGrid>
      <w:tr w14:paraId="3BFC2A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top w:val="single" w:color="auto" w:sz="6" w:space="0"/>
              <w:left w:val="single" w:color="auto" w:sz="6" w:space="0"/>
            </w:tcBorders>
            <w:noWrap w:val="0"/>
            <w:vAlign w:val="center"/>
          </w:tcPr>
          <w:p w14:paraId="30DB31E1">
            <w:pPr>
              <w:jc w:val="center"/>
              <w:rPr>
                <w:rFonts w:hAnsi="宋体"/>
              </w:rPr>
            </w:pPr>
            <w:r>
              <w:rPr>
                <w:rFonts w:hint="eastAsia" w:hAnsi="宋体"/>
              </w:rPr>
              <w:t>条款号</w:t>
            </w:r>
          </w:p>
        </w:tc>
        <w:tc>
          <w:tcPr>
            <w:tcW w:w="1117" w:type="pct"/>
            <w:tcBorders>
              <w:top w:val="single" w:color="auto" w:sz="6" w:space="0"/>
            </w:tcBorders>
            <w:noWrap w:val="0"/>
            <w:vAlign w:val="center"/>
          </w:tcPr>
          <w:p w14:paraId="02112A17">
            <w:pPr>
              <w:jc w:val="center"/>
              <w:rPr>
                <w:rFonts w:hAnsi="宋体"/>
              </w:rPr>
            </w:pPr>
            <w:r>
              <w:rPr>
                <w:rFonts w:hint="eastAsia" w:hAnsi="宋体"/>
              </w:rPr>
              <w:t>条款名称</w:t>
            </w:r>
          </w:p>
        </w:tc>
        <w:tc>
          <w:tcPr>
            <w:tcW w:w="3348" w:type="pct"/>
            <w:tcBorders>
              <w:top w:val="single" w:color="auto" w:sz="6" w:space="0"/>
              <w:right w:val="single" w:color="auto" w:sz="6" w:space="0"/>
            </w:tcBorders>
            <w:noWrap w:val="0"/>
            <w:vAlign w:val="center"/>
          </w:tcPr>
          <w:p w14:paraId="4B5176CE">
            <w:pPr>
              <w:spacing w:line="300" w:lineRule="exact"/>
              <w:jc w:val="center"/>
              <w:rPr>
                <w:rFonts w:hAnsi="宋体"/>
              </w:rPr>
            </w:pPr>
            <w:r>
              <w:rPr>
                <w:rFonts w:hint="eastAsia" w:hAnsi="宋体"/>
              </w:rPr>
              <w:t>编列内容</w:t>
            </w:r>
          </w:p>
        </w:tc>
      </w:tr>
      <w:tr w14:paraId="07E7AB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left w:val="single" w:color="auto" w:sz="6" w:space="0"/>
            </w:tcBorders>
            <w:noWrap w:val="0"/>
            <w:vAlign w:val="center"/>
          </w:tcPr>
          <w:p w14:paraId="12F87301">
            <w:pPr>
              <w:jc w:val="center"/>
              <w:rPr>
                <w:rFonts w:hAnsi="宋体"/>
              </w:rPr>
            </w:pPr>
            <w:r>
              <w:rPr>
                <w:rFonts w:hint="eastAsia" w:hAnsi="宋体"/>
              </w:rPr>
              <w:t>1.1</w:t>
            </w:r>
          </w:p>
        </w:tc>
        <w:tc>
          <w:tcPr>
            <w:tcW w:w="1117" w:type="pct"/>
            <w:noWrap w:val="0"/>
            <w:vAlign w:val="center"/>
          </w:tcPr>
          <w:p w14:paraId="6BEF5735">
            <w:pPr>
              <w:jc w:val="center"/>
              <w:rPr>
                <w:rFonts w:hAnsi="宋体"/>
              </w:rPr>
            </w:pPr>
            <w:r>
              <w:rPr>
                <w:rFonts w:hint="eastAsia" w:hAnsi="宋体"/>
              </w:rPr>
              <w:t>招标人</w:t>
            </w:r>
          </w:p>
        </w:tc>
        <w:tc>
          <w:tcPr>
            <w:tcW w:w="3348" w:type="pct"/>
            <w:tcBorders>
              <w:right w:val="single" w:color="auto" w:sz="6" w:space="0"/>
            </w:tcBorders>
            <w:noWrap w:val="0"/>
            <w:vAlign w:val="center"/>
          </w:tcPr>
          <w:p w14:paraId="4E29358D">
            <w:pPr>
              <w:spacing w:line="400" w:lineRule="exact"/>
              <w:ind w:firstLine="402" w:firstLineChars="200"/>
              <w:rPr>
                <w:rFonts w:hAnsi="宋体"/>
              </w:rPr>
            </w:pPr>
            <w:r>
              <w:rPr>
                <w:rFonts w:hint="eastAsia" w:hAnsi="宋体"/>
                <w:b/>
                <w:bCs/>
                <w:szCs w:val="21"/>
                <w:lang w:eastAsia="zh-CN"/>
              </w:rPr>
              <w:t>吉林省科维交通工程有限公司运营工程管理部</w:t>
            </w:r>
          </w:p>
        </w:tc>
      </w:tr>
      <w:tr w14:paraId="41A18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left w:val="single" w:color="auto" w:sz="6" w:space="0"/>
            </w:tcBorders>
            <w:noWrap w:val="0"/>
            <w:vAlign w:val="center"/>
          </w:tcPr>
          <w:p w14:paraId="7EB2EF49">
            <w:pPr>
              <w:spacing w:line="240" w:lineRule="exact"/>
              <w:jc w:val="center"/>
              <w:rPr>
                <w:rFonts w:hAnsi="宋体"/>
              </w:rPr>
            </w:pPr>
            <w:r>
              <w:rPr>
                <w:rFonts w:hint="eastAsia" w:hAnsi="宋体"/>
              </w:rPr>
              <w:t>1.2</w:t>
            </w:r>
          </w:p>
        </w:tc>
        <w:tc>
          <w:tcPr>
            <w:tcW w:w="1117" w:type="pct"/>
            <w:noWrap w:val="0"/>
            <w:vAlign w:val="center"/>
          </w:tcPr>
          <w:p w14:paraId="2B37087B">
            <w:pPr>
              <w:spacing w:line="300" w:lineRule="exact"/>
              <w:ind w:left="800" w:hanging="800" w:hangingChars="400"/>
              <w:jc w:val="center"/>
              <w:rPr>
                <w:rFonts w:hint="eastAsia" w:hAnsi="宋体"/>
              </w:rPr>
            </w:pPr>
            <w:r>
              <w:rPr>
                <w:rFonts w:hint="eastAsia" w:hAnsi="宋体"/>
              </w:rPr>
              <w:t>项目名称\</w:t>
            </w:r>
          </w:p>
          <w:p w14:paraId="711370D7">
            <w:pPr>
              <w:spacing w:line="300" w:lineRule="exact"/>
              <w:ind w:left="800" w:hanging="800" w:hangingChars="400"/>
              <w:jc w:val="center"/>
              <w:rPr>
                <w:rFonts w:hAnsi="宋体"/>
              </w:rPr>
            </w:pPr>
            <w:r>
              <w:rPr>
                <w:rFonts w:hint="eastAsia" w:hAnsi="宋体"/>
              </w:rPr>
              <w:t>建设地点</w:t>
            </w:r>
          </w:p>
        </w:tc>
        <w:tc>
          <w:tcPr>
            <w:tcW w:w="3348" w:type="pct"/>
            <w:tcBorders>
              <w:right w:val="single" w:color="auto" w:sz="6" w:space="0"/>
            </w:tcBorders>
            <w:noWrap w:val="0"/>
            <w:vAlign w:val="center"/>
          </w:tcPr>
          <w:p w14:paraId="3A040DFD">
            <w:pPr>
              <w:spacing w:line="300" w:lineRule="exact"/>
              <w:rPr>
                <w:rFonts w:hint="default" w:hAnsi="宋体"/>
                <w:lang w:val="en-US"/>
              </w:rPr>
            </w:pPr>
            <w:r>
              <w:rPr>
                <w:rFonts w:hint="eastAsia" w:hAnsi="宋体"/>
                <w:b/>
                <w:bCs/>
                <w:szCs w:val="21"/>
                <w:lang w:eastAsia="zh-CN"/>
              </w:rPr>
              <w:t>吉林省公路交通基础设施数字化转型升级工程</w:t>
            </w:r>
            <w:r>
              <w:rPr>
                <w:rFonts w:hint="eastAsia" w:hAnsi="宋体"/>
                <w:b/>
                <w:bCs/>
                <w:szCs w:val="21"/>
                <w:lang w:val="en-US" w:eastAsia="zh-CN"/>
              </w:rPr>
              <w:t>\吉林省内</w:t>
            </w:r>
          </w:p>
        </w:tc>
      </w:tr>
      <w:tr w14:paraId="5F8AE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left w:val="single" w:color="auto" w:sz="6" w:space="0"/>
            </w:tcBorders>
            <w:noWrap w:val="0"/>
            <w:vAlign w:val="center"/>
          </w:tcPr>
          <w:p w14:paraId="53614811">
            <w:pPr>
              <w:spacing w:line="240" w:lineRule="exact"/>
              <w:jc w:val="center"/>
              <w:rPr>
                <w:rFonts w:hAnsi="宋体"/>
              </w:rPr>
            </w:pPr>
            <w:r>
              <w:rPr>
                <w:rFonts w:hint="eastAsia" w:hAnsi="宋体"/>
              </w:rPr>
              <w:t>1.3</w:t>
            </w:r>
          </w:p>
        </w:tc>
        <w:tc>
          <w:tcPr>
            <w:tcW w:w="1117" w:type="pct"/>
            <w:noWrap w:val="0"/>
            <w:vAlign w:val="center"/>
          </w:tcPr>
          <w:p w14:paraId="22199F9E">
            <w:pPr>
              <w:spacing w:line="240" w:lineRule="exact"/>
              <w:jc w:val="center"/>
              <w:rPr>
                <w:rFonts w:hAnsi="宋体"/>
              </w:rPr>
            </w:pPr>
            <w:r>
              <w:rPr>
                <w:rFonts w:hint="eastAsia" w:hAnsi="宋体"/>
              </w:rPr>
              <w:t>招标范围</w:t>
            </w:r>
          </w:p>
        </w:tc>
        <w:tc>
          <w:tcPr>
            <w:tcW w:w="3348" w:type="pct"/>
            <w:tcBorders>
              <w:right w:val="single" w:color="auto" w:sz="6" w:space="0"/>
            </w:tcBorders>
            <w:noWrap w:val="0"/>
            <w:vAlign w:val="center"/>
          </w:tcPr>
          <w:p w14:paraId="72EEC35B">
            <w:pPr>
              <w:spacing w:line="300" w:lineRule="exact"/>
              <w:jc w:val="left"/>
              <w:rPr>
                <w:rFonts w:hint="default" w:hAnsi="宋体" w:eastAsia="宋体"/>
                <w:color w:val="FF0000"/>
                <w:lang w:val="en-US" w:eastAsia="zh-CN"/>
              </w:rPr>
            </w:pPr>
            <w:r>
              <w:rPr>
                <w:rFonts w:hint="eastAsia" w:hAnsi="宋体"/>
              </w:rPr>
              <w:t>主要工作内容为：</w:t>
            </w:r>
            <w:r>
              <w:rPr>
                <w:rFonts w:hint="eastAsia" w:hAnsi="宋体"/>
                <w:b/>
                <w:bCs/>
                <w:szCs w:val="21"/>
                <w:lang w:eastAsia="zh-CN"/>
              </w:rPr>
              <w:t>吉林省公路交通基础设施数字化转型升级工程</w:t>
            </w:r>
            <w:r>
              <w:rPr>
                <w:rFonts w:hint="eastAsia" w:hAnsi="宋体"/>
                <w:b/>
                <w:bCs/>
                <w:szCs w:val="21"/>
                <w:lang w:val="en-US" w:eastAsia="zh-CN"/>
              </w:rPr>
              <w:t>机电施工</w:t>
            </w:r>
          </w:p>
        </w:tc>
      </w:tr>
      <w:tr w14:paraId="423979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left w:val="single" w:color="auto" w:sz="6" w:space="0"/>
            </w:tcBorders>
            <w:noWrap w:val="0"/>
            <w:vAlign w:val="center"/>
          </w:tcPr>
          <w:p w14:paraId="35725EE6">
            <w:pPr>
              <w:spacing w:line="240" w:lineRule="exact"/>
              <w:jc w:val="center"/>
              <w:rPr>
                <w:rFonts w:hAnsi="宋体"/>
              </w:rPr>
            </w:pPr>
            <w:r>
              <w:rPr>
                <w:rFonts w:hint="eastAsia" w:hAnsi="宋体"/>
              </w:rPr>
              <w:t>1.4</w:t>
            </w:r>
          </w:p>
        </w:tc>
        <w:tc>
          <w:tcPr>
            <w:tcW w:w="1117" w:type="pct"/>
            <w:noWrap w:val="0"/>
            <w:vAlign w:val="center"/>
          </w:tcPr>
          <w:p w14:paraId="3ABC12C1">
            <w:pPr>
              <w:spacing w:line="240" w:lineRule="exact"/>
              <w:jc w:val="center"/>
              <w:rPr>
                <w:rFonts w:hAnsi="宋体"/>
              </w:rPr>
            </w:pPr>
            <w:r>
              <w:rPr>
                <w:rFonts w:hint="eastAsia" w:hAnsi="宋体"/>
              </w:rPr>
              <w:t>计划工期</w:t>
            </w:r>
          </w:p>
        </w:tc>
        <w:tc>
          <w:tcPr>
            <w:tcW w:w="3348" w:type="pct"/>
            <w:tcBorders>
              <w:right w:val="single" w:color="auto" w:sz="6" w:space="0"/>
            </w:tcBorders>
            <w:noWrap w:val="0"/>
            <w:vAlign w:val="center"/>
          </w:tcPr>
          <w:p w14:paraId="288541DA">
            <w:pPr>
              <w:spacing w:line="300" w:lineRule="exact"/>
              <w:jc w:val="left"/>
            </w:pPr>
            <w:r>
              <w:rPr>
                <w:rFonts w:hint="eastAsia" w:hAnsi="宋体"/>
                <w:color w:val="000000"/>
                <w:szCs w:val="21"/>
              </w:rPr>
              <w:t>项目合同工期为计划开工日期：</w:t>
            </w:r>
            <w:r>
              <w:rPr>
                <w:rFonts w:hint="eastAsia" w:hAnsi="宋体"/>
                <w:color w:val="000000"/>
                <w:szCs w:val="21"/>
                <w:lang w:eastAsia="zh-CN"/>
              </w:rPr>
              <w:t>2026</w:t>
            </w:r>
            <w:r>
              <w:rPr>
                <w:rFonts w:hint="eastAsia" w:hAnsi="宋体"/>
                <w:color w:val="000000"/>
                <w:szCs w:val="21"/>
              </w:rPr>
              <w:t>年</w:t>
            </w:r>
            <w:r>
              <w:rPr>
                <w:rFonts w:hint="eastAsia" w:hAnsi="宋体"/>
                <w:color w:val="000000"/>
                <w:szCs w:val="21"/>
                <w:lang w:val="en-US" w:eastAsia="zh-CN"/>
              </w:rPr>
              <w:t>7</w:t>
            </w:r>
            <w:r>
              <w:rPr>
                <w:rFonts w:hint="eastAsia" w:hAnsi="宋体"/>
                <w:color w:val="000000"/>
                <w:szCs w:val="21"/>
              </w:rPr>
              <w:t>月</w:t>
            </w:r>
            <w:r>
              <w:rPr>
                <w:rFonts w:hint="eastAsia" w:hAnsi="宋体"/>
                <w:color w:val="000000"/>
                <w:szCs w:val="21"/>
                <w:lang w:val="en-US" w:eastAsia="zh-CN"/>
              </w:rPr>
              <w:t>20</w:t>
            </w:r>
            <w:r>
              <w:rPr>
                <w:rFonts w:hint="eastAsia" w:hAnsi="宋体"/>
                <w:color w:val="000000"/>
                <w:szCs w:val="21"/>
              </w:rPr>
              <w:t>日，完工日期：202</w:t>
            </w:r>
            <w:r>
              <w:rPr>
                <w:rFonts w:hint="eastAsia" w:hAnsi="宋体"/>
                <w:color w:val="000000"/>
                <w:szCs w:val="21"/>
                <w:lang w:val="en-US" w:eastAsia="zh-CN"/>
              </w:rPr>
              <w:t>6</w:t>
            </w:r>
            <w:r>
              <w:rPr>
                <w:rFonts w:hint="eastAsia" w:hAnsi="宋体"/>
                <w:color w:val="000000"/>
                <w:szCs w:val="21"/>
              </w:rPr>
              <w:t>年</w:t>
            </w:r>
            <w:r>
              <w:rPr>
                <w:rFonts w:hint="eastAsia" w:hAnsi="宋体"/>
                <w:color w:val="000000"/>
                <w:szCs w:val="21"/>
                <w:lang w:val="en-US" w:eastAsia="zh-CN"/>
              </w:rPr>
              <w:t>10</w:t>
            </w:r>
            <w:r>
              <w:rPr>
                <w:rFonts w:hint="eastAsia" w:hAnsi="宋体"/>
                <w:color w:val="000000"/>
                <w:szCs w:val="21"/>
              </w:rPr>
              <w:t>月</w:t>
            </w:r>
            <w:r>
              <w:rPr>
                <w:rFonts w:hint="eastAsia" w:hAnsi="宋体"/>
                <w:color w:val="000000"/>
                <w:szCs w:val="21"/>
                <w:lang w:val="en-US" w:eastAsia="zh-CN"/>
              </w:rPr>
              <w:t>31</w:t>
            </w:r>
            <w:r>
              <w:rPr>
                <w:rFonts w:hint="eastAsia" w:hAnsi="宋体"/>
                <w:szCs w:val="21"/>
              </w:rPr>
              <w:t>日，与项目实际工期同步，进场后以业主要求实际工期为准。</w:t>
            </w:r>
          </w:p>
        </w:tc>
      </w:tr>
      <w:tr w14:paraId="0FB7EF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left w:val="single" w:color="auto" w:sz="6" w:space="0"/>
            </w:tcBorders>
            <w:noWrap w:val="0"/>
            <w:vAlign w:val="center"/>
          </w:tcPr>
          <w:p w14:paraId="4849124A">
            <w:pPr>
              <w:spacing w:line="240" w:lineRule="exact"/>
              <w:jc w:val="center"/>
              <w:rPr>
                <w:rFonts w:hAnsi="宋体"/>
              </w:rPr>
            </w:pPr>
            <w:r>
              <w:rPr>
                <w:rFonts w:hint="eastAsia" w:hAnsi="宋体"/>
              </w:rPr>
              <w:t>1.5</w:t>
            </w:r>
          </w:p>
        </w:tc>
        <w:tc>
          <w:tcPr>
            <w:tcW w:w="1117" w:type="pct"/>
            <w:noWrap w:val="0"/>
            <w:vAlign w:val="center"/>
          </w:tcPr>
          <w:p w14:paraId="2497E172">
            <w:pPr>
              <w:spacing w:line="240" w:lineRule="exact"/>
              <w:jc w:val="center"/>
              <w:rPr>
                <w:rFonts w:hAnsi="宋体"/>
              </w:rPr>
            </w:pPr>
            <w:r>
              <w:rPr>
                <w:rFonts w:hint="eastAsia" w:hAnsi="宋体"/>
              </w:rPr>
              <w:t>质量要求</w:t>
            </w:r>
          </w:p>
        </w:tc>
        <w:tc>
          <w:tcPr>
            <w:tcW w:w="3348" w:type="pct"/>
            <w:tcBorders>
              <w:right w:val="single" w:color="auto" w:sz="6" w:space="0"/>
            </w:tcBorders>
            <w:noWrap w:val="0"/>
            <w:vAlign w:val="center"/>
          </w:tcPr>
          <w:p w14:paraId="4352157B">
            <w:pPr>
              <w:spacing w:line="300" w:lineRule="exact"/>
              <w:rPr>
                <w:rFonts w:hAnsi="宋体"/>
              </w:rPr>
            </w:pPr>
            <w:r>
              <w:rPr>
                <w:rFonts w:hint="eastAsia" w:hAnsi="宋体"/>
                <w:color w:val="000000"/>
              </w:rPr>
              <w:t>优良工程。标段工程交工验收的质量评定：合格；标段工程竣工验收的质量评定：90分及以上。</w:t>
            </w:r>
          </w:p>
        </w:tc>
      </w:tr>
      <w:tr w14:paraId="6483F2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left w:val="single" w:color="auto" w:sz="6" w:space="0"/>
            </w:tcBorders>
            <w:noWrap w:val="0"/>
            <w:vAlign w:val="center"/>
          </w:tcPr>
          <w:p w14:paraId="0D19F511">
            <w:pPr>
              <w:spacing w:line="240" w:lineRule="exact"/>
              <w:jc w:val="center"/>
              <w:rPr>
                <w:rFonts w:hAnsi="宋体"/>
              </w:rPr>
            </w:pPr>
            <w:r>
              <w:rPr>
                <w:rFonts w:hint="eastAsia" w:hAnsi="宋体"/>
              </w:rPr>
              <w:t>1</w:t>
            </w:r>
            <w:r>
              <w:rPr>
                <w:rFonts w:hAnsi="宋体"/>
              </w:rPr>
              <w:t>.6</w:t>
            </w:r>
          </w:p>
        </w:tc>
        <w:tc>
          <w:tcPr>
            <w:tcW w:w="1117" w:type="pct"/>
            <w:noWrap w:val="0"/>
            <w:vAlign w:val="center"/>
          </w:tcPr>
          <w:p w14:paraId="55FDEB6E">
            <w:pPr>
              <w:spacing w:line="240" w:lineRule="exact"/>
              <w:jc w:val="center"/>
              <w:rPr>
                <w:rFonts w:hAnsi="宋体"/>
              </w:rPr>
            </w:pPr>
            <w:r>
              <w:rPr>
                <w:rFonts w:hint="eastAsia" w:hAnsi="宋体"/>
              </w:rPr>
              <w:t>投标限价</w:t>
            </w:r>
          </w:p>
        </w:tc>
        <w:tc>
          <w:tcPr>
            <w:tcW w:w="3348" w:type="pct"/>
            <w:tcBorders>
              <w:right w:val="single" w:color="auto" w:sz="6" w:space="0"/>
            </w:tcBorders>
            <w:noWrap w:val="0"/>
            <w:vAlign w:val="center"/>
          </w:tcPr>
          <w:p w14:paraId="665ACA3D">
            <w:pPr>
              <w:spacing w:line="300" w:lineRule="exact"/>
              <w:rPr>
                <w:rFonts w:hint="eastAsia" w:hAnsi="宋体"/>
              </w:rPr>
            </w:pPr>
            <w:r>
              <w:rPr>
                <w:rFonts w:hint="eastAsia" w:hAnsi="宋体"/>
              </w:rPr>
              <w:t>本项目按限价招标，</w:t>
            </w:r>
          </w:p>
          <w:p w14:paraId="56044688">
            <w:pPr>
              <w:spacing w:line="300" w:lineRule="exact"/>
              <w:rPr>
                <w:rFonts w:hint="eastAsia" w:hAnsi="宋体"/>
                <w:szCs w:val="21"/>
                <w:lang w:val="en-US" w:eastAsia="zh-CN"/>
              </w:rPr>
            </w:pPr>
            <w:r>
              <w:rPr>
                <w:rFonts w:hint="eastAsia" w:hAnsi="宋体"/>
                <w:szCs w:val="21"/>
                <w:lang w:val="en-US" w:eastAsia="zh-CN"/>
              </w:rPr>
              <w:t>22026-009-SZ01-LW11标段限价含税总价为¥1390000.00元，人民币大写为壹佰叁拾玖万元整。</w:t>
            </w:r>
          </w:p>
          <w:p w14:paraId="51F1CE6C">
            <w:pPr>
              <w:spacing w:line="300" w:lineRule="exact"/>
              <w:rPr>
                <w:rFonts w:hint="eastAsia" w:hAnsi="宋体"/>
                <w:szCs w:val="21"/>
                <w:lang w:val="en-US" w:eastAsia="zh-CN"/>
              </w:rPr>
            </w:pPr>
            <w:r>
              <w:rPr>
                <w:rFonts w:hint="eastAsia" w:hAnsi="宋体"/>
                <w:szCs w:val="21"/>
                <w:lang w:val="en-US" w:eastAsia="zh-CN"/>
              </w:rPr>
              <w:t>2026-009-SZ01-LW12标段限价含税总价为¥1260000.00元，人民币大写为壹佰贰拾陆万元整。</w:t>
            </w:r>
          </w:p>
          <w:p w14:paraId="640A0AAD">
            <w:pPr>
              <w:spacing w:line="300" w:lineRule="exact"/>
              <w:rPr>
                <w:rFonts w:hint="eastAsia" w:hAnsi="宋体"/>
                <w:szCs w:val="21"/>
                <w:lang w:val="en-US" w:eastAsia="zh-CN"/>
              </w:rPr>
            </w:pPr>
            <w:r>
              <w:rPr>
                <w:rFonts w:hint="eastAsia" w:hAnsi="宋体"/>
                <w:szCs w:val="21"/>
                <w:lang w:val="en-US" w:eastAsia="zh-CN"/>
              </w:rPr>
              <w:t>2026-009-SZ01-LW13标段限价含税总价为¥1510000.00元，人民币大写为壹佰伍拾壹万元整。</w:t>
            </w:r>
          </w:p>
          <w:p w14:paraId="32B588A9">
            <w:pPr>
              <w:spacing w:line="300" w:lineRule="exact"/>
              <w:rPr>
                <w:rFonts w:hint="eastAsia" w:hAnsi="宋体"/>
                <w:szCs w:val="21"/>
                <w:lang w:val="en-US" w:eastAsia="zh-CN"/>
              </w:rPr>
            </w:pPr>
            <w:r>
              <w:rPr>
                <w:rFonts w:hint="eastAsia" w:hAnsi="宋体"/>
                <w:szCs w:val="21"/>
                <w:lang w:val="en-US" w:eastAsia="zh-CN"/>
              </w:rPr>
              <w:t>2026-009-SZ01-LW14标段限价含税总价为¥1000000.00元，人民币大写为壹佰万元整。</w:t>
            </w:r>
          </w:p>
          <w:p w14:paraId="0569EA6D">
            <w:pPr>
              <w:spacing w:line="300" w:lineRule="exact"/>
              <w:rPr>
                <w:rFonts w:hint="eastAsia" w:hAnsi="宋体"/>
                <w:szCs w:val="21"/>
                <w:lang w:val="en-US" w:eastAsia="zh-CN"/>
              </w:rPr>
            </w:pPr>
            <w:r>
              <w:rPr>
                <w:rFonts w:hint="eastAsia" w:hAnsi="宋体"/>
                <w:szCs w:val="21"/>
                <w:lang w:val="en-US" w:eastAsia="zh-CN"/>
              </w:rPr>
              <w:t>2026-009-SZ01-LW15标段限价含税总价为¥1400000.00元，人民币大写为壹佰肆拾万元整。</w:t>
            </w:r>
          </w:p>
          <w:p w14:paraId="42C675A7">
            <w:pPr>
              <w:spacing w:line="300" w:lineRule="exact"/>
              <w:rPr>
                <w:rFonts w:hint="eastAsia" w:hAnsi="宋体"/>
                <w:szCs w:val="21"/>
                <w:lang w:val="en-US" w:eastAsia="zh-CN"/>
              </w:rPr>
            </w:pPr>
            <w:r>
              <w:rPr>
                <w:rFonts w:hint="eastAsia" w:hAnsi="宋体"/>
                <w:szCs w:val="21"/>
                <w:lang w:val="en-US" w:eastAsia="zh-CN"/>
              </w:rPr>
              <w:t>2026-009-SZ01-LW16标段限价含税总价为¥570000.00元，人民币大写为伍拾柒万元整。</w:t>
            </w:r>
          </w:p>
          <w:p w14:paraId="73AB4B8A">
            <w:pPr>
              <w:spacing w:line="300" w:lineRule="exact"/>
              <w:rPr>
                <w:rFonts w:hAnsi="宋体"/>
                <w:color w:val="000000"/>
              </w:rPr>
            </w:pPr>
            <w:r>
              <w:rPr>
                <w:rFonts w:hint="eastAsia" w:hAnsi="宋体"/>
                <w:color w:val="000000"/>
              </w:rPr>
              <w:t>1)</w:t>
            </w:r>
            <w:r>
              <w:rPr>
                <w:rFonts w:hint="eastAsia" w:hAnsi="宋体"/>
                <w:color w:val="000000"/>
              </w:rPr>
              <w:tab/>
            </w:r>
            <w:r>
              <w:rPr>
                <w:rFonts w:hint="eastAsia" w:hAnsi="宋体"/>
                <w:color w:val="000000"/>
              </w:rPr>
              <w:t>投标报价包括除甲供材料之外的乙方为实施和完成本合同所需的所有人工费、材料费、机械费、管理费、税金、利润及迁移费（含进出场调转费）、施工测量、安全、缺陷修复、临时设施费、文明施工费、生活设施费、小型机具使用费、零星及辅助材料费以及本合同明示及暗示的一切风险等一切费用。</w:t>
            </w:r>
          </w:p>
          <w:p w14:paraId="21717303">
            <w:pPr>
              <w:spacing w:line="300" w:lineRule="exact"/>
              <w:rPr>
                <w:rFonts w:hAnsi="宋体"/>
                <w:color w:val="000000"/>
              </w:rPr>
            </w:pPr>
            <w:r>
              <w:rPr>
                <w:rFonts w:hint="eastAsia" w:hAnsi="宋体"/>
                <w:color w:val="000000"/>
              </w:rPr>
              <w:t>2)</w:t>
            </w:r>
            <w:r>
              <w:rPr>
                <w:rFonts w:hint="eastAsia" w:hAnsi="宋体"/>
                <w:color w:val="000000"/>
              </w:rPr>
              <w:tab/>
            </w:r>
            <w:r>
              <w:rPr>
                <w:rFonts w:hint="eastAsia" w:hAnsi="宋体"/>
                <w:color w:val="000000"/>
              </w:rPr>
              <w:t>投标报价应充分结合市场行情，按本企业自身实力确定，因市场价格变动可能遇到的一切风险与机遇，此价格均不得调整。</w:t>
            </w:r>
          </w:p>
          <w:p w14:paraId="7581C81D">
            <w:pPr>
              <w:spacing w:line="300" w:lineRule="exact"/>
              <w:rPr>
                <w:rFonts w:hAnsi="宋体"/>
                <w:color w:val="000000"/>
              </w:rPr>
            </w:pPr>
            <w:r>
              <w:rPr>
                <w:rFonts w:hint="eastAsia" w:hAnsi="宋体"/>
                <w:color w:val="000000"/>
              </w:rPr>
              <w:t>3)</w:t>
            </w:r>
            <w:r>
              <w:rPr>
                <w:rFonts w:hint="eastAsia" w:hAnsi="宋体"/>
                <w:color w:val="000000"/>
              </w:rPr>
              <w:tab/>
            </w:r>
            <w:r>
              <w:rPr>
                <w:rFonts w:hint="eastAsia" w:hAnsi="宋体"/>
                <w:color w:val="000000"/>
              </w:rPr>
              <w:t>投标报价中应充分考虑并包含本工程实际情况所增加的费用，包括但不限于二次场地倒运、施工现场建筑垃圾清理费、冬雨季施工措施及降效费、临时停水停电误工费、配合业主和甲方工作所作的工序调整等。</w:t>
            </w:r>
          </w:p>
          <w:p w14:paraId="3DC553D9">
            <w:pPr>
              <w:spacing w:line="300" w:lineRule="exact"/>
              <w:rPr>
                <w:rFonts w:hAnsi="宋体"/>
                <w:color w:val="000000"/>
              </w:rPr>
            </w:pPr>
            <w:r>
              <w:rPr>
                <w:rFonts w:hint="eastAsia" w:hAnsi="宋体"/>
                <w:color w:val="000000"/>
              </w:rPr>
              <w:t>4)</w:t>
            </w:r>
            <w:r>
              <w:rPr>
                <w:rFonts w:hint="eastAsia" w:hAnsi="宋体"/>
                <w:color w:val="000000"/>
              </w:rPr>
              <w:tab/>
            </w:r>
            <w:r>
              <w:rPr>
                <w:rFonts w:hint="eastAsia" w:hAnsi="宋体"/>
                <w:color w:val="000000"/>
              </w:rPr>
              <w:t>施工期间与工程施工有关的所有零星用工，如场内所有物资的装卸、运输及验收、垃圾清运、试验用工、安全及文明施工用工、成品保护用工等，均视为包含在所报单价内，现场不再签收任何零星用工。</w:t>
            </w:r>
          </w:p>
          <w:p w14:paraId="57D4E297">
            <w:pPr>
              <w:spacing w:line="300" w:lineRule="exact"/>
              <w:rPr>
                <w:rFonts w:hAnsi="宋体"/>
                <w:color w:val="000000"/>
              </w:rPr>
            </w:pPr>
            <w:r>
              <w:rPr>
                <w:rFonts w:hint="eastAsia" w:hAnsi="宋体"/>
                <w:color w:val="000000"/>
              </w:rPr>
              <w:t>5)</w:t>
            </w:r>
            <w:r>
              <w:rPr>
                <w:rFonts w:hint="eastAsia" w:hAnsi="宋体"/>
                <w:color w:val="000000"/>
              </w:rPr>
              <w:tab/>
            </w:r>
            <w:r>
              <w:rPr>
                <w:rFonts w:hint="eastAsia" w:hAnsi="宋体"/>
                <w:color w:val="000000"/>
              </w:rPr>
              <w:t>所有应由乙方交纳的行政事业性费用、人员进出场和相关手续费用及其他费用均由乙方承担，如由甲方代交，应从结算中扣除乙方此项费用。</w:t>
            </w:r>
          </w:p>
          <w:p w14:paraId="2D0D5709">
            <w:pPr>
              <w:spacing w:line="300" w:lineRule="exact"/>
              <w:rPr>
                <w:rFonts w:hAnsi="宋体"/>
                <w:color w:val="000000"/>
              </w:rPr>
            </w:pPr>
            <w:r>
              <w:rPr>
                <w:rFonts w:hint="eastAsia" w:hAnsi="宋体"/>
                <w:color w:val="000000"/>
              </w:rPr>
              <w:t>6)</w:t>
            </w:r>
            <w:r>
              <w:rPr>
                <w:rFonts w:hint="eastAsia" w:hAnsi="宋体"/>
                <w:color w:val="000000"/>
              </w:rPr>
              <w:tab/>
            </w:r>
            <w:r>
              <w:rPr>
                <w:rFonts w:hint="eastAsia" w:hAnsi="宋体"/>
                <w:color w:val="000000"/>
              </w:rPr>
              <w:t>投标报价总价中应综合考虑在施工期间的所有预留洞的封堵、修补费用。</w:t>
            </w:r>
          </w:p>
          <w:p w14:paraId="0CB7A385">
            <w:pPr>
              <w:spacing w:line="300" w:lineRule="exact"/>
              <w:rPr>
                <w:rFonts w:hAnsi="宋体"/>
                <w:color w:val="000000"/>
              </w:rPr>
            </w:pPr>
            <w:r>
              <w:rPr>
                <w:rFonts w:hint="eastAsia" w:hAnsi="宋体"/>
                <w:color w:val="000000"/>
              </w:rPr>
              <w:t>7)</w:t>
            </w:r>
            <w:r>
              <w:rPr>
                <w:rFonts w:hint="eastAsia" w:hAnsi="宋体"/>
                <w:color w:val="000000"/>
              </w:rPr>
              <w:tab/>
            </w:r>
            <w:r>
              <w:rPr>
                <w:rFonts w:hint="eastAsia" w:hAnsi="宋体"/>
                <w:color w:val="000000"/>
              </w:rPr>
              <w:t>投标报价总价中含工人的医疗保险及其他保险。</w:t>
            </w:r>
          </w:p>
          <w:p w14:paraId="03AF2FE5">
            <w:pPr>
              <w:spacing w:line="300" w:lineRule="exact"/>
              <w:rPr>
                <w:rFonts w:hAnsi="宋体"/>
                <w:color w:val="000000"/>
              </w:rPr>
            </w:pPr>
            <w:r>
              <w:rPr>
                <w:rFonts w:hint="eastAsia" w:hAnsi="宋体"/>
                <w:color w:val="000000"/>
              </w:rPr>
              <w:t>8)</w:t>
            </w:r>
            <w:r>
              <w:rPr>
                <w:rFonts w:hint="eastAsia" w:hAnsi="宋体"/>
                <w:color w:val="000000"/>
              </w:rPr>
              <w:tab/>
            </w:r>
            <w:r>
              <w:rPr>
                <w:rFonts w:hint="eastAsia" w:hAnsi="宋体"/>
                <w:color w:val="000000"/>
              </w:rPr>
              <w:t>投标报价总价中含临时设施的维护费用。</w:t>
            </w:r>
          </w:p>
          <w:p w14:paraId="10BBE531">
            <w:pPr>
              <w:spacing w:line="300" w:lineRule="exact"/>
              <w:rPr>
                <w:rFonts w:hAnsi="宋体"/>
                <w:color w:val="000000"/>
              </w:rPr>
            </w:pPr>
            <w:r>
              <w:rPr>
                <w:rFonts w:hint="eastAsia" w:hAnsi="宋体"/>
                <w:color w:val="000000"/>
              </w:rPr>
              <w:t>投标报价总价中含劳务合同备案时所需的一切费用。</w:t>
            </w:r>
          </w:p>
        </w:tc>
      </w:tr>
      <w:tr w14:paraId="1C1DC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left w:val="single" w:color="auto" w:sz="6" w:space="0"/>
            </w:tcBorders>
            <w:noWrap w:val="0"/>
            <w:vAlign w:val="center"/>
          </w:tcPr>
          <w:p w14:paraId="22B7B2FA">
            <w:pPr>
              <w:spacing w:line="240" w:lineRule="exact"/>
              <w:jc w:val="center"/>
              <w:rPr>
                <w:rFonts w:hAnsi="宋体"/>
              </w:rPr>
            </w:pPr>
            <w:r>
              <w:rPr>
                <w:rFonts w:hint="eastAsia" w:hAnsi="宋体"/>
              </w:rPr>
              <w:t>1.7</w:t>
            </w:r>
          </w:p>
        </w:tc>
        <w:tc>
          <w:tcPr>
            <w:tcW w:w="1117" w:type="pct"/>
            <w:noWrap w:val="0"/>
            <w:vAlign w:val="center"/>
          </w:tcPr>
          <w:p w14:paraId="3D5C85F1">
            <w:pPr>
              <w:spacing w:line="240" w:lineRule="exact"/>
              <w:jc w:val="center"/>
              <w:rPr>
                <w:rFonts w:hAnsi="宋体"/>
              </w:rPr>
            </w:pPr>
            <w:r>
              <w:rPr>
                <w:rFonts w:hint="eastAsia" w:hAnsi="宋体"/>
              </w:rPr>
              <w:t>投标人资质条件、能力和信誉</w:t>
            </w:r>
          </w:p>
        </w:tc>
        <w:tc>
          <w:tcPr>
            <w:tcW w:w="3348" w:type="pct"/>
            <w:tcBorders>
              <w:right w:val="single" w:color="auto" w:sz="6" w:space="0"/>
            </w:tcBorders>
            <w:noWrap w:val="0"/>
            <w:vAlign w:val="center"/>
          </w:tcPr>
          <w:p w14:paraId="6090436B">
            <w:pPr>
              <w:spacing w:line="300" w:lineRule="exact"/>
              <w:jc w:val="left"/>
              <w:rPr>
                <w:rFonts w:hAnsi="宋体"/>
              </w:rPr>
            </w:pPr>
            <w:r>
              <w:rPr>
                <w:rFonts w:hint="eastAsia" w:hAnsi="宋体"/>
              </w:rPr>
              <w:t>资质条件：见附录1</w:t>
            </w:r>
          </w:p>
          <w:p w14:paraId="35D733A6">
            <w:pPr>
              <w:spacing w:line="300" w:lineRule="exact"/>
              <w:jc w:val="left"/>
              <w:rPr>
                <w:rFonts w:hAnsi="宋体"/>
              </w:rPr>
            </w:pPr>
            <w:r>
              <w:rPr>
                <w:rFonts w:hint="eastAsia" w:hAnsi="宋体"/>
              </w:rPr>
              <w:t>财务要求：见附录2</w:t>
            </w:r>
          </w:p>
          <w:p w14:paraId="0C4B3EF9">
            <w:pPr>
              <w:spacing w:line="300" w:lineRule="exact"/>
              <w:jc w:val="left"/>
              <w:rPr>
                <w:rFonts w:hAnsi="宋体"/>
              </w:rPr>
            </w:pPr>
            <w:r>
              <w:rPr>
                <w:rFonts w:hint="eastAsia" w:hAnsi="宋体"/>
              </w:rPr>
              <w:t>业绩要求：见附录3</w:t>
            </w:r>
          </w:p>
          <w:p w14:paraId="61DF9401">
            <w:pPr>
              <w:spacing w:line="300" w:lineRule="exact"/>
              <w:jc w:val="left"/>
              <w:rPr>
                <w:rFonts w:hAnsi="宋体"/>
              </w:rPr>
            </w:pPr>
            <w:r>
              <w:rPr>
                <w:rFonts w:hint="eastAsia" w:hAnsi="宋体"/>
              </w:rPr>
              <w:t>项目经理和其它人员资格：见附录4</w:t>
            </w:r>
          </w:p>
        </w:tc>
      </w:tr>
      <w:tr w14:paraId="52A5F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left w:val="single" w:color="auto" w:sz="6" w:space="0"/>
            </w:tcBorders>
            <w:noWrap w:val="0"/>
            <w:vAlign w:val="center"/>
          </w:tcPr>
          <w:p w14:paraId="4CE416FB">
            <w:pPr>
              <w:spacing w:line="240" w:lineRule="exact"/>
              <w:jc w:val="center"/>
              <w:rPr>
                <w:rFonts w:hAnsi="宋体"/>
              </w:rPr>
            </w:pPr>
            <w:r>
              <w:rPr>
                <w:rFonts w:hint="eastAsia" w:hAnsi="宋体"/>
              </w:rPr>
              <w:t>1.8</w:t>
            </w:r>
          </w:p>
        </w:tc>
        <w:tc>
          <w:tcPr>
            <w:tcW w:w="1117" w:type="pct"/>
            <w:noWrap w:val="0"/>
            <w:vAlign w:val="center"/>
          </w:tcPr>
          <w:p w14:paraId="0A499C76">
            <w:pPr>
              <w:spacing w:line="240" w:lineRule="exact"/>
              <w:jc w:val="center"/>
              <w:rPr>
                <w:rFonts w:hAnsi="宋体"/>
              </w:rPr>
            </w:pPr>
            <w:r>
              <w:rPr>
                <w:rFonts w:hint="eastAsia" w:hAnsi="宋体"/>
              </w:rPr>
              <w:t>投标截止时间</w:t>
            </w:r>
          </w:p>
        </w:tc>
        <w:tc>
          <w:tcPr>
            <w:tcW w:w="3348" w:type="pct"/>
            <w:tcBorders>
              <w:right w:val="single" w:color="auto" w:sz="6" w:space="0"/>
            </w:tcBorders>
            <w:noWrap w:val="0"/>
            <w:vAlign w:val="center"/>
          </w:tcPr>
          <w:p w14:paraId="3E8247B4">
            <w:pPr>
              <w:spacing w:line="240" w:lineRule="exact"/>
              <w:jc w:val="left"/>
              <w:rPr>
                <w:rFonts w:hAnsi="宋体"/>
              </w:rPr>
            </w:pPr>
            <w:r>
              <w:rPr>
                <w:rFonts w:hint="eastAsia" w:hAnsi="宋体"/>
                <w:b/>
                <w:bCs/>
                <w:szCs w:val="21"/>
                <w:u w:val="single"/>
                <w:lang w:eastAsia="zh-CN"/>
              </w:rPr>
              <w:t>2026</w:t>
            </w:r>
            <w:r>
              <w:rPr>
                <w:rFonts w:hint="eastAsia" w:hAnsi="宋体"/>
                <w:b/>
                <w:bCs/>
                <w:szCs w:val="21"/>
              </w:rPr>
              <w:t>年</w:t>
            </w:r>
            <w:r>
              <w:rPr>
                <w:rFonts w:hint="eastAsia" w:hAnsi="宋体"/>
                <w:b/>
                <w:bCs/>
                <w:szCs w:val="21"/>
                <w:u w:val="single"/>
              </w:rPr>
              <w:t xml:space="preserve"> </w:t>
            </w:r>
            <w:r>
              <w:rPr>
                <w:rFonts w:hint="eastAsia" w:hAnsi="宋体"/>
                <w:b/>
                <w:bCs/>
                <w:szCs w:val="21"/>
                <w:u w:val="single"/>
                <w:lang w:val="en-US" w:eastAsia="zh-CN"/>
              </w:rPr>
              <w:t>7</w:t>
            </w:r>
            <w:r>
              <w:rPr>
                <w:rFonts w:hint="eastAsia" w:hAnsi="宋体"/>
                <w:b/>
                <w:bCs/>
                <w:szCs w:val="21"/>
              </w:rPr>
              <w:t>月</w:t>
            </w:r>
            <w:r>
              <w:rPr>
                <w:rFonts w:hint="eastAsia" w:hAnsi="宋体"/>
                <w:b/>
                <w:bCs/>
                <w:szCs w:val="21"/>
                <w:u w:val="single"/>
              </w:rPr>
              <w:t xml:space="preserve"> </w:t>
            </w:r>
            <w:r>
              <w:rPr>
                <w:rFonts w:hint="eastAsia" w:hAnsi="宋体"/>
                <w:b/>
                <w:bCs/>
                <w:szCs w:val="21"/>
                <w:u w:val="single"/>
                <w:lang w:val="en-US" w:eastAsia="zh-CN"/>
              </w:rPr>
              <w:t>13</w:t>
            </w:r>
            <w:r>
              <w:rPr>
                <w:rFonts w:hint="eastAsia" w:hAnsi="宋体"/>
                <w:b/>
                <w:bCs/>
                <w:szCs w:val="21"/>
                <w:u w:val="single"/>
              </w:rPr>
              <w:t xml:space="preserve"> </w:t>
            </w:r>
            <w:r>
              <w:rPr>
                <w:rFonts w:hint="eastAsia" w:hAnsi="宋体"/>
                <w:b/>
                <w:bCs/>
                <w:szCs w:val="21"/>
              </w:rPr>
              <w:t>日</w:t>
            </w:r>
            <w:r>
              <w:rPr>
                <w:rFonts w:hint="eastAsia" w:hAnsi="宋体"/>
                <w:b/>
                <w:bCs/>
                <w:szCs w:val="21"/>
                <w:u w:val="single"/>
              </w:rPr>
              <w:t xml:space="preserve"> </w:t>
            </w:r>
            <w:r>
              <w:rPr>
                <w:rFonts w:hint="eastAsia" w:hAnsi="宋体"/>
                <w:b/>
                <w:bCs/>
                <w:szCs w:val="21"/>
                <w:u w:val="single"/>
                <w:lang w:val="en-US" w:eastAsia="zh-CN"/>
              </w:rPr>
              <w:t>9</w:t>
            </w:r>
            <w:r>
              <w:rPr>
                <w:rFonts w:hint="eastAsia" w:hAnsi="宋体"/>
                <w:b/>
                <w:bCs/>
                <w:szCs w:val="21"/>
                <w:u w:val="single"/>
              </w:rPr>
              <w:t xml:space="preserve"> </w:t>
            </w:r>
            <w:r>
              <w:rPr>
                <w:rFonts w:hint="eastAsia" w:hAnsi="宋体"/>
                <w:b/>
                <w:bCs/>
                <w:szCs w:val="21"/>
              </w:rPr>
              <w:t>时</w:t>
            </w:r>
            <w:r>
              <w:rPr>
                <w:rFonts w:hint="eastAsia" w:hAnsi="宋体"/>
                <w:b/>
                <w:bCs/>
                <w:szCs w:val="21"/>
                <w:u w:val="single"/>
              </w:rPr>
              <w:t xml:space="preserve"> </w:t>
            </w:r>
            <w:r>
              <w:rPr>
                <w:rFonts w:hint="eastAsia" w:hAnsi="宋体"/>
                <w:b/>
                <w:bCs/>
                <w:szCs w:val="21"/>
                <w:u w:val="single"/>
                <w:lang w:val="en-US" w:eastAsia="zh-CN"/>
              </w:rPr>
              <w:t>0</w:t>
            </w:r>
            <w:r>
              <w:rPr>
                <w:rFonts w:hint="eastAsia" w:hAnsi="宋体"/>
                <w:b/>
                <w:bCs/>
                <w:szCs w:val="21"/>
              </w:rPr>
              <w:t>分</w:t>
            </w:r>
            <w:r>
              <w:rPr>
                <w:rFonts w:hint="eastAsia" w:hAnsi="宋体"/>
              </w:rPr>
              <w:t>（北京时间，下同）</w:t>
            </w:r>
          </w:p>
        </w:tc>
      </w:tr>
      <w:tr w14:paraId="184E3D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left w:val="single" w:color="auto" w:sz="6" w:space="0"/>
            </w:tcBorders>
            <w:noWrap w:val="0"/>
            <w:vAlign w:val="center"/>
          </w:tcPr>
          <w:p w14:paraId="197CE5EA">
            <w:pPr>
              <w:spacing w:line="240" w:lineRule="exact"/>
              <w:jc w:val="center"/>
              <w:rPr>
                <w:rFonts w:hAnsi="宋体"/>
              </w:rPr>
            </w:pPr>
            <w:r>
              <w:rPr>
                <w:rFonts w:hint="eastAsia" w:hAnsi="宋体"/>
              </w:rPr>
              <w:t>1.9</w:t>
            </w:r>
          </w:p>
        </w:tc>
        <w:tc>
          <w:tcPr>
            <w:tcW w:w="1117" w:type="pct"/>
            <w:noWrap w:val="0"/>
            <w:vAlign w:val="center"/>
          </w:tcPr>
          <w:p w14:paraId="6CAA32E8">
            <w:pPr>
              <w:spacing w:line="240" w:lineRule="exact"/>
              <w:jc w:val="center"/>
              <w:rPr>
                <w:rFonts w:hAnsi="宋体"/>
              </w:rPr>
            </w:pPr>
            <w:r>
              <w:rPr>
                <w:rFonts w:hint="eastAsia" w:hAnsi="宋体"/>
              </w:rPr>
              <w:t>工程量清单的填写方式</w:t>
            </w:r>
          </w:p>
        </w:tc>
        <w:tc>
          <w:tcPr>
            <w:tcW w:w="3348" w:type="pct"/>
            <w:tcBorders>
              <w:right w:val="single" w:color="auto" w:sz="6" w:space="0"/>
            </w:tcBorders>
            <w:noWrap w:val="0"/>
            <w:vAlign w:val="center"/>
          </w:tcPr>
          <w:p w14:paraId="1E687FBE">
            <w:pPr>
              <w:spacing w:line="320" w:lineRule="exact"/>
              <w:jc w:val="left"/>
              <w:rPr>
                <w:rFonts w:hAnsi="宋体"/>
              </w:rPr>
            </w:pPr>
            <w:r>
              <w:rPr>
                <w:rFonts w:hint="eastAsia" w:hAnsi="宋体"/>
              </w:rPr>
              <w:t>投标人按照招标人提供的工程量清单格式填写工程量清单</w:t>
            </w:r>
          </w:p>
        </w:tc>
      </w:tr>
      <w:tr w14:paraId="139513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321" w:hRule="atLeast"/>
        </w:trPr>
        <w:tc>
          <w:tcPr>
            <w:tcW w:w="534" w:type="pct"/>
            <w:tcBorders>
              <w:left w:val="single" w:color="auto" w:sz="6" w:space="0"/>
            </w:tcBorders>
            <w:noWrap w:val="0"/>
            <w:vAlign w:val="center"/>
          </w:tcPr>
          <w:p w14:paraId="3890157A">
            <w:pPr>
              <w:spacing w:line="240" w:lineRule="exact"/>
              <w:jc w:val="center"/>
              <w:rPr>
                <w:rFonts w:hAnsi="宋体"/>
              </w:rPr>
            </w:pPr>
            <w:r>
              <w:rPr>
                <w:rFonts w:hint="eastAsia" w:hAnsi="宋体"/>
              </w:rPr>
              <w:t>1.10</w:t>
            </w:r>
          </w:p>
        </w:tc>
        <w:tc>
          <w:tcPr>
            <w:tcW w:w="1117" w:type="pct"/>
            <w:noWrap w:val="0"/>
            <w:vAlign w:val="center"/>
          </w:tcPr>
          <w:p w14:paraId="47D6422A">
            <w:pPr>
              <w:spacing w:line="240" w:lineRule="exact"/>
              <w:jc w:val="center"/>
              <w:rPr>
                <w:rFonts w:hAnsi="宋体"/>
              </w:rPr>
            </w:pPr>
            <w:r>
              <w:rPr>
                <w:rFonts w:hint="eastAsia" w:hAnsi="宋体"/>
              </w:rPr>
              <w:t>投标有效期</w:t>
            </w:r>
          </w:p>
        </w:tc>
        <w:tc>
          <w:tcPr>
            <w:tcW w:w="3348" w:type="pct"/>
            <w:tcBorders>
              <w:right w:val="single" w:color="auto" w:sz="6" w:space="0"/>
            </w:tcBorders>
            <w:noWrap w:val="0"/>
            <w:vAlign w:val="center"/>
          </w:tcPr>
          <w:p w14:paraId="2CAA147F">
            <w:pPr>
              <w:spacing w:line="300" w:lineRule="exact"/>
              <w:jc w:val="left"/>
              <w:rPr>
                <w:rFonts w:hAnsi="宋体"/>
              </w:rPr>
            </w:pPr>
            <w:r>
              <w:rPr>
                <w:rFonts w:hint="eastAsia" w:hAnsi="宋体"/>
              </w:rPr>
              <w:t>自投标人提交投标文件截止之日起计算</w:t>
            </w:r>
            <w:r>
              <w:rPr>
                <w:rFonts w:hint="eastAsia" w:hAnsi="宋体"/>
                <w:u w:val="single"/>
                <w:lang w:val="en-US" w:eastAsia="zh-CN"/>
              </w:rPr>
              <w:t>10</w:t>
            </w:r>
            <w:r>
              <w:rPr>
                <w:rFonts w:hint="eastAsia" w:hAnsi="宋体"/>
              </w:rPr>
              <w:t>天</w:t>
            </w:r>
          </w:p>
        </w:tc>
      </w:tr>
      <w:tr w14:paraId="5BC055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left w:val="single" w:color="auto" w:sz="6" w:space="0"/>
              <w:bottom w:val="single" w:color="auto" w:sz="6" w:space="0"/>
            </w:tcBorders>
            <w:noWrap w:val="0"/>
            <w:vAlign w:val="center"/>
          </w:tcPr>
          <w:p w14:paraId="3E4A777D">
            <w:pPr>
              <w:spacing w:line="240" w:lineRule="exact"/>
              <w:jc w:val="center"/>
              <w:rPr>
                <w:rFonts w:hAnsi="宋体"/>
              </w:rPr>
            </w:pPr>
            <w:r>
              <w:rPr>
                <w:rFonts w:hint="eastAsia" w:hAnsi="宋体"/>
              </w:rPr>
              <w:t>1.</w:t>
            </w:r>
            <w:r>
              <w:rPr>
                <w:rFonts w:hAnsi="宋体"/>
              </w:rPr>
              <w:t>11</w:t>
            </w:r>
          </w:p>
        </w:tc>
        <w:tc>
          <w:tcPr>
            <w:tcW w:w="1117" w:type="pct"/>
            <w:tcBorders>
              <w:bottom w:val="single" w:color="auto" w:sz="6" w:space="0"/>
            </w:tcBorders>
            <w:noWrap w:val="0"/>
            <w:vAlign w:val="center"/>
          </w:tcPr>
          <w:p w14:paraId="5770B8DE">
            <w:pPr>
              <w:spacing w:line="240" w:lineRule="exact"/>
              <w:jc w:val="center"/>
              <w:rPr>
                <w:rFonts w:hAnsi="宋体"/>
              </w:rPr>
            </w:pPr>
            <w:r>
              <w:rPr>
                <w:rFonts w:hint="eastAsia" w:hAnsi="宋体"/>
              </w:rPr>
              <w:t>投标保证金</w:t>
            </w:r>
          </w:p>
        </w:tc>
        <w:tc>
          <w:tcPr>
            <w:tcW w:w="3348" w:type="pct"/>
            <w:tcBorders>
              <w:bottom w:val="single" w:color="auto" w:sz="6" w:space="0"/>
              <w:right w:val="single" w:color="auto" w:sz="6" w:space="0"/>
            </w:tcBorders>
            <w:noWrap w:val="0"/>
            <w:vAlign w:val="center"/>
          </w:tcPr>
          <w:p w14:paraId="0874D0CA">
            <w:pPr>
              <w:spacing w:line="300" w:lineRule="exact"/>
              <w:jc w:val="left"/>
              <w:rPr>
                <w:rFonts w:hint="default" w:hAnsi="宋体" w:eastAsia="宋体"/>
                <w:lang w:val="en-US" w:eastAsia="zh-CN"/>
              </w:rPr>
            </w:pPr>
            <w:r>
              <w:rPr>
                <w:rFonts w:hint="eastAsia" w:hAnsi="宋体"/>
                <w:lang w:val="en-US" w:eastAsia="zh-CN"/>
              </w:rPr>
              <w:t>本项目不适用。</w:t>
            </w:r>
          </w:p>
        </w:tc>
      </w:tr>
      <w:tr w14:paraId="3131F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top w:val="single" w:color="auto" w:sz="6" w:space="0"/>
              <w:left w:val="single" w:color="auto" w:sz="6" w:space="0"/>
              <w:bottom w:val="single" w:color="auto" w:sz="6" w:space="0"/>
            </w:tcBorders>
            <w:noWrap w:val="0"/>
            <w:vAlign w:val="center"/>
          </w:tcPr>
          <w:p w14:paraId="04488A60">
            <w:pPr>
              <w:spacing w:line="240" w:lineRule="exact"/>
              <w:jc w:val="center"/>
              <w:rPr>
                <w:rFonts w:hAnsi="宋体"/>
              </w:rPr>
            </w:pPr>
            <w:r>
              <w:rPr>
                <w:rFonts w:hint="eastAsia" w:hAnsi="宋体"/>
              </w:rPr>
              <w:t>1.1</w:t>
            </w:r>
            <w:r>
              <w:rPr>
                <w:rFonts w:hAnsi="宋体"/>
              </w:rPr>
              <w:t>2</w:t>
            </w:r>
          </w:p>
        </w:tc>
        <w:tc>
          <w:tcPr>
            <w:tcW w:w="1117" w:type="pct"/>
            <w:tcBorders>
              <w:top w:val="single" w:color="auto" w:sz="6" w:space="0"/>
              <w:bottom w:val="single" w:color="auto" w:sz="6" w:space="0"/>
            </w:tcBorders>
            <w:noWrap w:val="0"/>
            <w:vAlign w:val="center"/>
          </w:tcPr>
          <w:p w14:paraId="7A5CAB74">
            <w:pPr>
              <w:spacing w:line="240" w:lineRule="exact"/>
              <w:jc w:val="center"/>
              <w:rPr>
                <w:rFonts w:hAnsi="宋体"/>
              </w:rPr>
            </w:pPr>
            <w:r>
              <w:rPr>
                <w:rFonts w:hint="eastAsia" w:hAnsi="宋体"/>
              </w:rPr>
              <w:t>签字或盖章的其它要求</w:t>
            </w:r>
          </w:p>
        </w:tc>
        <w:tc>
          <w:tcPr>
            <w:tcW w:w="3348" w:type="pct"/>
            <w:tcBorders>
              <w:top w:val="single" w:color="auto" w:sz="6" w:space="0"/>
              <w:bottom w:val="single" w:color="auto" w:sz="6" w:space="0"/>
              <w:right w:val="single" w:color="auto" w:sz="6" w:space="0"/>
            </w:tcBorders>
            <w:noWrap w:val="0"/>
            <w:vAlign w:val="center"/>
          </w:tcPr>
          <w:p w14:paraId="4A97B042">
            <w:pPr>
              <w:spacing w:line="300" w:lineRule="exact"/>
              <w:jc w:val="left"/>
              <w:rPr>
                <w:rFonts w:hAnsi="宋体"/>
              </w:rPr>
            </w:pPr>
            <w:r>
              <w:rPr>
                <w:rFonts w:hint="eastAsia" w:hAnsi="宋体"/>
              </w:rPr>
              <w:t>由投标人的法定代表人或其委托代理人</w:t>
            </w:r>
            <w:r>
              <w:rPr>
                <w:rFonts w:hAnsi="宋体"/>
              </w:rPr>
              <w:t>逐页签</w:t>
            </w:r>
            <w:r>
              <w:rPr>
                <w:rFonts w:hint="eastAsia" w:hAnsi="宋体"/>
              </w:rPr>
              <w:t>署姓名（本页正文内容已由投标人的法定代表人或其委托代理人</w:t>
            </w:r>
            <w:r>
              <w:rPr>
                <w:rFonts w:hAnsi="宋体"/>
              </w:rPr>
              <w:t>签</w:t>
            </w:r>
            <w:r>
              <w:rPr>
                <w:rFonts w:hint="eastAsia" w:hAnsi="宋体"/>
              </w:rPr>
              <w:t>署姓名的可不签署）并</w:t>
            </w:r>
            <w:r>
              <w:rPr>
                <w:rFonts w:hAnsi="宋体"/>
              </w:rPr>
              <w:t>逐页</w:t>
            </w:r>
            <w:r>
              <w:rPr>
                <w:rFonts w:hint="eastAsia" w:hAnsi="宋体"/>
              </w:rPr>
              <w:t>加盖投标人单位章（本页正文内容已加盖单位章的除外）。</w:t>
            </w:r>
          </w:p>
        </w:tc>
      </w:tr>
      <w:tr w14:paraId="293C9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top w:val="single" w:color="auto" w:sz="6" w:space="0"/>
              <w:left w:val="single" w:color="auto" w:sz="6" w:space="0"/>
              <w:bottom w:val="single" w:color="auto" w:sz="6" w:space="0"/>
            </w:tcBorders>
            <w:noWrap w:val="0"/>
            <w:vAlign w:val="center"/>
          </w:tcPr>
          <w:p w14:paraId="1D8FF102">
            <w:pPr>
              <w:spacing w:line="240" w:lineRule="exact"/>
              <w:jc w:val="center"/>
              <w:rPr>
                <w:rFonts w:hAnsi="宋体"/>
              </w:rPr>
            </w:pPr>
            <w:r>
              <w:rPr>
                <w:rFonts w:hint="eastAsia" w:hAnsi="宋体"/>
              </w:rPr>
              <w:t>1.1</w:t>
            </w:r>
            <w:r>
              <w:rPr>
                <w:rFonts w:hAnsi="宋体"/>
              </w:rPr>
              <w:t>3</w:t>
            </w:r>
          </w:p>
        </w:tc>
        <w:tc>
          <w:tcPr>
            <w:tcW w:w="1117" w:type="pct"/>
            <w:tcBorders>
              <w:top w:val="single" w:color="auto" w:sz="6" w:space="0"/>
              <w:bottom w:val="single" w:color="auto" w:sz="6" w:space="0"/>
            </w:tcBorders>
            <w:noWrap w:val="0"/>
            <w:vAlign w:val="center"/>
          </w:tcPr>
          <w:p w14:paraId="5C8A04E9">
            <w:pPr>
              <w:spacing w:line="240" w:lineRule="exact"/>
              <w:jc w:val="center"/>
              <w:rPr>
                <w:rFonts w:hAnsi="宋体"/>
              </w:rPr>
            </w:pPr>
            <w:r>
              <w:rPr>
                <w:rFonts w:hint="eastAsia" w:hAnsi="宋体"/>
              </w:rPr>
              <w:t>投标文件份数</w:t>
            </w:r>
          </w:p>
        </w:tc>
        <w:tc>
          <w:tcPr>
            <w:tcW w:w="3348" w:type="pct"/>
            <w:tcBorders>
              <w:top w:val="single" w:color="auto" w:sz="6" w:space="0"/>
              <w:bottom w:val="single" w:color="auto" w:sz="6" w:space="0"/>
              <w:right w:val="single" w:color="auto" w:sz="6" w:space="0"/>
            </w:tcBorders>
            <w:noWrap w:val="0"/>
            <w:vAlign w:val="center"/>
          </w:tcPr>
          <w:p w14:paraId="05BD3E7F">
            <w:pPr>
              <w:spacing w:line="300" w:lineRule="exact"/>
              <w:jc w:val="left"/>
              <w:rPr>
                <w:rFonts w:hAnsi="宋体"/>
              </w:rPr>
            </w:pPr>
            <w:r>
              <w:rPr>
                <w:rFonts w:hint="eastAsia" w:hAnsi="宋体"/>
              </w:rPr>
              <w:t>1）正本</w:t>
            </w:r>
            <w:r>
              <w:rPr>
                <w:rFonts w:hint="eastAsia" w:hAnsi="宋体"/>
                <w:u w:val="single"/>
              </w:rPr>
              <w:t>1</w:t>
            </w:r>
            <w:r>
              <w:rPr>
                <w:rFonts w:hint="eastAsia" w:hAnsi="宋体"/>
              </w:rPr>
              <w:t>份，副本</w:t>
            </w:r>
            <w:r>
              <w:rPr>
                <w:rFonts w:hint="eastAsia" w:hAnsi="宋体"/>
                <w:u w:val="single"/>
              </w:rPr>
              <w:t>2</w:t>
            </w:r>
            <w:r>
              <w:rPr>
                <w:rFonts w:hint="eastAsia" w:hAnsi="宋体"/>
              </w:rPr>
              <w:t>份，</w:t>
            </w:r>
            <w:r>
              <w:rPr>
                <w:rFonts w:hAnsi="宋体"/>
              </w:rPr>
              <w:t>另加1份</w:t>
            </w:r>
            <w:r>
              <w:rPr>
                <w:rFonts w:hint="eastAsia" w:hAnsi="宋体"/>
              </w:rPr>
              <w:t>工程量清单的EXCEL</w:t>
            </w:r>
            <w:r>
              <w:rPr>
                <w:rFonts w:hAnsi="宋体"/>
              </w:rPr>
              <w:t>电子文件</w:t>
            </w:r>
            <w:r>
              <w:rPr>
                <w:rFonts w:hint="eastAsia" w:hAnsi="宋体"/>
              </w:rPr>
              <w:t>（U盘），封装在1个封套中。</w:t>
            </w:r>
          </w:p>
          <w:p w14:paraId="2DDC0759">
            <w:pPr>
              <w:spacing w:line="300" w:lineRule="exact"/>
              <w:jc w:val="left"/>
              <w:rPr>
                <w:rFonts w:hAnsi="宋体"/>
              </w:rPr>
            </w:pPr>
            <w:r>
              <w:rPr>
                <w:rFonts w:hint="eastAsia" w:hAnsi="宋体"/>
              </w:rPr>
              <w:t>2）封套上写明：</w:t>
            </w:r>
          </w:p>
          <w:p w14:paraId="06021792">
            <w:pPr>
              <w:spacing w:line="300" w:lineRule="exact"/>
              <w:jc w:val="left"/>
              <w:rPr>
                <w:rFonts w:hint="eastAsia" w:hAnsi="宋体"/>
                <w:lang w:val="en-US" w:eastAsia="zh-CN"/>
              </w:rPr>
            </w:pPr>
            <w:r>
              <w:rPr>
                <w:rFonts w:hint="eastAsia"/>
              </w:rPr>
              <w:t>招标人地址</w:t>
            </w:r>
            <w:r>
              <w:rPr>
                <w:rFonts w:hint="eastAsia" w:hAnsi="宋体"/>
              </w:rPr>
              <w:t>：</w:t>
            </w:r>
            <w:r>
              <w:rPr>
                <w:rFonts w:hint="eastAsia" w:hAnsi="宋体"/>
                <w:szCs w:val="21"/>
                <w:lang w:eastAsia="zh-CN"/>
              </w:rPr>
              <w:t>吉林长春市二道区吉高集团数据产业园7楼</w:t>
            </w:r>
          </w:p>
          <w:p w14:paraId="619E5220">
            <w:pPr>
              <w:spacing w:line="300" w:lineRule="exact"/>
              <w:jc w:val="left"/>
              <w:rPr>
                <w:rFonts w:hAnsi="宋体"/>
                <w:spacing w:val="-4"/>
              </w:rPr>
            </w:pPr>
            <w:r>
              <w:rPr>
                <w:rFonts w:hint="eastAsia" w:hAnsi="宋体"/>
              </w:rPr>
              <w:t>招标人名称：</w:t>
            </w:r>
            <w:r>
              <w:rPr>
                <w:rFonts w:hint="eastAsia" w:hAnsi="宋体"/>
                <w:u w:val="single"/>
                <w:lang w:eastAsia="zh-CN"/>
              </w:rPr>
              <w:t>吉林省科维交通工程</w:t>
            </w:r>
            <w:r>
              <w:rPr>
                <w:rFonts w:hint="eastAsia" w:hAnsi="宋体"/>
                <w:u w:val="single"/>
              </w:rPr>
              <w:t>有限公司</w:t>
            </w:r>
          </w:p>
          <w:p w14:paraId="7A89F06C">
            <w:pPr>
              <w:spacing w:line="300" w:lineRule="exact"/>
              <w:jc w:val="left"/>
              <w:rPr>
                <w:rFonts w:hAnsi="宋体"/>
              </w:rPr>
            </w:pPr>
            <w:r>
              <w:rPr>
                <w:rFonts w:hint="eastAsia" w:hAnsi="宋体"/>
                <w:b/>
                <w:bCs/>
                <w:szCs w:val="21"/>
                <w:lang w:eastAsia="zh-CN"/>
              </w:rPr>
              <w:t>吉林省公路交通基础设施数字化转型升级工程</w:t>
            </w:r>
            <w:r>
              <w:rPr>
                <w:rFonts w:hint="eastAsia" w:hAnsi="宋体"/>
              </w:rPr>
              <w:t>（</w:t>
            </w:r>
            <w:r>
              <w:rPr>
                <w:rFonts w:hint="eastAsia" w:hAnsi="宋体"/>
                <w:lang w:val="en-US" w:eastAsia="zh-CN"/>
              </w:rPr>
              <w:t>各标段</w:t>
            </w:r>
            <w:r>
              <w:rPr>
                <w:rFonts w:hint="eastAsia" w:hAnsi="宋体"/>
              </w:rPr>
              <w:t>名称）施工招标投标文</w:t>
            </w:r>
            <w:r>
              <w:rPr>
                <w:rFonts w:hint="eastAsia"/>
              </w:rPr>
              <w:t>件</w:t>
            </w:r>
            <w:r>
              <w:rPr>
                <w:rFonts w:hint="eastAsia" w:hAnsi="宋体"/>
              </w:rPr>
              <w:t>在</w:t>
            </w:r>
            <w:r>
              <w:rPr>
                <w:rFonts w:hint="eastAsia" w:hAnsi="宋体"/>
                <w:u w:val="single"/>
              </w:rPr>
              <w:t xml:space="preserve"> </w:t>
            </w:r>
            <w:r>
              <w:rPr>
                <w:rFonts w:hint="eastAsia" w:hAnsi="宋体"/>
                <w:b/>
                <w:bCs/>
                <w:szCs w:val="21"/>
                <w:u w:val="single"/>
                <w:lang w:eastAsia="zh-CN"/>
              </w:rPr>
              <w:t>2026</w:t>
            </w:r>
            <w:r>
              <w:rPr>
                <w:rFonts w:hint="eastAsia" w:hAnsi="宋体"/>
                <w:b/>
                <w:bCs/>
                <w:szCs w:val="21"/>
              </w:rPr>
              <w:t>年</w:t>
            </w:r>
            <w:r>
              <w:rPr>
                <w:rFonts w:hint="eastAsia" w:hAnsi="宋体"/>
                <w:b/>
                <w:bCs/>
                <w:szCs w:val="21"/>
                <w:u w:val="single"/>
              </w:rPr>
              <w:t xml:space="preserve"> </w:t>
            </w:r>
            <w:r>
              <w:rPr>
                <w:rFonts w:hint="eastAsia" w:hAnsi="宋体"/>
                <w:b/>
                <w:bCs/>
                <w:szCs w:val="21"/>
                <w:u w:val="single"/>
                <w:lang w:val="en-US" w:eastAsia="zh-CN"/>
              </w:rPr>
              <w:t>7</w:t>
            </w:r>
            <w:r>
              <w:rPr>
                <w:rFonts w:hint="eastAsia" w:hAnsi="宋体"/>
                <w:b/>
                <w:bCs/>
                <w:szCs w:val="21"/>
              </w:rPr>
              <w:t>月</w:t>
            </w:r>
            <w:r>
              <w:rPr>
                <w:rFonts w:hint="eastAsia" w:hAnsi="宋体"/>
                <w:b/>
                <w:bCs/>
                <w:szCs w:val="21"/>
                <w:u w:val="single"/>
              </w:rPr>
              <w:t xml:space="preserve"> </w:t>
            </w:r>
            <w:r>
              <w:rPr>
                <w:rFonts w:hint="eastAsia" w:hAnsi="宋体"/>
                <w:b/>
                <w:bCs/>
                <w:szCs w:val="21"/>
                <w:u w:val="single"/>
                <w:lang w:val="en-US" w:eastAsia="zh-CN"/>
              </w:rPr>
              <w:t>13</w:t>
            </w:r>
            <w:r>
              <w:rPr>
                <w:rFonts w:hint="eastAsia" w:hAnsi="宋体"/>
                <w:b/>
                <w:bCs/>
                <w:szCs w:val="21"/>
                <w:u w:val="single"/>
              </w:rPr>
              <w:t xml:space="preserve"> </w:t>
            </w:r>
            <w:r>
              <w:rPr>
                <w:rFonts w:hint="eastAsia" w:hAnsi="宋体"/>
                <w:b/>
                <w:bCs/>
                <w:szCs w:val="21"/>
              </w:rPr>
              <w:t>日</w:t>
            </w:r>
            <w:r>
              <w:rPr>
                <w:rFonts w:hint="eastAsia" w:hAnsi="宋体"/>
                <w:b/>
                <w:bCs/>
                <w:szCs w:val="21"/>
                <w:u w:val="single"/>
              </w:rPr>
              <w:t xml:space="preserve"> </w:t>
            </w:r>
            <w:r>
              <w:rPr>
                <w:rFonts w:hint="eastAsia" w:hAnsi="宋体"/>
                <w:b/>
                <w:bCs/>
                <w:szCs w:val="21"/>
                <w:u w:val="single"/>
                <w:lang w:val="en-US" w:eastAsia="zh-CN"/>
              </w:rPr>
              <w:t>9</w:t>
            </w:r>
            <w:r>
              <w:rPr>
                <w:rFonts w:hint="eastAsia" w:hAnsi="宋体"/>
                <w:b/>
                <w:bCs/>
                <w:szCs w:val="21"/>
                <w:u w:val="single"/>
              </w:rPr>
              <w:t xml:space="preserve"> </w:t>
            </w:r>
            <w:r>
              <w:rPr>
                <w:rFonts w:hint="eastAsia" w:hAnsi="宋体"/>
                <w:b/>
                <w:bCs/>
                <w:szCs w:val="21"/>
              </w:rPr>
              <w:t>时</w:t>
            </w:r>
            <w:r>
              <w:rPr>
                <w:rFonts w:hint="eastAsia" w:hAnsi="宋体"/>
                <w:b/>
                <w:bCs/>
                <w:szCs w:val="21"/>
                <w:u w:val="single"/>
              </w:rPr>
              <w:t xml:space="preserve"> 0</w:t>
            </w:r>
            <w:r>
              <w:rPr>
                <w:rFonts w:hint="eastAsia" w:hAnsi="宋体"/>
                <w:b/>
                <w:bCs/>
                <w:szCs w:val="21"/>
              </w:rPr>
              <w:t>分</w:t>
            </w:r>
            <w:r>
              <w:rPr>
                <w:rFonts w:hint="eastAsia" w:hAnsi="宋体"/>
                <w:color w:val="000000"/>
              </w:rPr>
              <w:t>分</w:t>
            </w:r>
            <w:r>
              <w:rPr>
                <w:rFonts w:hint="eastAsia" w:hAnsi="宋体"/>
              </w:rPr>
              <w:t>前不得开启</w:t>
            </w:r>
          </w:p>
        </w:tc>
      </w:tr>
      <w:tr w14:paraId="327A66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top w:val="single" w:color="auto" w:sz="6" w:space="0"/>
              <w:left w:val="single" w:color="auto" w:sz="6" w:space="0"/>
              <w:bottom w:val="single" w:color="auto" w:sz="6" w:space="0"/>
            </w:tcBorders>
            <w:noWrap w:val="0"/>
            <w:vAlign w:val="center"/>
          </w:tcPr>
          <w:p w14:paraId="7F32D2F4">
            <w:pPr>
              <w:spacing w:line="240" w:lineRule="exact"/>
              <w:jc w:val="center"/>
              <w:rPr>
                <w:rFonts w:hAnsi="宋体"/>
              </w:rPr>
            </w:pPr>
            <w:r>
              <w:rPr>
                <w:rFonts w:hint="eastAsia" w:hAnsi="宋体"/>
              </w:rPr>
              <w:t>1.1</w:t>
            </w:r>
            <w:r>
              <w:rPr>
                <w:rFonts w:hAnsi="宋体"/>
              </w:rPr>
              <w:t>4</w:t>
            </w:r>
          </w:p>
        </w:tc>
        <w:tc>
          <w:tcPr>
            <w:tcW w:w="1117" w:type="pct"/>
            <w:tcBorders>
              <w:top w:val="single" w:color="auto" w:sz="6" w:space="0"/>
              <w:bottom w:val="single" w:color="auto" w:sz="6" w:space="0"/>
            </w:tcBorders>
            <w:noWrap w:val="0"/>
            <w:vAlign w:val="center"/>
          </w:tcPr>
          <w:p w14:paraId="705D6CC5">
            <w:pPr>
              <w:spacing w:line="280" w:lineRule="exact"/>
              <w:jc w:val="center"/>
              <w:rPr>
                <w:rFonts w:hAnsi="宋体"/>
              </w:rPr>
            </w:pPr>
            <w:r>
              <w:rPr>
                <w:rFonts w:hint="eastAsia" w:hAnsi="宋体"/>
              </w:rPr>
              <w:t>投标文件的组成</w:t>
            </w:r>
          </w:p>
        </w:tc>
        <w:tc>
          <w:tcPr>
            <w:tcW w:w="3348" w:type="pct"/>
            <w:tcBorders>
              <w:top w:val="single" w:color="auto" w:sz="6" w:space="0"/>
              <w:bottom w:val="single" w:color="auto" w:sz="6" w:space="0"/>
              <w:right w:val="single" w:color="auto" w:sz="6" w:space="0"/>
            </w:tcBorders>
            <w:noWrap w:val="0"/>
            <w:vAlign w:val="center"/>
          </w:tcPr>
          <w:p w14:paraId="6B5BE92F">
            <w:pPr>
              <w:rPr>
                <w:rFonts w:hAnsi="宋体"/>
              </w:rPr>
            </w:pPr>
            <w:r>
              <w:rPr>
                <w:rFonts w:hint="eastAsia" w:hAnsi="宋体"/>
              </w:rPr>
              <w:t>投标文件应包括下列内容：</w:t>
            </w:r>
          </w:p>
          <w:p w14:paraId="29CB1D6C">
            <w:pPr>
              <w:ind w:firstLine="400" w:firstLineChars="200"/>
              <w:jc w:val="left"/>
              <w:rPr>
                <w:rFonts w:hAnsi="宋体"/>
              </w:rPr>
            </w:pPr>
            <w:r>
              <w:rPr>
                <w:rFonts w:hint="eastAsia" w:hAnsi="宋体"/>
              </w:rPr>
              <w:t>一、投标函及投标函附录</w:t>
            </w:r>
          </w:p>
          <w:p w14:paraId="28D4F503">
            <w:pPr>
              <w:ind w:firstLine="400" w:firstLineChars="200"/>
              <w:jc w:val="left"/>
              <w:rPr>
                <w:rFonts w:hAnsi="宋体"/>
              </w:rPr>
            </w:pPr>
            <w:r>
              <w:rPr>
                <w:rFonts w:hint="eastAsia" w:hAnsi="宋体"/>
              </w:rPr>
              <w:t>二、法定代表人身份证明及附有法定代表人身份证明的授权委托书</w:t>
            </w:r>
          </w:p>
          <w:p w14:paraId="6B632342">
            <w:pPr>
              <w:ind w:firstLine="400" w:firstLineChars="200"/>
              <w:jc w:val="left"/>
              <w:rPr>
                <w:rFonts w:hAnsi="宋体"/>
              </w:rPr>
            </w:pPr>
            <w:r>
              <w:rPr>
                <w:rFonts w:hint="eastAsia" w:hAnsi="宋体"/>
              </w:rPr>
              <w:t>三</w:t>
            </w:r>
            <w:r>
              <w:rPr>
                <w:rFonts w:hint="eastAsia" w:hAnsi="宋体"/>
                <w:lang w:eastAsia="zh-CN"/>
              </w:rPr>
              <w:t>、</w:t>
            </w:r>
            <w:r>
              <w:rPr>
                <w:rFonts w:hint="eastAsia" w:hAnsi="宋体"/>
              </w:rPr>
              <w:t>已标价工程量清单</w:t>
            </w:r>
          </w:p>
          <w:p w14:paraId="0E5F078B">
            <w:pPr>
              <w:ind w:firstLine="400" w:firstLineChars="200"/>
              <w:jc w:val="left"/>
              <w:rPr>
                <w:rFonts w:hAnsi="宋体"/>
              </w:rPr>
            </w:pPr>
            <w:r>
              <w:rPr>
                <w:rFonts w:hint="eastAsia" w:hAnsi="宋体"/>
                <w:lang w:val="en-US" w:eastAsia="zh-CN"/>
              </w:rPr>
              <w:t>四</w:t>
            </w:r>
            <w:r>
              <w:rPr>
                <w:rFonts w:hint="eastAsia" w:hAnsi="宋体"/>
              </w:rPr>
              <w:t>、施工组织设计</w:t>
            </w:r>
          </w:p>
          <w:p w14:paraId="3DF4B2D0">
            <w:pPr>
              <w:ind w:firstLine="400" w:firstLineChars="200"/>
              <w:jc w:val="left"/>
              <w:rPr>
                <w:rFonts w:hAnsi="宋体"/>
              </w:rPr>
            </w:pPr>
            <w:r>
              <w:rPr>
                <w:rFonts w:hint="eastAsia" w:hAnsi="宋体"/>
                <w:lang w:val="en-US" w:eastAsia="zh-CN"/>
              </w:rPr>
              <w:t>五</w:t>
            </w:r>
            <w:r>
              <w:rPr>
                <w:rFonts w:hint="eastAsia" w:hAnsi="宋体"/>
              </w:rPr>
              <w:t>、项目管理机构</w:t>
            </w:r>
          </w:p>
          <w:p w14:paraId="58CE02C4">
            <w:pPr>
              <w:ind w:firstLine="400" w:firstLineChars="200"/>
              <w:jc w:val="left"/>
              <w:rPr>
                <w:rFonts w:hAnsi="宋体"/>
              </w:rPr>
            </w:pPr>
            <w:r>
              <w:rPr>
                <w:rFonts w:hint="eastAsia" w:hAnsi="宋体"/>
                <w:lang w:val="en-US" w:eastAsia="zh-CN"/>
              </w:rPr>
              <w:t>六</w:t>
            </w:r>
            <w:r>
              <w:rPr>
                <w:rFonts w:hint="eastAsia" w:hAnsi="宋体"/>
              </w:rPr>
              <w:t>、资格审查资料</w:t>
            </w:r>
          </w:p>
          <w:p w14:paraId="1D34A7D2">
            <w:pPr>
              <w:ind w:firstLine="400" w:firstLineChars="200"/>
              <w:jc w:val="left"/>
              <w:rPr>
                <w:rFonts w:hAnsi="宋体"/>
              </w:rPr>
            </w:pPr>
            <w:r>
              <w:rPr>
                <w:rFonts w:hint="eastAsia" w:hAnsi="宋体"/>
                <w:lang w:val="en-US" w:eastAsia="zh-CN"/>
              </w:rPr>
              <w:t>七</w:t>
            </w:r>
            <w:r>
              <w:rPr>
                <w:rFonts w:hint="eastAsia" w:hAnsi="宋体"/>
              </w:rPr>
              <w:t>、承诺函</w:t>
            </w:r>
          </w:p>
          <w:p w14:paraId="22447EF8">
            <w:pPr>
              <w:ind w:firstLine="400" w:firstLineChars="200"/>
              <w:jc w:val="left"/>
              <w:rPr>
                <w:rFonts w:hAnsi="宋体"/>
              </w:rPr>
            </w:pPr>
            <w:r>
              <w:rPr>
                <w:rFonts w:hint="eastAsia" w:hAnsi="宋体"/>
                <w:lang w:val="en-US" w:eastAsia="zh-CN"/>
              </w:rPr>
              <w:t>八</w:t>
            </w:r>
            <w:r>
              <w:rPr>
                <w:rFonts w:hint="eastAsia" w:hAnsi="宋体"/>
              </w:rPr>
              <w:t>、投标人须知前附表规定的其他材料</w:t>
            </w:r>
          </w:p>
          <w:p w14:paraId="3C9E7DFB">
            <w:pPr>
              <w:spacing w:line="300" w:lineRule="exact"/>
              <w:ind w:left="300" w:leftChars="150"/>
              <w:jc w:val="left"/>
              <w:rPr>
                <w:rFonts w:hAnsi="宋体"/>
              </w:rPr>
            </w:pPr>
            <w:r>
              <w:rPr>
                <w:rFonts w:hint="eastAsia" w:hAnsi="宋体"/>
              </w:rPr>
              <w:t>本项目采用书面工程量清单，投标人应提供以Excel格式保存的工程量清单电子文件（拷入U盘），密封在投标文件正本内。</w:t>
            </w:r>
          </w:p>
        </w:tc>
      </w:tr>
      <w:tr w14:paraId="0F1E2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top w:val="single" w:color="auto" w:sz="6" w:space="0"/>
              <w:left w:val="single" w:color="auto" w:sz="6" w:space="0"/>
              <w:bottom w:val="single" w:color="auto" w:sz="6" w:space="0"/>
            </w:tcBorders>
            <w:noWrap w:val="0"/>
            <w:vAlign w:val="center"/>
          </w:tcPr>
          <w:p w14:paraId="4DBDDF25">
            <w:pPr>
              <w:spacing w:line="240" w:lineRule="exact"/>
              <w:jc w:val="center"/>
              <w:rPr>
                <w:rFonts w:hAnsi="宋体"/>
              </w:rPr>
            </w:pPr>
            <w:r>
              <w:rPr>
                <w:rFonts w:hint="eastAsia" w:hAnsi="宋体"/>
              </w:rPr>
              <w:t>1.1</w:t>
            </w:r>
            <w:r>
              <w:rPr>
                <w:rFonts w:hAnsi="宋体"/>
              </w:rPr>
              <w:t>5</w:t>
            </w:r>
          </w:p>
        </w:tc>
        <w:tc>
          <w:tcPr>
            <w:tcW w:w="1117" w:type="pct"/>
            <w:tcBorders>
              <w:top w:val="single" w:color="auto" w:sz="6" w:space="0"/>
              <w:bottom w:val="single" w:color="auto" w:sz="6" w:space="0"/>
            </w:tcBorders>
            <w:noWrap w:val="0"/>
            <w:vAlign w:val="center"/>
          </w:tcPr>
          <w:p w14:paraId="311A1B22">
            <w:pPr>
              <w:spacing w:line="280" w:lineRule="exact"/>
              <w:jc w:val="center"/>
              <w:rPr>
                <w:rFonts w:hAnsi="宋体"/>
              </w:rPr>
            </w:pPr>
            <w:r>
              <w:rPr>
                <w:rFonts w:hint="eastAsia" w:hAnsi="宋体"/>
              </w:rPr>
              <w:t>不平衡报价</w:t>
            </w:r>
          </w:p>
        </w:tc>
        <w:tc>
          <w:tcPr>
            <w:tcW w:w="3348" w:type="pct"/>
            <w:tcBorders>
              <w:top w:val="single" w:color="auto" w:sz="6" w:space="0"/>
              <w:bottom w:val="single" w:color="auto" w:sz="6" w:space="0"/>
              <w:right w:val="single" w:color="auto" w:sz="6" w:space="0"/>
            </w:tcBorders>
            <w:noWrap w:val="0"/>
            <w:vAlign w:val="center"/>
          </w:tcPr>
          <w:p w14:paraId="64C4C34F">
            <w:pPr>
              <w:rPr>
                <w:rFonts w:hAnsi="宋体"/>
              </w:rPr>
            </w:pPr>
            <w:r>
              <w:rPr>
                <w:rFonts w:hint="eastAsia" w:hAnsi="宋体"/>
              </w:rPr>
              <w:t>投标人中标后，为避免不平衡报价，招标人在总价不变的情况下有权进行单价调整</w:t>
            </w:r>
          </w:p>
        </w:tc>
      </w:tr>
      <w:tr w14:paraId="4F7C19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top w:val="single" w:color="auto" w:sz="6" w:space="0"/>
              <w:left w:val="single" w:color="auto" w:sz="6" w:space="0"/>
              <w:bottom w:val="single" w:color="auto" w:sz="6" w:space="0"/>
            </w:tcBorders>
            <w:noWrap w:val="0"/>
            <w:vAlign w:val="center"/>
          </w:tcPr>
          <w:p w14:paraId="642CDF8B">
            <w:pPr>
              <w:spacing w:line="240" w:lineRule="exact"/>
              <w:jc w:val="center"/>
              <w:rPr>
                <w:rFonts w:hAnsi="宋体"/>
              </w:rPr>
            </w:pPr>
            <w:r>
              <w:rPr>
                <w:rFonts w:hint="eastAsia" w:hAnsi="宋体"/>
              </w:rPr>
              <w:t>2.</w:t>
            </w:r>
            <w:r>
              <w:rPr>
                <w:rFonts w:hAnsi="宋体"/>
              </w:rPr>
              <w:t>1</w:t>
            </w:r>
          </w:p>
        </w:tc>
        <w:tc>
          <w:tcPr>
            <w:tcW w:w="1117" w:type="pct"/>
            <w:tcBorders>
              <w:top w:val="single" w:color="auto" w:sz="6" w:space="0"/>
              <w:bottom w:val="single" w:color="auto" w:sz="6" w:space="0"/>
            </w:tcBorders>
            <w:noWrap w:val="0"/>
            <w:vAlign w:val="center"/>
          </w:tcPr>
          <w:p w14:paraId="6168FC7E">
            <w:pPr>
              <w:spacing w:line="300" w:lineRule="exact"/>
              <w:jc w:val="center"/>
              <w:rPr>
                <w:rFonts w:hAnsi="宋体"/>
              </w:rPr>
            </w:pPr>
            <w:r>
              <w:rPr>
                <w:rFonts w:hint="eastAsia" w:hAnsi="宋体"/>
              </w:rPr>
              <w:t>资格审查资料</w:t>
            </w:r>
          </w:p>
        </w:tc>
        <w:tc>
          <w:tcPr>
            <w:tcW w:w="3348" w:type="pct"/>
            <w:tcBorders>
              <w:top w:val="single" w:color="auto" w:sz="6" w:space="0"/>
              <w:bottom w:val="single" w:color="auto" w:sz="6" w:space="0"/>
              <w:right w:val="single" w:color="auto" w:sz="6" w:space="0"/>
            </w:tcBorders>
            <w:noWrap w:val="0"/>
            <w:vAlign w:val="center"/>
          </w:tcPr>
          <w:p w14:paraId="2E40F4F5">
            <w:pPr>
              <w:spacing w:line="280" w:lineRule="exact"/>
              <w:rPr>
                <w:rFonts w:hAnsi="宋体"/>
              </w:rPr>
            </w:pPr>
            <w:r>
              <w:rPr>
                <w:rFonts w:hint="eastAsia" w:hAnsi="宋体"/>
              </w:rPr>
              <w:t>“投标人基本情况表”应附企业法人营业执照副本（全本）的复印件（并加盖单位章）、施工资质证书副本（全本）的复印件（并加盖单位章）的复印件（并加盖单位章）、基本账户开户许可证的复印件。</w:t>
            </w:r>
          </w:p>
          <w:p w14:paraId="0516A87B">
            <w:pPr>
              <w:spacing w:line="280" w:lineRule="exact"/>
              <w:rPr>
                <w:rFonts w:hAnsi="宋体"/>
              </w:rPr>
            </w:pPr>
            <w:r>
              <w:rPr>
                <w:rFonts w:hint="eastAsia" w:hAnsi="宋体"/>
              </w:rPr>
              <w:t>“拟委任的项目经理和其他人员资历表”</w:t>
            </w:r>
            <w:r>
              <w:rPr>
                <w:rFonts w:hAnsi="宋体"/>
              </w:rPr>
              <w:t xml:space="preserve"> 项目经理</w:t>
            </w:r>
            <w:r>
              <w:rPr>
                <w:rFonts w:hint="eastAsia" w:hAnsi="宋体"/>
              </w:rPr>
              <w:t>在</w:t>
            </w:r>
            <w:r>
              <w:rPr>
                <w:rFonts w:hAnsi="宋体"/>
              </w:rPr>
              <w:t>本表后附身份证</w:t>
            </w:r>
            <w:r>
              <w:rPr>
                <w:rFonts w:hint="eastAsia" w:hAnsi="宋体"/>
              </w:rPr>
              <w:t>（第二代身份证应正反双面复印）、业绩证明；特殊工种人员在</w:t>
            </w:r>
            <w:r>
              <w:rPr>
                <w:rFonts w:hAnsi="宋体"/>
              </w:rPr>
              <w:t>本表后附身份证</w:t>
            </w:r>
            <w:r>
              <w:rPr>
                <w:rFonts w:hint="eastAsia" w:hAnsi="宋体"/>
              </w:rPr>
              <w:t>（第二代身份证应正反双面复印）、相应从业资格证明；投标人员不得少于强制性人员要求,否则废标。并且本项目对进场人员实行实名制报备管理，该部分特种人员从合同签订后到项目结束前必须到位，完成相应特殊工种岗位的工作，不得擅自离岗。其它施工人员按项目实际需要（以招标人项目经理的要求为准）到场。</w:t>
            </w:r>
          </w:p>
          <w:p w14:paraId="517FAE21">
            <w:pPr>
              <w:spacing w:line="280" w:lineRule="exact"/>
              <w:rPr>
                <w:rFonts w:hAnsi="宋体"/>
              </w:rPr>
            </w:pPr>
            <w:r>
              <w:rPr>
                <w:rFonts w:hAnsi="宋体"/>
              </w:rPr>
              <w:t>“</w:t>
            </w:r>
            <w:r>
              <w:rPr>
                <w:rFonts w:hint="eastAsia" w:hAnsi="宋体"/>
              </w:rPr>
              <w:t>财务能力</w:t>
            </w:r>
            <w:r>
              <w:rPr>
                <w:rFonts w:hAnsi="宋体"/>
              </w:rPr>
              <w:t>”</w:t>
            </w:r>
            <w:r>
              <w:rPr>
                <w:rFonts w:hint="eastAsia" w:hAnsi="宋体"/>
              </w:rPr>
              <w:t>承诺:营运资金</w:t>
            </w:r>
            <w:r>
              <w:rPr>
                <w:rFonts w:hAnsi="宋体"/>
              </w:rPr>
              <w:t>不少于人民币</w:t>
            </w:r>
            <w:r>
              <w:rPr>
                <w:rFonts w:hint="eastAsia" w:hAnsi="宋体"/>
                <w:lang w:val="en-US" w:eastAsia="zh-CN"/>
              </w:rPr>
              <w:t>30</w:t>
            </w:r>
            <w:r>
              <w:rPr>
                <w:rFonts w:hAnsi="宋体"/>
                <w:color w:val="000000"/>
              </w:rPr>
              <w:t>万元</w:t>
            </w:r>
            <w:r>
              <w:rPr>
                <w:rFonts w:hint="eastAsia" w:hAnsi="宋体"/>
              </w:rPr>
              <w:t>财务能力承诺书。</w:t>
            </w:r>
          </w:p>
          <w:p w14:paraId="602C4570">
            <w:pPr>
              <w:spacing w:line="280" w:lineRule="exact"/>
              <w:rPr>
                <w:rFonts w:hAnsi="宋体"/>
              </w:rPr>
            </w:pPr>
            <w:r>
              <w:rPr>
                <w:rFonts w:hint="eastAsia" w:hAnsi="宋体"/>
              </w:rPr>
              <w:t>“20</w:t>
            </w:r>
            <w:r>
              <w:rPr>
                <w:rFonts w:hint="eastAsia" w:hAnsi="宋体"/>
                <w:lang w:val="en-US" w:eastAsia="zh-CN"/>
              </w:rPr>
              <w:t>21</w:t>
            </w:r>
            <w:r>
              <w:rPr>
                <w:rFonts w:hint="eastAsia" w:hAnsi="宋体"/>
              </w:rPr>
              <w:t>年1月1日以来完成的类似项目情况表”</w:t>
            </w:r>
            <w:r>
              <w:rPr>
                <w:rFonts w:hAnsi="宋体"/>
              </w:rPr>
              <w:t>本表后须附合同协议书</w:t>
            </w:r>
            <w:r>
              <w:rPr>
                <w:rFonts w:hint="eastAsia" w:hAnsi="宋体"/>
              </w:rPr>
              <w:t>，合同中（或合同发包方证明）必须体现出合同金额和施工范围里程数，否则该业绩不予认可</w:t>
            </w:r>
            <w:r>
              <w:rPr>
                <w:rFonts w:hAnsi="宋体"/>
              </w:rPr>
              <w:t>。若近年来，投标人法人机构发生合法变更或重组或法人名称变更时，应提供相关部门的合法批件或其他相关证明材料来证明其所附业绩的继承性。</w:t>
            </w:r>
          </w:p>
        </w:tc>
      </w:tr>
      <w:tr w14:paraId="132DF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top w:val="single" w:color="auto" w:sz="6" w:space="0"/>
              <w:left w:val="single" w:color="auto" w:sz="6" w:space="0"/>
              <w:bottom w:val="single" w:color="auto" w:sz="6" w:space="0"/>
            </w:tcBorders>
            <w:noWrap w:val="0"/>
            <w:vAlign w:val="center"/>
          </w:tcPr>
          <w:p w14:paraId="25B62C6A">
            <w:pPr>
              <w:spacing w:line="240" w:lineRule="exact"/>
              <w:jc w:val="center"/>
              <w:rPr>
                <w:rFonts w:hAnsi="宋体"/>
              </w:rPr>
            </w:pPr>
            <w:r>
              <w:rPr>
                <w:rFonts w:hint="eastAsia" w:hAnsi="宋体"/>
              </w:rPr>
              <w:t>2.</w:t>
            </w:r>
            <w:r>
              <w:rPr>
                <w:rFonts w:hAnsi="宋体"/>
              </w:rPr>
              <w:t>2</w:t>
            </w:r>
          </w:p>
        </w:tc>
        <w:tc>
          <w:tcPr>
            <w:tcW w:w="1117" w:type="pct"/>
            <w:tcBorders>
              <w:top w:val="single" w:color="auto" w:sz="6" w:space="0"/>
              <w:bottom w:val="single" w:color="auto" w:sz="6" w:space="0"/>
            </w:tcBorders>
            <w:noWrap w:val="0"/>
            <w:vAlign w:val="center"/>
          </w:tcPr>
          <w:p w14:paraId="5E64FA90">
            <w:pPr>
              <w:spacing w:line="300" w:lineRule="exact"/>
              <w:jc w:val="center"/>
              <w:rPr>
                <w:rFonts w:hAnsi="宋体"/>
              </w:rPr>
            </w:pPr>
            <w:r>
              <w:rPr>
                <w:rFonts w:hint="eastAsia" w:hAnsi="宋体"/>
              </w:rPr>
              <w:t>中标通知</w:t>
            </w:r>
          </w:p>
        </w:tc>
        <w:tc>
          <w:tcPr>
            <w:tcW w:w="3348" w:type="pct"/>
            <w:tcBorders>
              <w:top w:val="single" w:color="auto" w:sz="6" w:space="0"/>
              <w:bottom w:val="single" w:color="auto" w:sz="6" w:space="0"/>
              <w:right w:val="single" w:color="auto" w:sz="6" w:space="0"/>
            </w:tcBorders>
            <w:noWrap w:val="0"/>
            <w:vAlign w:val="top"/>
          </w:tcPr>
          <w:p w14:paraId="19B41DC0">
            <w:pPr>
              <w:spacing w:line="280" w:lineRule="exact"/>
              <w:rPr>
                <w:rFonts w:hAnsi="宋体"/>
              </w:rPr>
            </w:pPr>
            <w:r>
              <w:rPr>
                <w:rFonts w:hint="eastAsia" w:hAnsi="宋体"/>
              </w:rPr>
              <w:t>招标人以书面形式向中标人发出中标通知书，同时将中标结果通知未中标的投标人。</w:t>
            </w:r>
          </w:p>
        </w:tc>
      </w:tr>
      <w:tr w14:paraId="360029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16" w:hRule="atLeast"/>
        </w:trPr>
        <w:tc>
          <w:tcPr>
            <w:tcW w:w="534" w:type="pct"/>
            <w:tcBorders>
              <w:top w:val="single" w:color="auto" w:sz="6" w:space="0"/>
              <w:left w:val="single" w:color="auto" w:sz="6" w:space="0"/>
              <w:bottom w:val="single" w:color="auto" w:sz="6" w:space="0"/>
            </w:tcBorders>
            <w:noWrap w:val="0"/>
            <w:vAlign w:val="center"/>
          </w:tcPr>
          <w:p w14:paraId="65E308B8">
            <w:pPr>
              <w:spacing w:line="240" w:lineRule="exact"/>
              <w:jc w:val="center"/>
              <w:rPr>
                <w:rFonts w:hAnsi="宋体"/>
              </w:rPr>
            </w:pPr>
            <w:r>
              <w:rPr>
                <w:rFonts w:hint="eastAsia" w:hAnsi="宋体"/>
              </w:rPr>
              <w:t>2.</w:t>
            </w:r>
            <w:r>
              <w:rPr>
                <w:rFonts w:hAnsi="宋体"/>
              </w:rPr>
              <w:t>3</w:t>
            </w:r>
          </w:p>
        </w:tc>
        <w:tc>
          <w:tcPr>
            <w:tcW w:w="1117" w:type="pct"/>
            <w:tcBorders>
              <w:top w:val="single" w:color="auto" w:sz="6" w:space="0"/>
              <w:bottom w:val="single" w:color="auto" w:sz="6" w:space="0"/>
            </w:tcBorders>
            <w:noWrap w:val="0"/>
            <w:vAlign w:val="center"/>
          </w:tcPr>
          <w:p w14:paraId="194779C3">
            <w:pPr>
              <w:spacing w:line="300" w:lineRule="exact"/>
              <w:jc w:val="center"/>
              <w:rPr>
                <w:rFonts w:hAnsi="宋体"/>
              </w:rPr>
            </w:pPr>
            <w:bookmarkStart w:id="23" w:name="_Toc274150794"/>
            <w:bookmarkStart w:id="24" w:name="_Toc234382632"/>
            <w:bookmarkStart w:id="25" w:name="_Toc287390503"/>
            <w:r>
              <w:rPr>
                <w:rFonts w:hAnsi="宋体"/>
              </w:rPr>
              <w:t>履约担保</w:t>
            </w:r>
            <w:bookmarkEnd w:id="23"/>
            <w:bookmarkEnd w:id="24"/>
            <w:bookmarkEnd w:id="25"/>
          </w:p>
        </w:tc>
        <w:tc>
          <w:tcPr>
            <w:tcW w:w="3348" w:type="pct"/>
            <w:tcBorders>
              <w:top w:val="single" w:color="auto" w:sz="6" w:space="0"/>
              <w:bottom w:val="single" w:color="auto" w:sz="6" w:space="0"/>
              <w:right w:val="single" w:color="auto" w:sz="6" w:space="0"/>
            </w:tcBorders>
            <w:noWrap w:val="0"/>
            <w:vAlign w:val="top"/>
          </w:tcPr>
          <w:p w14:paraId="3F25A29F">
            <w:pPr>
              <w:spacing w:line="240" w:lineRule="exact"/>
              <w:rPr>
                <w:rFonts w:hAnsi="宋体"/>
              </w:rPr>
            </w:pPr>
            <w:r>
              <w:rPr>
                <w:rFonts w:hAnsi="宋体"/>
              </w:rPr>
              <w:t>中标人</w:t>
            </w:r>
            <w:r>
              <w:rPr>
                <w:rFonts w:hint="eastAsia" w:hAnsi="宋体"/>
              </w:rPr>
              <w:t>的投标保证金将自动转为</w:t>
            </w:r>
            <w:r>
              <w:rPr>
                <w:rFonts w:hAnsi="宋体"/>
              </w:rPr>
              <w:t>履约担保</w:t>
            </w:r>
            <w:r>
              <w:rPr>
                <w:rFonts w:hint="eastAsia" w:hAnsi="宋体"/>
              </w:rPr>
              <w:t>，完工后统一结算，施工中若出现违反施工安全和施工质量的行为，被建设方或监理单位处以罚款的，亦从该款项中相应扣除。多次不听取项目部指挥且拒绝接受整改意见的，直接清场，没收保证金。其它单位的投标保证金将在中标通知书发出后15日内退还</w:t>
            </w:r>
            <w:r>
              <w:rPr>
                <w:rFonts w:hAnsi="宋体"/>
              </w:rPr>
              <w:t>。</w:t>
            </w:r>
          </w:p>
        </w:tc>
      </w:tr>
      <w:tr w14:paraId="1904DC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16" w:hRule="atLeast"/>
        </w:trPr>
        <w:tc>
          <w:tcPr>
            <w:tcW w:w="534" w:type="pct"/>
            <w:tcBorders>
              <w:top w:val="single" w:color="auto" w:sz="6" w:space="0"/>
              <w:left w:val="single" w:color="auto" w:sz="6" w:space="0"/>
              <w:bottom w:val="single" w:color="auto" w:sz="6" w:space="0"/>
            </w:tcBorders>
            <w:noWrap w:val="0"/>
            <w:vAlign w:val="center"/>
          </w:tcPr>
          <w:p w14:paraId="2F9DBBA8">
            <w:pPr>
              <w:spacing w:line="240" w:lineRule="exact"/>
              <w:jc w:val="center"/>
              <w:rPr>
                <w:rFonts w:hAnsi="宋体"/>
              </w:rPr>
            </w:pPr>
            <w:r>
              <w:rPr>
                <w:rFonts w:hint="eastAsia" w:hAnsi="宋体"/>
              </w:rPr>
              <w:t>2.</w:t>
            </w:r>
            <w:r>
              <w:rPr>
                <w:rFonts w:hAnsi="宋体"/>
              </w:rPr>
              <w:t>4</w:t>
            </w:r>
          </w:p>
        </w:tc>
        <w:tc>
          <w:tcPr>
            <w:tcW w:w="1117" w:type="pct"/>
            <w:tcBorders>
              <w:top w:val="single" w:color="auto" w:sz="6" w:space="0"/>
              <w:bottom w:val="single" w:color="auto" w:sz="6" w:space="0"/>
            </w:tcBorders>
            <w:noWrap w:val="0"/>
            <w:vAlign w:val="center"/>
          </w:tcPr>
          <w:p w14:paraId="506775BB">
            <w:pPr>
              <w:spacing w:line="300" w:lineRule="exact"/>
              <w:jc w:val="center"/>
              <w:rPr>
                <w:rFonts w:hAnsi="宋体"/>
              </w:rPr>
            </w:pPr>
            <w:r>
              <w:rPr>
                <w:rFonts w:hint="eastAsia" w:hAnsi="宋体"/>
              </w:rPr>
              <w:t>否决投标</w:t>
            </w:r>
          </w:p>
        </w:tc>
        <w:tc>
          <w:tcPr>
            <w:tcW w:w="3348" w:type="pct"/>
            <w:tcBorders>
              <w:top w:val="single" w:color="auto" w:sz="6" w:space="0"/>
              <w:bottom w:val="single" w:color="auto" w:sz="6" w:space="0"/>
              <w:right w:val="single" w:color="auto" w:sz="6" w:space="0"/>
            </w:tcBorders>
            <w:noWrap w:val="0"/>
            <w:vAlign w:val="top"/>
          </w:tcPr>
          <w:p w14:paraId="1FC217CF">
            <w:pPr>
              <w:spacing w:line="240" w:lineRule="exact"/>
              <w:rPr>
                <w:rFonts w:hAnsi="宋体"/>
              </w:rPr>
            </w:pPr>
            <w:r>
              <w:rPr>
                <w:rFonts w:hint="eastAsia" w:hAnsi="宋体"/>
              </w:rPr>
              <w:t>1．投标人报价超出投标</w:t>
            </w:r>
            <w:r>
              <w:rPr>
                <w:rFonts w:hAnsi="宋体"/>
              </w:rPr>
              <w:t>限价</w:t>
            </w:r>
            <w:r>
              <w:rPr>
                <w:rFonts w:hint="eastAsia" w:hAnsi="宋体"/>
              </w:rPr>
              <w:t>的。</w:t>
            </w:r>
          </w:p>
          <w:p w14:paraId="7DFF2E48">
            <w:pPr>
              <w:spacing w:line="240" w:lineRule="exact"/>
              <w:rPr>
                <w:rFonts w:hAnsi="宋体"/>
              </w:rPr>
            </w:pPr>
            <w:r>
              <w:rPr>
                <w:rFonts w:hint="eastAsia" w:hAnsi="宋体"/>
              </w:rPr>
              <w:t>2．投标人的质量、工期目标未满足招标文件要求的。</w:t>
            </w:r>
          </w:p>
          <w:p w14:paraId="6164FC26">
            <w:pPr>
              <w:spacing w:line="240" w:lineRule="exact"/>
              <w:rPr>
                <w:rFonts w:hAnsi="宋体"/>
              </w:rPr>
            </w:pPr>
            <w:r>
              <w:rPr>
                <w:rFonts w:hint="eastAsia" w:hAnsi="宋体"/>
              </w:rPr>
              <w:t>3．投标人的资格审查资料未满足要求的。</w:t>
            </w:r>
          </w:p>
          <w:p w14:paraId="618FDA8C">
            <w:pPr>
              <w:spacing w:line="240" w:lineRule="exact"/>
              <w:rPr>
                <w:rFonts w:hAnsi="宋体"/>
              </w:rPr>
            </w:pPr>
            <w:r>
              <w:rPr>
                <w:rFonts w:hint="eastAsia" w:hAnsi="宋体"/>
              </w:rPr>
              <w:t>4．投标人在规定的时间内未交纳投标保证金的。</w:t>
            </w:r>
          </w:p>
          <w:p w14:paraId="3A3D3293">
            <w:pPr>
              <w:spacing w:line="240" w:lineRule="exact"/>
              <w:rPr>
                <w:rFonts w:hAnsi="宋体"/>
              </w:rPr>
            </w:pPr>
            <w:r>
              <w:rPr>
                <w:rFonts w:hint="eastAsia" w:hAnsi="宋体"/>
              </w:rPr>
              <w:t>5．投标人未按招标文件要求的格式提供投标文件的。</w:t>
            </w:r>
          </w:p>
          <w:p w14:paraId="48416172">
            <w:pPr>
              <w:spacing w:line="240" w:lineRule="exact"/>
              <w:rPr>
                <w:rFonts w:hAnsi="宋体"/>
              </w:rPr>
            </w:pPr>
            <w:r>
              <w:rPr>
                <w:rFonts w:hint="eastAsia" w:hAnsi="宋体"/>
              </w:rPr>
              <w:t>6．本招标文件中规定的其它情况。</w:t>
            </w:r>
          </w:p>
        </w:tc>
      </w:tr>
      <w:tr w14:paraId="33871B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67" w:hRule="atLeast"/>
        </w:trPr>
        <w:tc>
          <w:tcPr>
            <w:tcW w:w="534" w:type="pct"/>
            <w:tcBorders>
              <w:top w:val="single" w:color="auto" w:sz="6" w:space="0"/>
              <w:left w:val="single" w:color="auto" w:sz="6" w:space="0"/>
              <w:bottom w:val="single" w:color="auto" w:sz="6" w:space="0"/>
            </w:tcBorders>
            <w:noWrap w:val="0"/>
            <w:vAlign w:val="center"/>
          </w:tcPr>
          <w:p w14:paraId="6ACD64B9">
            <w:pPr>
              <w:spacing w:line="240" w:lineRule="exact"/>
              <w:jc w:val="center"/>
              <w:rPr>
                <w:rFonts w:hAnsi="宋体"/>
              </w:rPr>
            </w:pPr>
            <w:r>
              <w:rPr>
                <w:rFonts w:hint="eastAsia" w:hAnsi="宋体"/>
              </w:rPr>
              <w:t>2.</w:t>
            </w:r>
            <w:r>
              <w:rPr>
                <w:rFonts w:hAnsi="宋体"/>
              </w:rPr>
              <w:t>5</w:t>
            </w:r>
          </w:p>
        </w:tc>
        <w:tc>
          <w:tcPr>
            <w:tcW w:w="1117" w:type="pct"/>
            <w:tcBorders>
              <w:top w:val="single" w:color="auto" w:sz="6" w:space="0"/>
              <w:bottom w:val="single" w:color="auto" w:sz="6" w:space="0"/>
            </w:tcBorders>
            <w:noWrap w:val="0"/>
            <w:vAlign w:val="center"/>
          </w:tcPr>
          <w:p w14:paraId="24655927">
            <w:pPr>
              <w:spacing w:line="300" w:lineRule="exact"/>
              <w:jc w:val="center"/>
              <w:rPr>
                <w:rFonts w:hAnsi="宋体"/>
              </w:rPr>
            </w:pPr>
            <w:r>
              <w:rPr>
                <w:rFonts w:hint="eastAsia" w:hAnsi="宋体"/>
              </w:rPr>
              <w:t>签订合同</w:t>
            </w:r>
          </w:p>
        </w:tc>
        <w:tc>
          <w:tcPr>
            <w:tcW w:w="3348" w:type="pct"/>
            <w:tcBorders>
              <w:top w:val="single" w:color="auto" w:sz="6" w:space="0"/>
              <w:bottom w:val="single" w:color="auto" w:sz="6" w:space="0"/>
              <w:right w:val="single" w:color="auto" w:sz="6" w:space="0"/>
            </w:tcBorders>
            <w:noWrap w:val="0"/>
            <w:vAlign w:val="center"/>
          </w:tcPr>
          <w:p w14:paraId="52CDF0D8">
            <w:pPr>
              <w:spacing w:line="280" w:lineRule="exact"/>
              <w:ind w:firstLine="400" w:firstLineChars="200"/>
              <w:rPr>
                <w:rFonts w:hAnsi="宋体"/>
              </w:rPr>
            </w:pPr>
            <w:r>
              <w:rPr>
                <w:rFonts w:hint="eastAsia" w:hAnsi="宋体"/>
              </w:rPr>
              <w:t>合同协议书经双方法定代表人或其授权的代理人签署并加盖单位章后生效。发包人和中标人在签订合同协议书的同时需按照本招标文件规定的格式和要求签订、安全生产合同、工程质量责任合同，明确双方在安全生产、工程质量方面的权利和义务以及应承担的违约责任。</w:t>
            </w:r>
          </w:p>
        </w:tc>
      </w:tr>
    </w:tbl>
    <w:p w14:paraId="13FEB205">
      <w:pPr>
        <w:pStyle w:val="4"/>
        <w:spacing w:before="312" w:beforeLines="100" w:after="240" w:line="260" w:lineRule="exact"/>
        <w:jc w:val="center"/>
        <w:rPr>
          <w:rFonts w:hAnsi="宋体"/>
          <w:b w:val="0"/>
          <w:sz w:val="24"/>
          <w:szCs w:val="24"/>
        </w:rPr>
      </w:pPr>
      <w:bookmarkStart w:id="26" w:name="_Toc237400171"/>
      <w:bookmarkStart w:id="27" w:name="_Toc237255060"/>
      <w:bookmarkStart w:id="28" w:name="_Toc233423168"/>
      <w:bookmarkStart w:id="29" w:name="_Toc287390504"/>
      <w:bookmarkStart w:id="30" w:name="_Toc233435895"/>
      <w:bookmarkStart w:id="31" w:name="_Toc233429678"/>
      <w:bookmarkStart w:id="32" w:name="_Toc235846284"/>
      <w:r>
        <w:rPr>
          <w:rFonts w:hAnsi="宋体"/>
          <w:b w:val="0"/>
          <w:sz w:val="24"/>
          <w:szCs w:val="24"/>
        </w:rPr>
        <w:br w:type="page"/>
      </w:r>
      <w:r>
        <w:rPr>
          <w:rFonts w:hint="eastAsia" w:hAnsi="宋体"/>
          <w:b w:val="0"/>
          <w:sz w:val="24"/>
          <w:szCs w:val="24"/>
        </w:rPr>
        <w:t>附录</w:t>
      </w:r>
      <w:r>
        <w:rPr>
          <w:rFonts w:hAnsi="宋体"/>
          <w:sz w:val="24"/>
          <w:szCs w:val="24"/>
        </w:rPr>
        <w:t>1</w:t>
      </w:r>
      <w:r>
        <w:rPr>
          <w:rFonts w:hint="eastAsia" w:hAnsi="宋体"/>
          <w:b w:val="0"/>
          <w:sz w:val="24"/>
          <w:szCs w:val="24"/>
        </w:rPr>
        <w:t xml:space="preserve">  资格审查条件（资质最低条件）</w:t>
      </w:r>
      <w:bookmarkEnd w:id="26"/>
      <w:bookmarkEnd w:id="27"/>
      <w:bookmarkEnd w:id="28"/>
      <w:bookmarkEnd w:id="29"/>
      <w:bookmarkEnd w:id="30"/>
      <w:bookmarkEnd w:id="31"/>
      <w:bookmarkEnd w:id="32"/>
    </w:p>
    <w:tbl>
      <w:tblPr>
        <w:tblStyle w:val="42"/>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27"/>
        <w:gridCol w:w="6893"/>
      </w:tblGrid>
      <w:tr w14:paraId="78A556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7" w:hRule="atLeast"/>
        </w:trPr>
        <w:tc>
          <w:tcPr>
            <w:tcW w:w="955" w:type="pct"/>
            <w:noWrap w:val="0"/>
            <w:vAlign w:val="center"/>
          </w:tcPr>
          <w:p w14:paraId="02EE5160">
            <w:pPr>
              <w:spacing w:line="420" w:lineRule="exact"/>
              <w:jc w:val="center"/>
              <w:rPr>
                <w:rFonts w:hAnsi="宋体"/>
                <w:szCs w:val="21"/>
              </w:rPr>
            </w:pPr>
            <w:r>
              <w:rPr>
                <w:rFonts w:hint="eastAsia" w:hAnsi="宋体"/>
                <w:szCs w:val="21"/>
              </w:rPr>
              <w:t>标段</w:t>
            </w:r>
          </w:p>
        </w:tc>
        <w:tc>
          <w:tcPr>
            <w:tcW w:w="4044" w:type="pct"/>
            <w:noWrap w:val="0"/>
            <w:vAlign w:val="center"/>
          </w:tcPr>
          <w:p w14:paraId="52FFE8B2">
            <w:pPr>
              <w:spacing w:line="420" w:lineRule="exact"/>
              <w:ind w:right="400" w:rightChars="200"/>
              <w:jc w:val="center"/>
              <w:rPr>
                <w:rFonts w:hAnsi="宋体"/>
                <w:szCs w:val="21"/>
              </w:rPr>
            </w:pPr>
            <w:r>
              <w:rPr>
                <w:rFonts w:hint="eastAsia" w:hAnsi="宋体"/>
                <w:szCs w:val="21"/>
              </w:rPr>
              <w:t>施工企业资质等级要求</w:t>
            </w:r>
          </w:p>
        </w:tc>
      </w:tr>
      <w:tr w14:paraId="0CCE2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853" w:hRule="atLeast"/>
        </w:trPr>
        <w:tc>
          <w:tcPr>
            <w:tcW w:w="955" w:type="pct"/>
            <w:noWrap w:val="0"/>
            <w:vAlign w:val="center"/>
          </w:tcPr>
          <w:p w14:paraId="6D4EB5F0">
            <w:pPr>
              <w:jc w:val="center"/>
              <w:rPr>
                <w:rFonts w:hAnsi="宋体"/>
                <w:szCs w:val="21"/>
              </w:rPr>
            </w:pPr>
            <w:r>
              <w:rPr>
                <w:rFonts w:hint="eastAsia" w:hAnsi="宋体"/>
                <w:szCs w:val="21"/>
              </w:rPr>
              <w:t>/</w:t>
            </w:r>
          </w:p>
        </w:tc>
        <w:tc>
          <w:tcPr>
            <w:tcW w:w="4044" w:type="pct"/>
            <w:noWrap w:val="0"/>
            <w:vAlign w:val="top"/>
          </w:tcPr>
          <w:p w14:paraId="58E244DA">
            <w:pPr>
              <w:spacing w:line="400" w:lineRule="exact"/>
              <w:ind w:firstLine="400" w:firstLineChars="200"/>
              <w:rPr>
                <w:rFonts w:hAnsi="宋体"/>
                <w:szCs w:val="21"/>
                <w:u w:val="single"/>
              </w:rPr>
            </w:pPr>
            <w:r>
              <w:rPr>
                <w:rFonts w:hint="eastAsia" w:hAnsi="宋体"/>
                <w:szCs w:val="21"/>
              </w:rPr>
              <w:t>投标人须具备独立法人资格，</w:t>
            </w:r>
            <w:r>
              <w:rPr>
                <w:rFonts w:hAnsi="宋体"/>
                <w:szCs w:val="21"/>
              </w:rPr>
              <w:t>本次招标要求投标人须具备相应专业的承包企业资质或</w:t>
            </w:r>
            <w:r>
              <w:rPr>
                <w:rFonts w:hint="eastAsia" w:hAnsi="宋体"/>
                <w:szCs w:val="21"/>
                <w:u w:val="single"/>
              </w:rPr>
              <w:t>具有项目同类工程施工</w:t>
            </w:r>
            <w:r>
              <w:rPr>
                <w:rFonts w:hAnsi="宋体"/>
                <w:szCs w:val="21"/>
                <w:u w:val="single"/>
              </w:rPr>
              <w:t>业绩，</w:t>
            </w:r>
            <w:r>
              <w:rPr>
                <w:rFonts w:hint="eastAsia" w:hAnsi="宋体"/>
                <w:szCs w:val="21"/>
                <w:u w:val="single"/>
              </w:rPr>
              <w:t>具备劳动安全生产许可证、税务登记证书</w:t>
            </w:r>
            <w:r>
              <w:rPr>
                <w:rFonts w:hAnsi="宋体"/>
                <w:szCs w:val="21"/>
                <w:u w:val="single"/>
              </w:rPr>
              <w:t>，</w:t>
            </w:r>
            <w:r>
              <w:rPr>
                <w:rFonts w:hAnsi="宋体"/>
                <w:szCs w:val="21"/>
              </w:rPr>
              <w:t>并在</w:t>
            </w:r>
            <w:r>
              <w:rPr>
                <w:rFonts w:hAnsi="宋体"/>
                <w:szCs w:val="21"/>
                <w:u w:val="single"/>
              </w:rPr>
              <w:t>人员、设备、资金等方面具有承担本标段施工的能力</w:t>
            </w:r>
            <w:r>
              <w:rPr>
                <w:rFonts w:hint="eastAsia" w:hAnsi="宋体"/>
                <w:szCs w:val="21"/>
                <w:u w:val="single"/>
              </w:rPr>
              <w:t>的施工企业</w:t>
            </w:r>
            <w:r>
              <w:rPr>
                <w:rFonts w:hint="eastAsia" w:hAnsi="宋体"/>
                <w:szCs w:val="21"/>
              </w:rPr>
              <w:t>均可参加本项目投标</w:t>
            </w:r>
            <w:r>
              <w:rPr>
                <w:rFonts w:hAnsi="宋体"/>
                <w:szCs w:val="21"/>
              </w:rPr>
              <w:t>。</w:t>
            </w:r>
          </w:p>
        </w:tc>
      </w:tr>
    </w:tbl>
    <w:p w14:paraId="51E0CBF7">
      <w:pPr>
        <w:pStyle w:val="4"/>
        <w:spacing w:before="312" w:beforeLines="100" w:after="240" w:line="260" w:lineRule="exact"/>
        <w:jc w:val="center"/>
        <w:rPr>
          <w:rFonts w:hAnsi="宋体"/>
          <w:b w:val="0"/>
          <w:sz w:val="24"/>
          <w:szCs w:val="24"/>
        </w:rPr>
      </w:pPr>
      <w:bookmarkStart w:id="33" w:name="_Toc235846285"/>
      <w:bookmarkStart w:id="34" w:name="_Toc233423169"/>
      <w:bookmarkStart w:id="35" w:name="_Toc287390505"/>
      <w:bookmarkStart w:id="36" w:name="_Toc233435896"/>
      <w:bookmarkStart w:id="37" w:name="_Toc237255061"/>
      <w:bookmarkStart w:id="38" w:name="_Toc233429679"/>
      <w:bookmarkStart w:id="39" w:name="_Toc237400172"/>
      <w:r>
        <w:rPr>
          <w:rFonts w:hint="eastAsia" w:hAnsi="宋体"/>
          <w:b w:val="0"/>
          <w:sz w:val="24"/>
          <w:szCs w:val="24"/>
        </w:rPr>
        <w:t>附录</w:t>
      </w:r>
      <w:r>
        <w:rPr>
          <w:rFonts w:hAnsi="宋体"/>
          <w:sz w:val="24"/>
          <w:szCs w:val="24"/>
        </w:rPr>
        <w:t>2</w:t>
      </w:r>
      <w:r>
        <w:rPr>
          <w:rFonts w:hint="eastAsia" w:hAnsi="宋体"/>
          <w:b w:val="0"/>
          <w:sz w:val="24"/>
          <w:szCs w:val="24"/>
        </w:rPr>
        <w:t xml:space="preserve">  资格审查条件（财务最低要求）</w:t>
      </w:r>
      <w:bookmarkEnd w:id="33"/>
      <w:bookmarkEnd w:id="34"/>
      <w:bookmarkEnd w:id="35"/>
      <w:bookmarkEnd w:id="36"/>
      <w:bookmarkEnd w:id="37"/>
      <w:bookmarkEnd w:id="38"/>
      <w:bookmarkEnd w:id="39"/>
    </w:p>
    <w:tbl>
      <w:tblPr>
        <w:tblStyle w:val="42"/>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21"/>
        <w:gridCol w:w="6799"/>
      </w:tblGrid>
      <w:tr w14:paraId="30608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7" w:hRule="atLeast"/>
        </w:trPr>
        <w:tc>
          <w:tcPr>
            <w:tcW w:w="1010" w:type="pct"/>
            <w:noWrap w:val="0"/>
            <w:vAlign w:val="center"/>
          </w:tcPr>
          <w:p w14:paraId="3F03135D">
            <w:pPr>
              <w:spacing w:before="156" w:beforeLines="50" w:after="156" w:afterLines="50" w:line="420" w:lineRule="exact"/>
              <w:jc w:val="center"/>
              <w:rPr>
                <w:rFonts w:hAnsi="宋体"/>
                <w:szCs w:val="21"/>
              </w:rPr>
            </w:pPr>
            <w:r>
              <w:rPr>
                <w:rFonts w:hint="eastAsia" w:hAnsi="宋体"/>
                <w:szCs w:val="21"/>
              </w:rPr>
              <w:t>标段</w:t>
            </w:r>
          </w:p>
        </w:tc>
        <w:tc>
          <w:tcPr>
            <w:tcW w:w="3989" w:type="pct"/>
            <w:noWrap w:val="0"/>
            <w:vAlign w:val="center"/>
          </w:tcPr>
          <w:p w14:paraId="1C7FCF9A">
            <w:pPr>
              <w:spacing w:before="156" w:beforeLines="50" w:after="156" w:afterLines="50" w:line="420" w:lineRule="exact"/>
              <w:jc w:val="center"/>
              <w:rPr>
                <w:rFonts w:hAnsi="宋体"/>
                <w:szCs w:val="21"/>
              </w:rPr>
            </w:pPr>
            <w:r>
              <w:rPr>
                <w:rFonts w:hint="eastAsia" w:hAnsi="宋体"/>
                <w:szCs w:val="21"/>
              </w:rPr>
              <w:t>财 务 要 求</w:t>
            </w:r>
          </w:p>
        </w:tc>
      </w:tr>
      <w:tr w14:paraId="757E1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94" w:hRule="atLeast"/>
        </w:trPr>
        <w:tc>
          <w:tcPr>
            <w:tcW w:w="1010" w:type="pct"/>
            <w:noWrap w:val="0"/>
            <w:vAlign w:val="center"/>
          </w:tcPr>
          <w:p w14:paraId="5428DFC8">
            <w:pPr>
              <w:jc w:val="center"/>
              <w:rPr>
                <w:rFonts w:hAnsi="宋体"/>
                <w:szCs w:val="21"/>
              </w:rPr>
            </w:pPr>
            <w:r>
              <w:rPr>
                <w:rFonts w:hint="eastAsia" w:hAnsi="宋体"/>
                <w:szCs w:val="21"/>
              </w:rPr>
              <w:t>/</w:t>
            </w:r>
          </w:p>
        </w:tc>
        <w:tc>
          <w:tcPr>
            <w:tcW w:w="3989" w:type="pct"/>
            <w:noWrap w:val="0"/>
            <w:vAlign w:val="top"/>
          </w:tcPr>
          <w:p w14:paraId="4284297D">
            <w:pPr>
              <w:spacing w:line="520" w:lineRule="exact"/>
              <w:ind w:right="400" w:rightChars="200" w:firstLine="400" w:firstLineChars="200"/>
              <w:rPr>
                <w:rFonts w:hAnsi="宋体"/>
                <w:szCs w:val="21"/>
              </w:rPr>
            </w:pPr>
            <w:r>
              <w:rPr>
                <w:rFonts w:hint="eastAsia" w:hAnsi="宋体"/>
                <w:szCs w:val="21"/>
              </w:rPr>
              <w:t>承诺营</w:t>
            </w:r>
            <w:bookmarkStart w:id="40" w:name="OLE_LINK2"/>
            <w:bookmarkStart w:id="41" w:name="OLE_LINK3"/>
            <w:r>
              <w:rPr>
                <w:rFonts w:hint="eastAsia" w:hAnsi="宋体"/>
                <w:szCs w:val="21"/>
              </w:rPr>
              <w:t>运资金</w:t>
            </w:r>
            <w:bookmarkEnd w:id="40"/>
            <w:bookmarkEnd w:id="41"/>
            <w:r>
              <w:rPr>
                <w:rFonts w:hAnsi="宋体"/>
                <w:szCs w:val="21"/>
              </w:rPr>
              <w:t>不少于人民币</w:t>
            </w:r>
            <w:r>
              <w:rPr>
                <w:rFonts w:hint="eastAsia" w:hAnsi="宋体"/>
                <w:szCs w:val="21"/>
                <w:lang w:val="en-US" w:eastAsia="zh-CN"/>
              </w:rPr>
              <w:t>30</w:t>
            </w:r>
            <w:r>
              <w:rPr>
                <w:rFonts w:hAnsi="宋体"/>
                <w:szCs w:val="21"/>
              </w:rPr>
              <w:t>万元</w:t>
            </w:r>
            <w:r>
              <w:rPr>
                <w:rFonts w:hint="eastAsia" w:hAnsi="宋体"/>
                <w:szCs w:val="21"/>
              </w:rPr>
              <w:t>财务能力承诺书。</w:t>
            </w:r>
          </w:p>
        </w:tc>
      </w:tr>
    </w:tbl>
    <w:p w14:paraId="451DB42D">
      <w:pPr>
        <w:pStyle w:val="4"/>
        <w:spacing w:before="312" w:beforeLines="100" w:after="240" w:line="260" w:lineRule="exact"/>
        <w:jc w:val="center"/>
        <w:rPr>
          <w:rFonts w:hAnsi="宋体"/>
          <w:b w:val="0"/>
          <w:sz w:val="24"/>
          <w:szCs w:val="24"/>
        </w:rPr>
      </w:pPr>
      <w:bookmarkStart w:id="42" w:name="_Toc233423170"/>
      <w:bookmarkStart w:id="43" w:name="_Toc233429680"/>
      <w:bookmarkStart w:id="44" w:name="_Toc237255062"/>
      <w:bookmarkStart w:id="45" w:name="_Toc233435897"/>
      <w:bookmarkStart w:id="46" w:name="_Toc237400173"/>
      <w:bookmarkStart w:id="47" w:name="_Toc287390506"/>
      <w:bookmarkStart w:id="48" w:name="_Toc235846286"/>
      <w:r>
        <w:rPr>
          <w:rFonts w:hint="eastAsia" w:hAnsi="宋体"/>
          <w:b w:val="0"/>
          <w:sz w:val="24"/>
          <w:szCs w:val="24"/>
        </w:rPr>
        <w:t>附录</w:t>
      </w:r>
      <w:r>
        <w:rPr>
          <w:rFonts w:hAnsi="宋体"/>
          <w:sz w:val="24"/>
          <w:szCs w:val="24"/>
        </w:rPr>
        <w:t>3</w:t>
      </w:r>
      <w:r>
        <w:rPr>
          <w:rFonts w:hint="eastAsia" w:hAnsi="宋体"/>
          <w:b w:val="0"/>
          <w:sz w:val="24"/>
          <w:szCs w:val="24"/>
        </w:rPr>
        <w:t xml:space="preserve">  资格审查条件（业绩最低要求）</w:t>
      </w:r>
      <w:bookmarkEnd w:id="42"/>
      <w:bookmarkEnd w:id="43"/>
      <w:bookmarkEnd w:id="44"/>
      <w:bookmarkEnd w:id="45"/>
      <w:bookmarkEnd w:id="46"/>
      <w:bookmarkEnd w:id="47"/>
      <w:bookmarkEnd w:id="48"/>
    </w:p>
    <w:tbl>
      <w:tblPr>
        <w:tblStyle w:val="42"/>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57"/>
        <w:gridCol w:w="6763"/>
      </w:tblGrid>
      <w:tr w14:paraId="3AEA33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7" w:hRule="atLeast"/>
        </w:trPr>
        <w:tc>
          <w:tcPr>
            <w:tcW w:w="1031" w:type="pct"/>
            <w:noWrap w:val="0"/>
            <w:vAlign w:val="center"/>
          </w:tcPr>
          <w:p w14:paraId="1E74731B">
            <w:pPr>
              <w:spacing w:before="156" w:beforeLines="50" w:after="156" w:afterLines="50" w:line="420" w:lineRule="exact"/>
              <w:jc w:val="center"/>
              <w:rPr>
                <w:rFonts w:hAnsi="宋体"/>
                <w:szCs w:val="21"/>
              </w:rPr>
            </w:pPr>
            <w:r>
              <w:rPr>
                <w:rFonts w:hint="eastAsia" w:hAnsi="宋体"/>
                <w:szCs w:val="21"/>
              </w:rPr>
              <w:t>标段</w:t>
            </w:r>
          </w:p>
        </w:tc>
        <w:tc>
          <w:tcPr>
            <w:tcW w:w="3968" w:type="pct"/>
            <w:noWrap w:val="0"/>
            <w:vAlign w:val="center"/>
          </w:tcPr>
          <w:p w14:paraId="4CDE29A7">
            <w:pPr>
              <w:spacing w:before="156" w:beforeLines="50" w:after="156" w:afterLines="50" w:line="420" w:lineRule="exact"/>
              <w:jc w:val="center"/>
              <w:rPr>
                <w:rFonts w:hAnsi="宋体"/>
                <w:szCs w:val="21"/>
              </w:rPr>
            </w:pPr>
            <w:r>
              <w:rPr>
                <w:rFonts w:hint="eastAsia" w:hAnsi="宋体"/>
                <w:szCs w:val="21"/>
              </w:rPr>
              <w:t>业 绩 要 求</w:t>
            </w:r>
          </w:p>
        </w:tc>
      </w:tr>
      <w:tr w14:paraId="5CEF00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1684" w:hRule="atLeast"/>
        </w:trPr>
        <w:tc>
          <w:tcPr>
            <w:tcW w:w="1031" w:type="pct"/>
            <w:noWrap w:val="0"/>
            <w:vAlign w:val="center"/>
          </w:tcPr>
          <w:p w14:paraId="5CADEDE9">
            <w:pPr>
              <w:jc w:val="center"/>
              <w:rPr>
                <w:rFonts w:hAnsi="宋体"/>
                <w:szCs w:val="21"/>
              </w:rPr>
            </w:pPr>
            <w:r>
              <w:rPr>
                <w:rFonts w:hint="eastAsia" w:hAnsi="宋体"/>
                <w:szCs w:val="21"/>
              </w:rPr>
              <w:t>/</w:t>
            </w:r>
          </w:p>
        </w:tc>
        <w:tc>
          <w:tcPr>
            <w:tcW w:w="3968" w:type="pct"/>
            <w:noWrap w:val="0"/>
            <w:vAlign w:val="center"/>
          </w:tcPr>
          <w:p w14:paraId="6FC5B7E9">
            <w:pPr>
              <w:ind w:firstLine="400" w:firstLineChars="200"/>
              <w:rPr>
                <w:rFonts w:hAnsi="宋体"/>
                <w:szCs w:val="21"/>
              </w:rPr>
            </w:pPr>
            <w:r>
              <w:rPr>
                <w:rFonts w:hint="eastAsia" w:hAnsi="宋体"/>
                <w:szCs w:val="21"/>
              </w:rPr>
              <w:t>自20</w:t>
            </w:r>
            <w:r>
              <w:rPr>
                <w:rFonts w:hint="eastAsia" w:hAnsi="宋体"/>
                <w:szCs w:val="21"/>
                <w:lang w:val="en-US" w:eastAsia="zh-CN"/>
              </w:rPr>
              <w:t>21</w:t>
            </w:r>
            <w:r>
              <w:rPr>
                <w:rFonts w:hint="eastAsia" w:hAnsi="宋体"/>
                <w:szCs w:val="21"/>
              </w:rPr>
              <w:t>年1月1日（以完工日期为准）以来，完成一个公路机电安装工程施工（含纯安装施工），且合同金额不小于</w:t>
            </w:r>
            <w:r>
              <w:rPr>
                <w:rFonts w:hint="eastAsia" w:hAnsi="宋体"/>
                <w:szCs w:val="21"/>
                <w:lang w:val="en-US" w:eastAsia="zh-CN"/>
              </w:rPr>
              <w:t>3</w:t>
            </w:r>
            <w:r>
              <w:rPr>
                <w:rFonts w:hint="eastAsia" w:hAnsi="宋体"/>
                <w:szCs w:val="21"/>
              </w:rPr>
              <w:t>0万元。</w:t>
            </w:r>
          </w:p>
        </w:tc>
      </w:tr>
    </w:tbl>
    <w:p w14:paraId="35F6B0DD">
      <w:pPr>
        <w:pStyle w:val="4"/>
        <w:spacing w:before="312" w:beforeLines="100" w:after="240" w:line="260" w:lineRule="exact"/>
        <w:jc w:val="center"/>
        <w:rPr>
          <w:rFonts w:hAnsi="宋体"/>
          <w:b w:val="0"/>
          <w:sz w:val="24"/>
          <w:szCs w:val="24"/>
        </w:rPr>
      </w:pPr>
      <w:bookmarkStart w:id="49" w:name="_Toc287390508"/>
      <w:r>
        <w:rPr>
          <w:rFonts w:hAnsi="宋体"/>
          <w:b w:val="0"/>
          <w:sz w:val="24"/>
          <w:szCs w:val="24"/>
        </w:rPr>
        <w:br w:type="page"/>
      </w:r>
      <w:r>
        <w:rPr>
          <w:rFonts w:hint="eastAsia" w:hAnsi="宋体"/>
          <w:b w:val="0"/>
          <w:sz w:val="24"/>
          <w:szCs w:val="24"/>
        </w:rPr>
        <w:t>附录</w:t>
      </w:r>
      <w:r>
        <w:rPr>
          <w:rFonts w:hint="eastAsia" w:hAnsi="宋体"/>
          <w:sz w:val="24"/>
          <w:szCs w:val="24"/>
        </w:rPr>
        <w:t>4</w:t>
      </w:r>
      <w:r>
        <w:rPr>
          <w:rFonts w:hint="eastAsia" w:hAnsi="宋体"/>
          <w:b w:val="0"/>
          <w:sz w:val="24"/>
          <w:szCs w:val="24"/>
        </w:rPr>
        <w:t xml:space="preserve">  资格审查条件（项目经理和特种工种最低要求）</w:t>
      </w:r>
      <w:bookmarkEnd w:id="49"/>
    </w:p>
    <w:tbl>
      <w:tblPr>
        <w:tblStyle w:val="42"/>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13"/>
        <w:gridCol w:w="1888"/>
        <w:gridCol w:w="5118"/>
      </w:tblGrid>
      <w:tr w14:paraId="50A18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888" w:type="pct"/>
            <w:noWrap w:val="0"/>
            <w:vAlign w:val="top"/>
          </w:tcPr>
          <w:p w14:paraId="13508B81">
            <w:pPr>
              <w:jc w:val="center"/>
              <w:rPr>
                <w:rFonts w:hAnsi="宋体"/>
                <w:sz w:val="21"/>
                <w:szCs w:val="21"/>
              </w:rPr>
            </w:pPr>
          </w:p>
          <w:p w14:paraId="6EC975B3">
            <w:pPr>
              <w:jc w:val="center"/>
              <w:rPr>
                <w:rFonts w:hAnsi="宋体"/>
                <w:sz w:val="21"/>
                <w:szCs w:val="21"/>
              </w:rPr>
            </w:pPr>
            <w:r>
              <w:rPr>
                <w:rFonts w:hint="eastAsia" w:hAnsi="宋体"/>
                <w:sz w:val="21"/>
                <w:szCs w:val="21"/>
              </w:rPr>
              <w:t>人 员</w:t>
            </w:r>
          </w:p>
        </w:tc>
        <w:tc>
          <w:tcPr>
            <w:tcW w:w="1108" w:type="pct"/>
            <w:noWrap w:val="0"/>
            <w:vAlign w:val="center"/>
          </w:tcPr>
          <w:p w14:paraId="2D15DC08">
            <w:pPr>
              <w:spacing w:before="156" w:beforeLines="50" w:after="156" w:afterLines="50" w:line="420" w:lineRule="exact"/>
              <w:jc w:val="center"/>
              <w:rPr>
                <w:rFonts w:hAnsi="宋体"/>
                <w:szCs w:val="21"/>
              </w:rPr>
            </w:pPr>
            <w:r>
              <w:rPr>
                <w:rFonts w:hint="eastAsia" w:hAnsi="宋体"/>
                <w:szCs w:val="21"/>
              </w:rPr>
              <w:t>标</w:t>
            </w:r>
            <w:r>
              <w:rPr>
                <w:rFonts w:hint="eastAsia" w:hAnsi="宋体"/>
                <w:szCs w:val="21"/>
                <w:lang w:val="en-US" w:eastAsia="zh-CN"/>
              </w:rPr>
              <w:t>段</w:t>
            </w:r>
          </w:p>
        </w:tc>
        <w:tc>
          <w:tcPr>
            <w:tcW w:w="3003" w:type="pct"/>
            <w:noWrap w:val="0"/>
            <w:vAlign w:val="center"/>
          </w:tcPr>
          <w:p w14:paraId="220DFCC2">
            <w:pPr>
              <w:spacing w:before="156" w:beforeLines="50" w:after="156" w:afterLines="50" w:line="420" w:lineRule="exact"/>
              <w:jc w:val="center"/>
              <w:rPr>
                <w:rFonts w:hAnsi="宋体"/>
                <w:szCs w:val="21"/>
              </w:rPr>
            </w:pPr>
            <w:r>
              <w:rPr>
                <w:rFonts w:hint="eastAsia" w:hAnsi="宋体"/>
                <w:szCs w:val="21"/>
              </w:rPr>
              <w:t>资 格 要 求</w:t>
            </w:r>
          </w:p>
        </w:tc>
      </w:tr>
      <w:tr w14:paraId="5377DA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73" w:hRule="atLeast"/>
        </w:trPr>
        <w:tc>
          <w:tcPr>
            <w:tcW w:w="888" w:type="pct"/>
            <w:noWrap w:val="0"/>
            <w:vAlign w:val="center"/>
          </w:tcPr>
          <w:p w14:paraId="422EB092">
            <w:pPr>
              <w:jc w:val="center"/>
              <w:rPr>
                <w:rFonts w:hAnsi="宋体"/>
                <w:szCs w:val="21"/>
              </w:rPr>
            </w:pPr>
            <w:r>
              <w:rPr>
                <w:rFonts w:hint="eastAsia" w:hAnsi="宋体"/>
                <w:szCs w:val="21"/>
              </w:rPr>
              <w:t>项目经理</w:t>
            </w:r>
          </w:p>
        </w:tc>
        <w:tc>
          <w:tcPr>
            <w:tcW w:w="1108" w:type="pct"/>
            <w:noWrap w:val="0"/>
            <w:vAlign w:val="center"/>
          </w:tcPr>
          <w:p w14:paraId="40FC157F">
            <w:pPr>
              <w:spacing w:before="156" w:beforeLines="50" w:after="156" w:afterLines="50" w:line="420" w:lineRule="exact"/>
              <w:jc w:val="center"/>
              <w:rPr>
                <w:rFonts w:hint="eastAsia" w:hAnsi="宋体" w:eastAsia="宋体" w:cs="Times New Roman"/>
                <w:szCs w:val="21"/>
              </w:rPr>
            </w:pPr>
            <w:r>
              <w:rPr>
                <w:rFonts w:hint="eastAsia" w:hAnsi="宋体" w:eastAsia="宋体" w:cs="Times New Roman"/>
                <w:szCs w:val="21"/>
              </w:rPr>
              <w:t>1</w:t>
            </w:r>
          </w:p>
        </w:tc>
        <w:tc>
          <w:tcPr>
            <w:tcW w:w="3003" w:type="pct"/>
            <w:noWrap w:val="0"/>
            <w:vAlign w:val="center"/>
          </w:tcPr>
          <w:p w14:paraId="5B0E2A0F">
            <w:pPr>
              <w:ind w:firstLine="400" w:firstLineChars="200"/>
              <w:rPr>
                <w:rFonts w:hAnsi="宋体"/>
                <w:color w:val="FF0000"/>
                <w:szCs w:val="21"/>
              </w:rPr>
            </w:pPr>
            <w:r>
              <w:rPr>
                <w:rFonts w:hint="eastAsia" w:hAnsi="宋体"/>
                <w:szCs w:val="21"/>
              </w:rPr>
              <w:t>1．从事公路机电工程3年及以上，至少担任过一个公路机电安装项目的项目经理。</w:t>
            </w:r>
          </w:p>
          <w:p w14:paraId="0D4C6AC4">
            <w:pPr>
              <w:ind w:firstLine="400" w:firstLineChars="200"/>
              <w:rPr>
                <w:rFonts w:hAnsi="宋体"/>
                <w:szCs w:val="21"/>
              </w:rPr>
            </w:pPr>
            <w:r>
              <w:rPr>
                <w:rFonts w:hint="eastAsia" w:hAnsi="宋体"/>
                <w:szCs w:val="21"/>
              </w:rPr>
              <w:t>2．拟委任项目经理（以及备选人）未在其他合同工期未到的项目上任项目经理。</w:t>
            </w:r>
          </w:p>
        </w:tc>
      </w:tr>
      <w:tr w14:paraId="779E0A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trPr>
        <w:tc>
          <w:tcPr>
            <w:tcW w:w="888" w:type="pct"/>
            <w:noWrap w:val="0"/>
            <w:vAlign w:val="center"/>
          </w:tcPr>
          <w:p w14:paraId="6162C114">
            <w:pPr>
              <w:jc w:val="center"/>
              <w:rPr>
                <w:rFonts w:hAnsi="宋体"/>
                <w:szCs w:val="21"/>
              </w:rPr>
            </w:pPr>
            <w:r>
              <w:rPr>
                <w:rFonts w:hint="eastAsia" w:hAnsi="宋体"/>
                <w:szCs w:val="21"/>
              </w:rPr>
              <w:t>电工</w:t>
            </w:r>
          </w:p>
        </w:tc>
        <w:tc>
          <w:tcPr>
            <w:tcW w:w="1108" w:type="pct"/>
            <w:noWrap w:val="0"/>
            <w:vAlign w:val="center"/>
          </w:tcPr>
          <w:p w14:paraId="3CF230CB">
            <w:pPr>
              <w:jc w:val="center"/>
              <w:rPr>
                <w:rFonts w:hint="eastAsia" w:hAnsi="宋体" w:eastAsia="宋体"/>
                <w:szCs w:val="21"/>
                <w:lang w:eastAsia="zh-CN"/>
              </w:rPr>
            </w:pPr>
            <w:r>
              <w:rPr>
                <w:rFonts w:hint="eastAsia" w:hAnsi="宋体"/>
                <w:szCs w:val="21"/>
                <w:lang w:val="en-US" w:eastAsia="zh-CN"/>
              </w:rPr>
              <w:t>2</w:t>
            </w:r>
          </w:p>
        </w:tc>
        <w:tc>
          <w:tcPr>
            <w:tcW w:w="3003" w:type="pct"/>
            <w:noWrap w:val="0"/>
            <w:vAlign w:val="center"/>
          </w:tcPr>
          <w:p w14:paraId="4405AE7B">
            <w:pPr>
              <w:ind w:firstLine="400" w:firstLineChars="200"/>
              <w:rPr>
                <w:rFonts w:hAnsi="宋体"/>
                <w:color w:val="FF0000"/>
                <w:szCs w:val="21"/>
              </w:rPr>
            </w:pPr>
            <w:r>
              <w:rPr>
                <w:rFonts w:hint="eastAsia" w:hAnsi="宋体"/>
                <w:szCs w:val="21"/>
              </w:rPr>
              <w:t>具有有效期内电工从业资格证书。</w:t>
            </w:r>
          </w:p>
        </w:tc>
      </w:tr>
      <w:tr w14:paraId="1CA736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2" w:hRule="atLeast"/>
        </w:trPr>
        <w:tc>
          <w:tcPr>
            <w:tcW w:w="888" w:type="pct"/>
            <w:noWrap w:val="0"/>
            <w:vAlign w:val="center"/>
          </w:tcPr>
          <w:p w14:paraId="77BF5CE7">
            <w:pPr>
              <w:jc w:val="center"/>
              <w:rPr>
                <w:rFonts w:hAnsi="宋体"/>
                <w:szCs w:val="21"/>
              </w:rPr>
            </w:pPr>
            <w:r>
              <w:rPr>
                <w:rFonts w:hint="eastAsia" w:hAnsi="宋体"/>
                <w:szCs w:val="21"/>
              </w:rPr>
              <w:t>工程车辆</w:t>
            </w:r>
          </w:p>
        </w:tc>
        <w:tc>
          <w:tcPr>
            <w:tcW w:w="1108" w:type="pct"/>
            <w:noWrap w:val="0"/>
            <w:vAlign w:val="center"/>
          </w:tcPr>
          <w:p w14:paraId="19FCE8EF">
            <w:pPr>
              <w:jc w:val="center"/>
              <w:rPr>
                <w:rFonts w:hint="eastAsia" w:hAnsi="宋体" w:eastAsia="宋体"/>
                <w:szCs w:val="21"/>
                <w:lang w:eastAsia="zh-CN"/>
              </w:rPr>
            </w:pPr>
            <w:r>
              <w:rPr>
                <w:rFonts w:hint="eastAsia" w:hAnsi="宋体"/>
                <w:szCs w:val="21"/>
                <w:lang w:val="en-US" w:eastAsia="zh-CN"/>
              </w:rPr>
              <w:t>2</w:t>
            </w:r>
          </w:p>
        </w:tc>
        <w:tc>
          <w:tcPr>
            <w:tcW w:w="3003" w:type="pct"/>
            <w:noWrap w:val="0"/>
            <w:vAlign w:val="center"/>
          </w:tcPr>
          <w:p w14:paraId="7DE63497">
            <w:pPr>
              <w:ind w:firstLine="400" w:firstLineChars="200"/>
              <w:rPr>
                <w:rFonts w:hAnsi="宋体"/>
                <w:szCs w:val="21"/>
              </w:rPr>
            </w:pPr>
            <w:r>
              <w:rPr>
                <w:rFonts w:hint="eastAsia" w:hAnsi="宋体"/>
                <w:szCs w:val="21"/>
              </w:rPr>
              <w:t>按要求配备年检有效</w:t>
            </w:r>
            <w:r>
              <w:rPr>
                <w:rFonts w:hint="eastAsia" w:hAnsi="宋体"/>
                <w:szCs w:val="21"/>
                <w:lang w:val="en-US" w:eastAsia="zh-CN"/>
              </w:rPr>
              <w:t>有商业保险的</w:t>
            </w:r>
            <w:r>
              <w:rPr>
                <w:rFonts w:hint="eastAsia" w:hAnsi="宋体"/>
                <w:szCs w:val="21"/>
              </w:rPr>
              <w:t>工程车辆。</w:t>
            </w:r>
          </w:p>
        </w:tc>
      </w:tr>
      <w:tr w14:paraId="295F4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2" w:hRule="atLeast"/>
        </w:trPr>
        <w:tc>
          <w:tcPr>
            <w:tcW w:w="5000" w:type="pct"/>
            <w:gridSpan w:val="3"/>
            <w:noWrap w:val="0"/>
            <w:vAlign w:val="center"/>
          </w:tcPr>
          <w:p w14:paraId="7930A58A">
            <w:pPr>
              <w:ind w:firstLine="400" w:firstLineChars="200"/>
              <w:rPr>
                <w:rFonts w:hAnsi="宋体"/>
                <w:szCs w:val="21"/>
              </w:rPr>
            </w:pPr>
            <w:r>
              <w:rPr>
                <w:rFonts w:hint="eastAsia" w:hAnsi="宋体"/>
                <w:szCs w:val="21"/>
              </w:rPr>
              <w:t>以上报备人员必须常驻施工现场，否则项目部有权对中标单位进行2000元/人/天的罚款，直至人员进场至项目部报备止；对弄虚作假的中标单位，项目部有权要求其退场，切分其中标合同工程量，终止劳务分包合同。</w:t>
            </w:r>
          </w:p>
        </w:tc>
      </w:tr>
    </w:tbl>
    <w:p w14:paraId="16054D65">
      <w:pPr>
        <w:pStyle w:val="2"/>
      </w:pPr>
      <w:bookmarkStart w:id="50" w:name="_Toc233435954"/>
      <w:bookmarkStart w:id="51" w:name="_Toc233290342"/>
      <w:bookmarkStart w:id="52" w:name="_Toc237255117"/>
      <w:bookmarkStart w:id="53" w:name="_Toc233423227"/>
      <w:bookmarkStart w:id="54" w:name="_Toc287390567"/>
      <w:bookmarkStart w:id="55" w:name="_Toc235846342"/>
      <w:bookmarkStart w:id="56" w:name="_Toc233429737"/>
      <w:bookmarkStart w:id="57" w:name="_Toc237400177"/>
      <w:bookmarkStart w:id="58" w:name="_Toc387852899"/>
      <w:bookmarkStart w:id="59" w:name="_Toc431195814"/>
      <w:bookmarkStart w:id="60" w:name="_Toc419796664"/>
      <w:bookmarkStart w:id="61" w:name="_Toc233214795"/>
      <w:r>
        <w:br w:type="page"/>
      </w:r>
      <w:bookmarkStart w:id="62" w:name="_Toc31652"/>
      <w:r>
        <w:rPr>
          <w:rFonts w:hint="eastAsia"/>
        </w:rPr>
        <w:t>第三章  评标办法</w:t>
      </w:r>
      <w:bookmarkEnd w:id="50"/>
      <w:bookmarkEnd w:id="51"/>
      <w:bookmarkEnd w:id="52"/>
      <w:bookmarkEnd w:id="53"/>
      <w:bookmarkEnd w:id="54"/>
      <w:bookmarkEnd w:id="55"/>
      <w:bookmarkEnd w:id="56"/>
      <w:bookmarkEnd w:id="57"/>
      <w:bookmarkEnd w:id="58"/>
      <w:bookmarkEnd w:id="59"/>
      <w:bookmarkEnd w:id="60"/>
      <w:bookmarkEnd w:id="61"/>
      <w:bookmarkEnd w:id="62"/>
    </w:p>
    <w:p w14:paraId="39BB63D2">
      <w:pPr>
        <w:pStyle w:val="3"/>
        <w:spacing w:before="120" w:after="120" w:line="415" w:lineRule="auto"/>
        <w:rPr>
          <w:rFonts w:ascii="宋体" w:hAnsi="宋体" w:eastAsia="宋体"/>
          <w:b w:val="0"/>
          <w:sz w:val="28"/>
          <w:szCs w:val="28"/>
        </w:rPr>
      </w:pPr>
      <w:bookmarkStart w:id="63" w:name="_Toc235846343"/>
      <w:bookmarkStart w:id="64" w:name="_Toc233290343"/>
      <w:bookmarkStart w:id="65" w:name="_Toc233214796"/>
      <w:bookmarkStart w:id="66" w:name="_Toc233423228"/>
      <w:bookmarkStart w:id="67" w:name="_Toc237255118"/>
      <w:bookmarkStart w:id="68" w:name="_Toc287390568"/>
      <w:bookmarkStart w:id="69" w:name="_Toc237400178"/>
      <w:bookmarkStart w:id="70" w:name="_Toc233435955"/>
      <w:bookmarkStart w:id="71" w:name="_Toc233429738"/>
      <w:r>
        <w:rPr>
          <w:rFonts w:hint="eastAsia" w:ascii="宋体" w:hAnsi="宋体" w:eastAsia="宋体"/>
          <w:b w:val="0"/>
          <w:sz w:val="28"/>
          <w:szCs w:val="28"/>
        </w:rPr>
        <w:t>评标办法前附表</w:t>
      </w:r>
      <w:bookmarkEnd w:id="63"/>
      <w:bookmarkEnd w:id="64"/>
      <w:bookmarkEnd w:id="65"/>
      <w:bookmarkEnd w:id="66"/>
      <w:bookmarkEnd w:id="67"/>
      <w:bookmarkEnd w:id="68"/>
      <w:bookmarkEnd w:id="69"/>
      <w:bookmarkEnd w:id="70"/>
      <w:bookmarkEnd w:id="71"/>
    </w:p>
    <w:tbl>
      <w:tblPr>
        <w:tblStyle w:val="42"/>
        <w:tblW w:w="4999"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091"/>
        <w:gridCol w:w="823"/>
        <w:gridCol w:w="6606"/>
      </w:tblGrid>
      <w:tr w14:paraId="767F8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auto"/>
          <w:trHeight w:val="437" w:hRule="atLeast"/>
        </w:trPr>
        <w:tc>
          <w:tcPr>
            <w:tcW w:w="1123" w:type="pct"/>
            <w:gridSpan w:val="2"/>
            <w:noWrap w:val="0"/>
            <w:vAlign w:val="center"/>
          </w:tcPr>
          <w:p w14:paraId="188030BF">
            <w:pPr>
              <w:spacing w:line="300" w:lineRule="exact"/>
              <w:jc w:val="center"/>
              <w:rPr>
                <w:rFonts w:hAnsi="宋体"/>
              </w:rPr>
            </w:pPr>
            <w:r>
              <w:rPr>
                <w:rFonts w:hint="eastAsia" w:hAnsi="宋体"/>
              </w:rPr>
              <w:t>条款号</w:t>
            </w:r>
          </w:p>
        </w:tc>
        <w:tc>
          <w:tcPr>
            <w:tcW w:w="3876" w:type="pct"/>
            <w:noWrap w:val="0"/>
            <w:vAlign w:val="center"/>
          </w:tcPr>
          <w:p w14:paraId="7C437EE1">
            <w:pPr>
              <w:spacing w:line="300" w:lineRule="exact"/>
              <w:jc w:val="center"/>
              <w:rPr>
                <w:rFonts w:hAnsi="宋体"/>
              </w:rPr>
            </w:pPr>
            <w:r>
              <w:rPr>
                <w:rFonts w:hint="eastAsia" w:hAnsi="宋体"/>
              </w:rPr>
              <w:t>评审因素与评审标准</w:t>
            </w:r>
          </w:p>
        </w:tc>
      </w:tr>
      <w:tr w14:paraId="54ABD6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auto"/>
          <w:trHeight w:val="2689" w:hRule="atLeast"/>
        </w:trPr>
        <w:tc>
          <w:tcPr>
            <w:tcW w:w="640" w:type="pct"/>
            <w:noWrap w:val="0"/>
            <w:vAlign w:val="center"/>
          </w:tcPr>
          <w:p w14:paraId="62DAE18A">
            <w:pPr>
              <w:jc w:val="center"/>
              <w:rPr>
                <w:rFonts w:hAnsi="宋体"/>
              </w:rPr>
            </w:pPr>
            <w:r>
              <w:rPr>
                <w:rFonts w:hint="eastAsia" w:hAnsi="宋体"/>
              </w:rPr>
              <w:t>1</w:t>
            </w:r>
          </w:p>
        </w:tc>
        <w:tc>
          <w:tcPr>
            <w:tcW w:w="482" w:type="pct"/>
            <w:noWrap w:val="0"/>
            <w:vAlign w:val="center"/>
          </w:tcPr>
          <w:p w14:paraId="4ABAF706">
            <w:pPr>
              <w:spacing w:line="300" w:lineRule="exact"/>
              <w:rPr>
                <w:rFonts w:hAnsi="宋体"/>
              </w:rPr>
            </w:pPr>
            <w:r>
              <w:rPr>
                <w:rFonts w:hint="eastAsia" w:hAnsi="宋体"/>
              </w:rPr>
              <w:t>形式评审与响应性评标准</w:t>
            </w:r>
          </w:p>
        </w:tc>
        <w:tc>
          <w:tcPr>
            <w:tcW w:w="3876" w:type="pct"/>
            <w:noWrap w:val="0"/>
            <w:vAlign w:val="center"/>
          </w:tcPr>
          <w:p w14:paraId="13A523C1">
            <w:pPr>
              <w:spacing w:line="320" w:lineRule="exact"/>
              <w:ind w:firstLine="200" w:firstLineChars="100"/>
              <w:rPr>
                <w:rFonts w:hAnsi="宋体"/>
              </w:rPr>
            </w:pPr>
            <w:r>
              <w:rPr>
                <w:rFonts w:hAnsi="宋体"/>
              </w:rPr>
              <w:t>（</w:t>
            </w:r>
            <w:r>
              <w:rPr>
                <w:rFonts w:hint="eastAsia" w:hAnsi="宋体"/>
              </w:rPr>
              <w:t>1</w:t>
            </w:r>
            <w:r>
              <w:rPr>
                <w:rFonts w:hAnsi="宋体"/>
              </w:rPr>
              <w:t>）投标文件按照招标文件规定的格式、内容填写，字迹清晰可辨。</w:t>
            </w:r>
          </w:p>
          <w:p w14:paraId="087101E1">
            <w:pPr>
              <w:spacing w:line="320" w:lineRule="exact"/>
              <w:ind w:firstLine="200" w:firstLineChars="100"/>
              <w:rPr>
                <w:rFonts w:hAnsi="宋体"/>
              </w:rPr>
            </w:pPr>
            <w:r>
              <w:rPr>
                <w:rFonts w:hint="eastAsia" w:hAnsi="宋体"/>
              </w:rPr>
              <w:t>a</w:t>
            </w:r>
            <w:r>
              <w:rPr>
                <w:rFonts w:hAnsi="宋体"/>
              </w:rPr>
              <w:t>．投标</w:t>
            </w:r>
            <w:r>
              <w:rPr>
                <w:rFonts w:hint="eastAsia" w:hAnsi="宋体"/>
              </w:rPr>
              <w:t>函</w:t>
            </w:r>
            <w:r>
              <w:rPr>
                <w:rFonts w:hAnsi="宋体"/>
              </w:rPr>
              <w:t>按招标文件规定填报了</w:t>
            </w:r>
            <w:r>
              <w:rPr>
                <w:rFonts w:hint="eastAsia" w:hAnsi="宋体"/>
              </w:rPr>
              <w:t>项目名称、标段名称、</w:t>
            </w:r>
            <w:r>
              <w:rPr>
                <w:rFonts w:hAnsi="宋体"/>
              </w:rPr>
              <w:t>补遗书编号</w:t>
            </w:r>
            <w:r>
              <w:rPr>
                <w:rFonts w:hint="eastAsia" w:hAnsi="宋体"/>
              </w:rPr>
              <w:t>（如有）</w:t>
            </w:r>
            <w:r>
              <w:rPr>
                <w:rFonts w:hAnsi="宋体"/>
              </w:rPr>
              <w:t>、投标担保金额、投标价</w:t>
            </w:r>
            <w:r>
              <w:rPr>
                <w:rFonts w:hint="eastAsia" w:hAnsi="宋体"/>
              </w:rPr>
              <w:t>、</w:t>
            </w:r>
            <w:r>
              <w:rPr>
                <w:rFonts w:hAnsi="宋体"/>
              </w:rPr>
              <w:t>工期及工程质量目标</w:t>
            </w:r>
            <w:r>
              <w:rPr>
                <w:rFonts w:hint="eastAsia" w:hAnsi="宋体"/>
              </w:rPr>
              <w:t>；</w:t>
            </w:r>
          </w:p>
          <w:p w14:paraId="2421F007">
            <w:pPr>
              <w:spacing w:line="320" w:lineRule="exact"/>
              <w:ind w:firstLine="200" w:firstLineChars="100"/>
              <w:rPr>
                <w:rFonts w:hAnsi="宋体"/>
              </w:rPr>
            </w:pPr>
            <w:r>
              <w:rPr>
                <w:rFonts w:hint="eastAsia" w:hAnsi="宋体"/>
              </w:rPr>
              <w:t>b</w:t>
            </w:r>
            <w:r>
              <w:rPr>
                <w:rFonts w:hAnsi="宋体"/>
              </w:rPr>
              <w:t>．投标</w:t>
            </w:r>
            <w:r>
              <w:rPr>
                <w:rFonts w:hint="eastAsia" w:hAnsi="宋体"/>
              </w:rPr>
              <w:t>函</w:t>
            </w:r>
            <w:r>
              <w:rPr>
                <w:rFonts w:hAnsi="宋体"/>
              </w:rPr>
              <w:t>附录的所有数据均符合招标文件规定；</w:t>
            </w:r>
          </w:p>
          <w:p w14:paraId="5ED04D4A">
            <w:pPr>
              <w:spacing w:line="320" w:lineRule="exact"/>
              <w:ind w:firstLine="200" w:firstLineChars="100"/>
              <w:rPr>
                <w:rFonts w:hAnsi="宋体"/>
              </w:rPr>
            </w:pPr>
            <w:r>
              <w:rPr>
                <w:rFonts w:hint="eastAsia" w:hAnsi="宋体"/>
              </w:rPr>
              <w:t>c</w:t>
            </w:r>
            <w:r>
              <w:rPr>
                <w:rFonts w:hAnsi="宋体"/>
              </w:rPr>
              <w:t>．</w:t>
            </w:r>
            <w:r>
              <w:rPr>
                <w:rFonts w:hint="eastAsia" w:hAnsi="宋体"/>
              </w:rPr>
              <w:t>已标价工程量清单说明及承诺函文字与招标文件规定一致，未进行修改和删改</w:t>
            </w:r>
            <w:r>
              <w:rPr>
                <w:rFonts w:hAnsi="宋体"/>
              </w:rPr>
              <w:t>；</w:t>
            </w:r>
          </w:p>
          <w:p w14:paraId="3AC3222C">
            <w:pPr>
              <w:spacing w:line="320" w:lineRule="exact"/>
              <w:ind w:firstLine="200" w:firstLineChars="100"/>
              <w:rPr>
                <w:rFonts w:hAnsi="宋体"/>
              </w:rPr>
            </w:pPr>
            <w:r>
              <w:rPr>
                <w:rFonts w:hint="eastAsia" w:hAnsi="宋体"/>
              </w:rPr>
              <w:t>d</w:t>
            </w:r>
            <w:r>
              <w:rPr>
                <w:rFonts w:hAnsi="宋体"/>
              </w:rPr>
              <w:t>．</w:t>
            </w:r>
            <w:r>
              <w:rPr>
                <w:rFonts w:hint="eastAsia" w:hAnsi="宋体"/>
              </w:rPr>
              <w:t>按照招标文件规定的格式、内容编制了施工组织设计及项目管理机构相关图表；</w:t>
            </w:r>
          </w:p>
          <w:p w14:paraId="32829E31">
            <w:pPr>
              <w:spacing w:line="320" w:lineRule="exact"/>
              <w:ind w:firstLine="200" w:firstLineChars="100"/>
              <w:rPr>
                <w:rFonts w:hAnsi="宋体"/>
              </w:rPr>
            </w:pPr>
            <w:r>
              <w:rPr>
                <w:rFonts w:hint="eastAsia" w:hAnsi="宋体"/>
              </w:rPr>
              <w:t>e．投标文件组成齐全完整，内容均按规定填写，并按招标文件规定的形式装订。</w:t>
            </w:r>
          </w:p>
          <w:p w14:paraId="2BEA6D20">
            <w:pPr>
              <w:pStyle w:val="18"/>
              <w:spacing w:line="320" w:lineRule="exact"/>
              <w:ind w:firstLine="0"/>
              <w:rPr>
                <w:rFonts w:ascii="宋体" w:hAnsi="宋体"/>
                <w:kern w:val="0"/>
                <w:sz w:val="20"/>
              </w:rPr>
            </w:pPr>
            <w:r>
              <w:rPr>
                <w:rFonts w:ascii="宋体" w:hAnsi="宋体"/>
                <w:kern w:val="0"/>
                <w:sz w:val="20"/>
              </w:rPr>
              <w:t>（</w:t>
            </w:r>
            <w:r>
              <w:rPr>
                <w:rFonts w:hint="eastAsia" w:ascii="宋体" w:hAnsi="宋体"/>
                <w:kern w:val="0"/>
                <w:sz w:val="20"/>
              </w:rPr>
              <w:t>2</w:t>
            </w:r>
            <w:r>
              <w:rPr>
                <w:rFonts w:ascii="宋体" w:hAnsi="宋体"/>
                <w:kern w:val="0"/>
                <w:sz w:val="20"/>
              </w:rPr>
              <w:t>）投标文件（正本）上法定代表人或其授权代理人的签字（含小签）</w:t>
            </w:r>
            <w:r>
              <w:rPr>
                <w:rFonts w:hint="eastAsia" w:ascii="宋体" w:hAnsi="宋体"/>
                <w:kern w:val="0"/>
                <w:sz w:val="20"/>
              </w:rPr>
              <w:t>投标人的单位章盖章</w:t>
            </w:r>
            <w:r>
              <w:rPr>
                <w:rFonts w:ascii="宋体" w:hAnsi="宋体"/>
                <w:kern w:val="0"/>
                <w:sz w:val="20"/>
              </w:rPr>
              <w:t>齐全，符合招标文件规定：</w:t>
            </w:r>
          </w:p>
          <w:p w14:paraId="331AEAA1">
            <w:pPr>
              <w:spacing w:line="320" w:lineRule="exact"/>
              <w:ind w:firstLine="300" w:firstLineChars="150"/>
              <w:rPr>
                <w:rFonts w:hAnsi="宋体"/>
              </w:rPr>
            </w:pPr>
            <w:r>
              <w:rPr>
                <w:rFonts w:hAnsi="宋体"/>
              </w:rPr>
              <w:t>投标</w:t>
            </w:r>
            <w:r>
              <w:rPr>
                <w:rFonts w:hint="eastAsia" w:hAnsi="宋体"/>
              </w:rPr>
              <w:t>函及</w:t>
            </w:r>
            <w:r>
              <w:rPr>
                <w:rFonts w:hAnsi="宋体"/>
              </w:rPr>
              <w:t>投标</w:t>
            </w:r>
            <w:r>
              <w:rPr>
                <w:rFonts w:hint="eastAsia" w:hAnsi="宋体"/>
              </w:rPr>
              <w:t>函</w:t>
            </w:r>
            <w:r>
              <w:rPr>
                <w:rFonts w:hAnsi="宋体"/>
              </w:rPr>
              <w:t>附录、</w:t>
            </w:r>
            <w:r>
              <w:rPr>
                <w:rFonts w:hint="eastAsia" w:hAnsi="宋体"/>
              </w:rPr>
              <w:t>承诺函、已标价</w:t>
            </w:r>
            <w:r>
              <w:rPr>
                <w:rFonts w:hAnsi="宋体"/>
              </w:rPr>
              <w:t>工程量清单</w:t>
            </w:r>
            <w:r>
              <w:rPr>
                <w:rFonts w:hint="eastAsia" w:hAnsi="宋体"/>
              </w:rPr>
              <w:t>（包括</w:t>
            </w:r>
            <w:r>
              <w:rPr>
                <w:rFonts w:hAnsi="宋体"/>
              </w:rPr>
              <w:t>工程量清单</w:t>
            </w:r>
            <w:r>
              <w:rPr>
                <w:rFonts w:hint="eastAsia" w:hAnsi="宋体"/>
              </w:rPr>
              <w:t>说明、工程量清单的内容、施工组织设计及资格审查资料的内容，应由投标人的法定代表人或其委托代理人</w:t>
            </w:r>
            <w:r>
              <w:rPr>
                <w:rFonts w:hAnsi="宋体"/>
              </w:rPr>
              <w:t>逐页签</w:t>
            </w:r>
            <w:r>
              <w:rPr>
                <w:rFonts w:hint="eastAsia" w:hAnsi="宋体"/>
              </w:rPr>
              <w:t>署姓名（本页正文内容已由投标人的法定代表人或其委托代理人</w:t>
            </w:r>
            <w:r>
              <w:rPr>
                <w:rFonts w:hAnsi="宋体"/>
              </w:rPr>
              <w:t>签</w:t>
            </w:r>
            <w:r>
              <w:rPr>
                <w:rFonts w:hint="eastAsia" w:hAnsi="宋体"/>
              </w:rPr>
              <w:t>署姓名的可不签署）并</w:t>
            </w:r>
            <w:r>
              <w:rPr>
                <w:rFonts w:hAnsi="宋体"/>
              </w:rPr>
              <w:t>逐页</w:t>
            </w:r>
            <w:r>
              <w:rPr>
                <w:rFonts w:hint="eastAsia" w:hAnsi="宋体"/>
              </w:rPr>
              <w:t>加盖投标人单位章（本页正文内容已加盖单位章的除外）</w:t>
            </w:r>
            <w:r>
              <w:rPr>
                <w:rFonts w:hAnsi="宋体"/>
              </w:rPr>
              <w:t>。</w:t>
            </w:r>
          </w:p>
          <w:p w14:paraId="62398FA2">
            <w:pPr>
              <w:spacing w:line="320" w:lineRule="exact"/>
              <w:ind w:firstLine="200" w:firstLineChars="100"/>
              <w:rPr>
                <w:rFonts w:hAnsi="宋体"/>
              </w:rPr>
            </w:pPr>
            <w:r>
              <w:rPr>
                <w:rFonts w:hAnsi="宋体"/>
              </w:rPr>
              <w:t>（</w:t>
            </w:r>
            <w:r>
              <w:rPr>
                <w:rFonts w:hint="eastAsia" w:hAnsi="宋体"/>
              </w:rPr>
              <w:t>3</w:t>
            </w:r>
            <w:r>
              <w:rPr>
                <w:rFonts w:hAnsi="宋体"/>
              </w:rPr>
              <w:t>）</w:t>
            </w:r>
            <w:r>
              <w:rPr>
                <w:rFonts w:hint="eastAsia" w:hAnsi="宋体"/>
              </w:rPr>
              <w:t>投标人</w:t>
            </w:r>
            <w:r>
              <w:rPr>
                <w:rFonts w:hAnsi="宋体"/>
              </w:rPr>
              <w:t>按照招标文件规定的</w:t>
            </w:r>
            <w:r>
              <w:rPr>
                <w:rFonts w:hint="eastAsia" w:hAnsi="宋体"/>
              </w:rPr>
              <w:t>金额、形</w:t>
            </w:r>
            <w:r>
              <w:rPr>
                <w:rFonts w:hAnsi="宋体"/>
              </w:rPr>
              <w:t>式、时效和内容提供了投标担保</w:t>
            </w:r>
            <w:r>
              <w:rPr>
                <w:rFonts w:hint="eastAsia" w:hAnsi="宋体"/>
              </w:rPr>
              <w:t>：</w:t>
            </w:r>
          </w:p>
          <w:p w14:paraId="6446243E">
            <w:pPr>
              <w:spacing w:line="320" w:lineRule="exact"/>
              <w:ind w:firstLine="200" w:firstLineChars="100"/>
              <w:rPr>
                <w:rFonts w:hAnsi="宋体"/>
              </w:rPr>
            </w:pPr>
            <w:r>
              <w:rPr>
                <w:rFonts w:hint="eastAsia" w:hAnsi="宋体"/>
              </w:rPr>
              <w:t>a</w:t>
            </w:r>
            <w:r>
              <w:rPr>
                <w:rFonts w:hAnsi="宋体"/>
              </w:rPr>
              <w:t>．投标担保</w:t>
            </w:r>
            <w:r>
              <w:rPr>
                <w:rFonts w:hint="eastAsia" w:hAnsi="宋体"/>
              </w:rPr>
              <w:t>金额符合招标文件规定的金额；</w:t>
            </w:r>
          </w:p>
          <w:p w14:paraId="272AAFE3">
            <w:pPr>
              <w:spacing w:line="320" w:lineRule="exact"/>
              <w:ind w:firstLine="200" w:firstLineChars="100"/>
              <w:rPr>
                <w:rFonts w:hAnsi="宋体"/>
              </w:rPr>
            </w:pPr>
            <w:r>
              <w:rPr>
                <w:rFonts w:hint="eastAsia" w:hAnsi="宋体"/>
              </w:rPr>
              <w:t>b</w:t>
            </w:r>
            <w:r>
              <w:rPr>
                <w:rFonts w:hAnsi="宋体"/>
              </w:rPr>
              <w:t>．</w:t>
            </w:r>
            <w:r>
              <w:rPr>
                <w:rFonts w:hint="eastAsia" w:hAnsi="宋体"/>
              </w:rPr>
              <w:t>本项目投标保证金采用电汇，</w:t>
            </w:r>
            <w:r>
              <w:rPr>
                <w:rFonts w:hAnsi="宋体"/>
              </w:rPr>
              <w:t>投标</w:t>
            </w:r>
            <w:r>
              <w:rPr>
                <w:rFonts w:hint="eastAsia" w:hAnsi="宋体"/>
              </w:rPr>
              <w:t>人在投标人须知前附表规定的时间之前，将投标保证金由投标人的基本账户一次性汇入招标人指定账户</w:t>
            </w:r>
            <w:r>
              <w:rPr>
                <w:rFonts w:hAnsi="宋体"/>
              </w:rPr>
              <w:t>；</w:t>
            </w:r>
          </w:p>
          <w:p w14:paraId="5D05AA8A">
            <w:pPr>
              <w:spacing w:line="320" w:lineRule="exact"/>
              <w:ind w:firstLine="200" w:firstLineChars="100"/>
              <w:rPr>
                <w:rFonts w:hAnsi="宋体"/>
              </w:rPr>
            </w:pPr>
            <w:r>
              <w:rPr>
                <w:rFonts w:hAnsi="宋体"/>
              </w:rPr>
              <w:t>（</w:t>
            </w:r>
            <w:r>
              <w:rPr>
                <w:rFonts w:hint="eastAsia" w:hAnsi="宋体"/>
              </w:rPr>
              <w:t>4</w:t>
            </w:r>
            <w:r>
              <w:rPr>
                <w:rFonts w:hAnsi="宋体"/>
              </w:rPr>
              <w:t>）投标人法定代表人的授权代理人，</w:t>
            </w:r>
            <w:r>
              <w:rPr>
                <w:rFonts w:hint="eastAsia" w:hAnsi="宋体"/>
              </w:rPr>
              <w:t>需提交附有法定代表人身份证明的</w:t>
            </w:r>
            <w:r>
              <w:rPr>
                <w:rFonts w:hAnsi="宋体"/>
              </w:rPr>
              <w:t>授权</w:t>
            </w:r>
            <w:r>
              <w:rPr>
                <w:rFonts w:hint="eastAsia" w:hAnsi="宋体"/>
              </w:rPr>
              <w:t>委托</w:t>
            </w:r>
            <w:r>
              <w:rPr>
                <w:rFonts w:hAnsi="宋体"/>
              </w:rPr>
              <w:t>书</w:t>
            </w:r>
            <w:r>
              <w:rPr>
                <w:rFonts w:hint="eastAsia" w:hAnsi="宋体"/>
              </w:rPr>
              <w:t>，</w:t>
            </w:r>
            <w:r>
              <w:rPr>
                <w:rFonts w:hAnsi="宋体"/>
              </w:rPr>
              <w:t>并符合下列要求：</w:t>
            </w:r>
          </w:p>
          <w:p w14:paraId="2F2ECB15">
            <w:pPr>
              <w:spacing w:line="320" w:lineRule="exact"/>
              <w:ind w:firstLine="200" w:firstLineChars="100"/>
              <w:rPr>
                <w:rFonts w:hAnsi="宋体"/>
              </w:rPr>
            </w:pPr>
            <w:r>
              <w:rPr>
                <w:rFonts w:hint="eastAsia" w:hAnsi="宋体"/>
              </w:rPr>
              <w:t>a</w:t>
            </w:r>
            <w:r>
              <w:rPr>
                <w:rFonts w:hAnsi="宋体"/>
              </w:rPr>
              <w:t>．授权人和被授权人均在授权书上亲笔签名</w:t>
            </w:r>
            <w:r>
              <w:rPr>
                <w:rFonts w:hint="eastAsia" w:hAnsi="宋体"/>
              </w:rPr>
              <w:t>未使用印章、</w:t>
            </w:r>
            <w:r>
              <w:rPr>
                <w:rFonts w:hAnsi="宋体"/>
              </w:rPr>
              <w:t>签名章</w:t>
            </w:r>
            <w:r>
              <w:rPr>
                <w:rFonts w:hint="eastAsia" w:hAnsi="宋体"/>
              </w:rPr>
              <w:t>或其他电子制版签名</w:t>
            </w:r>
            <w:r>
              <w:rPr>
                <w:rFonts w:hAnsi="宋体"/>
              </w:rPr>
              <w:t>；</w:t>
            </w:r>
          </w:p>
          <w:p w14:paraId="6E3E4367">
            <w:pPr>
              <w:spacing w:line="320" w:lineRule="exact"/>
              <w:ind w:firstLine="200" w:firstLineChars="100"/>
              <w:rPr>
                <w:rFonts w:hAnsi="宋体"/>
              </w:rPr>
            </w:pPr>
            <w:r>
              <w:rPr>
                <w:rFonts w:hAnsi="宋体"/>
              </w:rPr>
              <w:t>（</w:t>
            </w:r>
            <w:r>
              <w:rPr>
                <w:rFonts w:hint="eastAsia" w:hAnsi="宋体"/>
              </w:rPr>
              <w:t>5</w:t>
            </w:r>
            <w:r>
              <w:rPr>
                <w:rFonts w:hAnsi="宋体"/>
              </w:rPr>
              <w:t>）</w:t>
            </w:r>
            <w:r>
              <w:rPr>
                <w:rFonts w:hint="eastAsia" w:hAnsi="宋体"/>
              </w:rPr>
              <w:t>投标人法定代表人若亲自签署投标文件的，提供了法定代表人身份证明，并符合下列要求：</w:t>
            </w:r>
          </w:p>
          <w:p w14:paraId="0CCE20E9">
            <w:pPr>
              <w:spacing w:line="320" w:lineRule="exact"/>
              <w:ind w:firstLine="200" w:firstLineChars="100"/>
              <w:rPr>
                <w:rFonts w:hAnsi="宋体"/>
              </w:rPr>
            </w:pPr>
            <w:r>
              <w:rPr>
                <w:rFonts w:hint="eastAsia" w:hAnsi="宋体"/>
              </w:rPr>
              <w:t>a．法定代表人在法定代表人身份证明上签名，未使用印章、</w:t>
            </w:r>
            <w:r>
              <w:rPr>
                <w:rFonts w:hAnsi="宋体"/>
              </w:rPr>
              <w:t>签名章</w:t>
            </w:r>
            <w:r>
              <w:rPr>
                <w:rFonts w:hint="eastAsia" w:hAnsi="宋体"/>
              </w:rPr>
              <w:t>或其他电子制版签名</w:t>
            </w:r>
            <w:r>
              <w:rPr>
                <w:rFonts w:hAnsi="宋体"/>
              </w:rPr>
              <w:t>；</w:t>
            </w:r>
          </w:p>
          <w:p w14:paraId="2DC0C8A7">
            <w:pPr>
              <w:spacing w:line="320" w:lineRule="exact"/>
              <w:ind w:firstLine="200" w:firstLineChars="100"/>
              <w:rPr>
                <w:rFonts w:hAnsi="宋体"/>
              </w:rPr>
            </w:pPr>
            <w:r>
              <w:rPr>
                <w:rFonts w:hAnsi="宋体"/>
              </w:rPr>
              <w:t>（</w:t>
            </w:r>
            <w:r>
              <w:rPr>
                <w:rFonts w:hint="eastAsia" w:hAnsi="宋体"/>
              </w:rPr>
              <w:t>6</w:t>
            </w:r>
            <w:r>
              <w:rPr>
                <w:rFonts w:hAnsi="宋体"/>
              </w:rPr>
              <w:t>）</w:t>
            </w:r>
            <w:r>
              <w:rPr>
                <w:rFonts w:hint="eastAsia" w:hAnsi="宋体"/>
              </w:rPr>
              <w:t>投标人是独家投标。</w:t>
            </w:r>
          </w:p>
          <w:p w14:paraId="3B8B21EA">
            <w:pPr>
              <w:spacing w:line="320" w:lineRule="exact"/>
              <w:ind w:firstLine="200" w:firstLineChars="100"/>
              <w:rPr>
                <w:rFonts w:hAnsi="宋体"/>
              </w:rPr>
            </w:pPr>
            <w:r>
              <w:rPr>
                <w:rFonts w:hAnsi="宋体"/>
              </w:rPr>
              <w:t>（</w:t>
            </w:r>
            <w:r>
              <w:rPr>
                <w:rFonts w:hint="eastAsia" w:hAnsi="宋体"/>
              </w:rPr>
              <w:t>7</w:t>
            </w:r>
            <w:r>
              <w:rPr>
                <w:rFonts w:hAnsi="宋体"/>
              </w:rPr>
              <w:t>）</w:t>
            </w:r>
            <w:r>
              <w:rPr>
                <w:rFonts w:hint="eastAsia" w:hAnsi="宋体"/>
              </w:rPr>
              <w:t>一份投标文件应只有一个投标报价，在招标文件没有规定的情况下，未提交选择性报价。</w:t>
            </w:r>
          </w:p>
          <w:p w14:paraId="326A020E">
            <w:pPr>
              <w:spacing w:line="320" w:lineRule="exact"/>
              <w:ind w:firstLine="200" w:firstLineChars="100"/>
              <w:rPr>
                <w:rFonts w:hAnsi="宋体"/>
              </w:rPr>
            </w:pPr>
            <w:r>
              <w:rPr>
                <w:rFonts w:hint="eastAsia" w:hAnsi="宋体"/>
              </w:rPr>
              <w:t>（8）投标文件载明的招标项目完成期限未超过招标文件规定的时限。</w:t>
            </w:r>
          </w:p>
          <w:p w14:paraId="7FE06056">
            <w:pPr>
              <w:spacing w:line="320" w:lineRule="exact"/>
              <w:ind w:firstLine="200" w:firstLineChars="100"/>
              <w:rPr>
                <w:rFonts w:hAnsi="宋体"/>
              </w:rPr>
            </w:pPr>
            <w:r>
              <w:rPr>
                <w:rFonts w:hint="eastAsia" w:hAnsi="宋体"/>
              </w:rPr>
              <w:t>（9）投标文件未附有招标人不能接受的条件。</w:t>
            </w:r>
          </w:p>
          <w:p w14:paraId="40F82E30">
            <w:pPr>
              <w:spacing w:line="320" w:lineRule="exact"/>
              <w:ind w:firstLine="200" w:firstLineChars="100"/>
              <w:rPr>
                <w:rFonts w:hAnsi="宋体"/>
              </w:rPr>
            </w:pPr>
            <w:r>
              <w:rPr>
                <w:rFonts w:hint="eastAsia" w:hAnsi="宋体"/>
              </w:rPr>
              <w:t>（10）权利义务符合招标文件规定：</w:t>
            </w:r>
          </w:p>
          <w:p w14:paraId="08754BC2">
            <w:pPr>
              <w:spacing w:line="310" w:lineRule="exact"/>
              <w:ind w:firstLine="200" w:firstLineChars="100"/>
              <w:rPr>
                <w:rFonts w:hAnsi="宋体"/>
              </w:rPr>
            </w:pPr>
            <w:r>
              <w:rPr>
                <w:rFonts w:hint="eastAsia" w:hAnsi="宋体"/>
              </w:rPr>
              <w:t>a．投标人应接受招标文件规定的风险划分原则，未提出新的风险划分办法；</w:t>
            </w:r>
          </w:p>
          <w:p w14:paraId="416ED5EA">
            <w:pPr>
              <w:spacing w:line="310" w:lineRule="exact"/>
              <w:ind w:firstLine="200" w:firstLineChars="100"/>
              <w:rPr>
                <w:rFonts w:hAnsi="宋体"/>
              </w:rPr>
            </w:pPr>
            <w:r>
              <w:rPr>
                <w:rFonts w:hint="eastAsia" w:hAnsi="宋体"/>
              </w:rPr>
              <w:t>b．投标人未增加发包人的责任范围，或减少投标人义务；</w:t>
            </w:r>
          </w:p>
          <w:p w14:paraId="2C33E20F">
            <w:pPr>
              <w:spacing w:line="310" w:lineRule="exact"/>
              <w:ind w:firstLine="200" w:firstLineChars="100"/>
              <w:rPr>
                <w:rFonts w:hAnsi="宋体"/>
              </w:rPr>
            </w:pPr>
            <w:r>
              <w:rPr>
                <w:rFonts w:hint="eastAsia" w:hAnsi="宋体"/>
              </w:rPr>
              <w:t>c．投标人未提出不同的工程验收、计量、支付办法；</w:t>
            </w:r>
          </w:p>
          <w:p w14:paraId="5EBC87DB">
            <w:pPr>
              <w:spacing w:line="310" w:lineRule="exact"/>
              <w:ind w:firstLine="200" w:firstLineChars="100"/>
              <w:rPr>
                <w:rFonts w:hAnsi="宋体"/>
              </w:rPr>
            </w:pPr>
            <w:r>
              <w:rPr>
                <w:rFonts w:hint="eastAsia" w:hAnsi="宋体"/>
              </w:rPr>
              <w:t>d．投标人对合同纠纷、事故处理办法未提出异议；</w:t>
            </w:r>
          </w:p>
          <w:p w14:paraId="4D5E34AE">
            <w:pPr>
              <w:spacing w:line="310" w:lineRule="exact"/>
              <w:ind w:firstLine="200" w:firstLineChars="100"/>
              <w:rPr>
                <w:rFonts w:hAnsi="宋体"/>
              </w:rPr>
            </w:pPr>
            <w:r>
              <w:rPr>
                <w:rFonts w:hint="eastAsia" w:hAnsi="宋体"/>
              </w:rPr>
              <w:t>e．投标人在投标活动中无欺诈行为；</w:t>
            </w:r>
          </w:p>
          <w:p w14:paraId="0903717D">
            <w:pPr>
              <w:spacing w:line="310" w:lineRule="exact"/>
              <w:ind w:firstLine="200" w:firstLineChars="100"/>
              <w:rPr>
                <w:rFonts w:hAnsi="宋体"/>
              </w:rPr>
            </w:pPr>
            <w:r>
              <w:rPr>
                <w:rFonts w:hint="eastAsia" w:hAnsi="宋体"/>
              </w:rPr>
              <w:t>f．投标人未对合同条款有重要保留。</w:t>
            </w:r>
          </w:p>
          <w:p w14:paraId="56874748">
            <w:pPr>
              <w:spacing w:line="310" w:lineRule="exact"/>
              <w:ind w:firstLine="200" w:firstLineChars="100"/>
              <w:rPr>
                <w:rFonts w:hAnsi="宋体"/>
              </w:rPr>
            </w:pPr>
            <w:r>
              <w:rPr>
                <w:rFonts w:hint="eastAsia" w:hAnsi="宋体"/>
              </w:rPr>
              <w:t>（11）承诺的质量检验标准不低于国家、行业标准要求；承诺的质量目标符合招标文件的要求；</w:t>
            </w:r>
          </w:p>
          <w:p w14:paraId="0232441B">
            <w:pPr>
              <w:spacing w:line="310" w:lineRule="exact"/>
              <w:ind w:firstLine="200" w:firstLineChars="100"/>
              <w:rPr>
                <w:rFonts w:hAnsi="宋体"/>
              </w:rPr>
            </w:pPr>
            <w:r>
              <w:rPr>
                <w:rFonts w:hint="eastAsia" w:hAnsi="宋体"/>
              </w:rPr>
              <w:t>（12）人员、业绩、履约信誉证明材料真实；</w:t>
            </w:r>
          </w:p>
          <w:p w14:paraId="134CCD50">
            <w:pPr>
              <w:spacing w:line="320" w:lineRule="exact"/>
              <w:ind w:firstLine="200" w:firstLineChars="100"/>
              <w:rPr>
                <w:rFonts w:hAnsi="宋体"/>
              </w:rPr>
            </w:pPr>
            <w:r>
              <w:rPr>
                <w:rFonts w:hint="eastAsia" w:hAnsi="宋体"/>
              </w:rPr>
              <w:t>（13）未发生“投标人须知”规定当场宣布为废标的情况。</w:t>
            </w:r>
          </w:p>
        </w:tc>
      </w:tr>
      <w:tr w14:paraId="289E47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auto"/>
          <w:trHeight w:val="277" w:hRule="atLeast"/>
        </w:trPr>
        <w:tc>
          <w:tcPr>
            <w:tcW w:w="640" w:type="pct"/>
            <w:noWrap w:val="0"/>
            <w:vAlign w:val="center"/>
          </w:tcPr>
          <w:p w14:paraId="12DCF9A6">
            <w:pPr>
              <w:jc w:val="center"/>
              <w:rPr>
                <w:rFonts w:hAnsi="宋体"/>
              </w:rPr>
            </w:pPr>
            <w:r>
              <w:rPr>
                <w:rFonts w:hint="eastAsia" w:hAnsi="宋体"/>
              </w:rPr>
              <w:t>2</w:t>
            </w:r>
          </w:p>
        </w:tc>
        <w:tc>
          <w:tcPr>
            <w:tcW w:w="482" w:type="pct"/>
            <w:noWrap w:val="0"/>
            <w:vAlign w:val="center"/>
          </w:tcPr>
          <w:p w14:paraId="6E8F5CE6">
            <w:pPr>
              <w:spacing w:line="300" w:lineRule="exact"/>
              <w:rPr>
                <w:rFonts w:hAnsi="宋体"/>
              </w:rPr>
            </w:pPr>
            <w:r>
              <w:rPr>
                <w:rFonts w:hint="eastAsia" w:hAnsi="宋体"/>
              </w:rPr>
              <w:t>资格评审标准</w:t>
            </w:r>
          </w:p>
        </w:tc>
        <w:tc>
          <w:tcPr>
            <w:tcW w:w="3876" w:type="pct"/>
            <w:noWrap w:val="0"/>
            <w:vAlign w:val="center"/>
          </w:tcPr>
          <w:p w14:paraId="4B26F57E">
            <w:pPr>
              <w:spacing w:line="310" w:lineRule="exact"/>
              <w:ind w:firstLine="200" w:firstLineChars="100"/>
              <w:rPr>
                <w:rFonts w:hAnsi="宋体"/>
              </w:rPr>
            </w:pPr>
            <w:r>
              <w:rPr>
                <w:rFonts w:hint="eastAsia" w:hAnsi="宋体"/>
              </w:rPr>
              <w:t>（</w:t>
            </w:r>
            <w:r>
              <w:rPr>
                <w:rFonts w:hAnsi="宋体"/>
              </w:rPr>
              <w:t>1</w:t>
            </w:r>
            <w:r>
              <w:rPr>
                <w:rFonts w:hint="eastAsia" w:hAnsi="宋体"/>
              </w:rPr>
              <w:t>）</w:t>
            </w:r>
            <w:r>
              <w:rPr>
                <w:rFonts w:hAnsi="宋体"/>
              </w:rPr>
              <w:t>投标人</w:t>
            </w:r>
            <w:r>
              <w:rPr>
                <w:rFonts w:hint="eastAsia" w:hAnsi="宋体"/>
              </w:rPr>
              <w:t>具备有效的营业执照、资质证书和安全生产许可证和基本账户开户许可证；</w:t>
            </w:r>
          </w:p>
          <w:p w14:paraId="352F5B8F">
            <w:pPr>
              <w:spacing w:line="310" w:lineRule="exact"/>
              <w:ind w:firstLine="200" w:firstLineChars="100"/>
              <w:rPr>
                <w:rFonts w:hAnsi="宋体"/>
              </w:rPr>
            </w:pPr>
            <w:r>
              <w:rPr>
                <w:rFonts w:hint="eastAsia" w:hAnsi="宋体"/>
              </w:rPr>
              <w:t>（</w:t>
            </w:r>
            <w:r>
              <w:rPr>
                <w:rFonts w:hAnsi="宋体"/>
              </w:rPr>
              <w:t>2</w:t>
            </w:r>
            <w:r>
              <w:rPr>
                <w:rFonts w:hint="eastAsia" w:hAnsi="宋体"/>
              </w:rPr>
              <w:t>）</w:t>
            </w:r>
            <w:r>
              <w:rPr>
                <w:rFonts w:hAnsi="宋体"/>
              </w:rPr>
              <w:t>投标人的资质</w:t>
            </w:r>
            <w:r>
              <w:rPr>
                <w:rFonts w:hint="eastAsia" w:hAnsi="宋体"/>
              </w:rPr>
              <w:t>等级符合招标文件规定</w:t>
            </w:r>
            <w:r>
              <w:rPr>
                <w:rFonts w:hAnsi="宋体"/>
              </w:rPr>
              <w:t>；</w:t>
            </w:r>
          </w:p>
          <w:p w14:paraId="681AFCE6">
            <w:pPr>
              <w:spacing w:line="310" w:lineRule="exact"/>
              <w:ind w:firstLine="200" w:firstLineChars="100"/>
              <w:rPr>
                <w:rFonts w:hAnsi="宋体"/>
              </w:rPr>
            </w:pPr>
            <w:r>
              <w:rPr>
                <w:rFonts w:hint="eastAsia" w:hAnsi="宋体"/>
              </w:rPr>
              <w:t>（3）投标人的财务状况符合招标文件规定；</w:t>
            </w:r>
          </w:p>
          <w:p w14:paraId="2F6E5453">
            <w:pPr>
              <w:spacing w:line="310" w:lineRule="exact"/>
              <w:ind w:firstLine="200" w:firstLineChars="100"/>
              <w:rPr>
                <w:rFonts w:hAnsi="宋体"/>
              </w:rPr>
            </w:pPr>
            <w:r>
              <w:rPr>
                <w:rFonts w:hint="eastAsia" w:hAnsi="宋体"/>
              </w:rPr>
              <w:t>（4）投标人的类似项目业绩符合招标文件规定；</w:t>
            </w:r>
          </w:p>
          <w:p w14:paraId="7C37AC68">
            <w:pPr>
              <w:spacing w:line="310" w:lineRule="exact"/>
              <w:ind w:right="100" w:rightChars="50" w:firstLine="200" w:firstLineChars="100"/>
              <w:rPr>
                <w:rFonts w:hAnsi="宋体"/>
              </w:rPr>
            </w:pPr>
            <w:r>
              <w:rPr>
                <w:rFonts w:hint="eastAsia" w:hAnsi="宋体"/>
              </w:rPr>
              <w:t>（5）投标人的项目经理和其它人员资格符合招标文件规定；</w:t>
            </w:r>
          </w:p>
          <w:p w14:paraId="5EF3CFE4">
            <w:pPr>
              <w:spacing w:line="340" w:lineRule="exact"/>
              <w:ind w:firstLine="200" w:firstLineChars="100"/>
              <w:rPr>
                <w:rFonts w:hAnsi="宋体"/>
              </w:rPr>
            </w:pPr>
            <w:r>
              <w:rPr>
                <w:rFonts w:hint="eastAsia" w:hAnsi="宋体"/>
              </w:rPr>
              <w:t>（6）投标人的其他要求符合招标文件规定。</w:t>
            </w:r>
          </w:p>
        </w:tc>
      </w:tr>
      <w:tr w14:paraId="50F593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auto"/>
          <w:trHeight w:val="4106" w:hRule="atLeast"/>
        </w:trPr>
        <w:tc>
          <w:tcPr>
            <w:tcW w:w="640" w:type="pct"/>
            <w:noWrap w:val="0"/>
            <w:vAlign w:val="center"/>
          </w:tcPr>
          <w:p w14:paraId="0FD4C117">
            <w:pPr>
              <w:spacing w:line="360" w:lineRule="exact"/>
              <w:jc w:val="center"/>
              <w:rPr>
                <w:rFonts w:hAnsi="宋体"/>
              </w:rPr>
            </w:pPr>
            <w:r>
              <w:rPr>
                <w:rFonts w:hint="eastAsia" w:hAnsi="宋体"/>
              </w:rPr>
              <w:t>4</w:t>
            </w:r>
          </w:p>
        </w:tc>
        <w:tc>
          <w:tcPr>
            <w:tcW w:w="482" w:type="pct"/>
            <w:noWrap w:val="0"/>
            <w:vAlign w:val="center"/>
          </w:tcPr>
          <w:p w14:paraId="272F3B69">
            <w:pPr>
              <w:spacing w:line="360" w:lineRule="exact"/>
              <w:jc w:val="center"/>
              <w:rPr>
                <w:rFonts w:hAnsi="宋体"/>
              </w:rPr>
            </w:pPr>
            <w:r>
              <w:rPr>
                <w:rFonts w:hint="eastAsia" w:hAnsi="宋体"/>
              </w:rPr>
              <w:t>评标</w:t>
            </w:r>
          </w:p>
          <w:p w14:paraId="115C1B09">
            <w:pPr>
              <w:spacing w:line="360" w:lineRule="exact"/>
              <w:jc w:val="center"/>
              <w:rPr>
                <w:rFonts w:hAnsi="宋体"/>
              </w:rPr>
            </w:pPr>
            <w:r>
              <w:rPr>
                <w:rFonts w:hint="eastAsia" w:hAnsi="宋体"/>
              </w:rPr>
              <w:t>方法</w:t>
            </w:r>
          </w:p>
        </w:tc>
        <w:tc>
          <w:tcPr>
            <w:tcW w:w="3876" w:type="pct"/>
            <w:noWrap w:val="0"/>
            <w:vAlign w:val="center"/>
          </w:tcPr>
          <w:p w14:paraId="127BBA72">
            <w:pPr>
              <w:spacing w:line="300" w:lineRule="exact"/>
              <w:ind w:left="100" w:leftChars="50" w:right="100" w:rightChars="50" w:firstLine="200" w:firstLineChars="100"/>
              <w:rPr>
                <w:rFonts w:hAnsi="宋体"/>
              </w:rPr>
            </w:pPr>
            <w:r>
              <w:rPr>
                <w:rFonts w:hint="eastAsia" w:hAnsi="宋体"/>
              </w:rPr>
              <w:t>1.1评标办法</w:t>
            </w:r>
          </w:p>
          <w:p w14:paraId="7C7BF621">
            <w:pPr>
              <w:spacing w:line="300" w:lineRule="exact"/>
              <w:ind w:left="100" w:leftChars="50" w:right="100" w:rightChars="50" w:firstLine="400" w:firstLineChars="200"/>
              <w:rPr>
                <w:rFonts w:hAnsi="宋体"/>
              </w:rPr>
            </w:pPr>
            <w:r>
              <w:rPr>
                <w:rFonts w:hint="eastAsia" w:hAnsi="宋体"/>
              </w:rPr>
              <w:t>本次评标采用综合评估法。招标人对满足招标文件实质性要求的投标文件，按照本章规定的评分标准进行打分，并按得分由高到低的顺序推荐中标候选人。综合评分相等时，以投标报价低的优先；投标报价也相等的，以递交投标文件时间较前的投标人优先。</w:t>
            </w:r>
          </w:p>
          <w:p w14:paraId="72204E95">
            <w:pPr>
              <w:spacing w:line="300" w:lineRule="exact"/>
              <w:ind w:firstLine="200" w:firstLineChars="100"/>
              <w:rPr>
                <w:rFonts w:hAnsi="宋体"/>
              </w:rPr>
            </w:pPr>
            <w:r>
              <w:rPr>
                <w:rFonts w:hint="eastAsia" w:hAnsi="宋体"/>
              </w:rPr>
              <w:t>1.2评审范围</w:t>
            </w:r>
          </w:p>
          <w:p w14:paraId="13727420">
            <w:pPr>
              <w:spacing w:line="300" w:lineRule="exact"/>
              <w:ind w:left="100" w:leftChars="50" w:right="100" w:rightChars="50" w:firstLine="400" w:firstLineChars="200"/>
              <w:rPr>
                <w:rFonts w:hAnsi="宋体"/>
                <w:szCs w:val="21"/>
              </w:rPr>
            </w:pPr>
            <w:r>
              <w:rPr>
                <w:rFonts w:hint="eastAsia" w:hAnsi="宋体"/>
              </w:rPr>
              <w:t>招标人对本标段所有在投标控制价(含)范围内的投标人进行评审。</w:t>
            </w:r>
          </w:p>
          <w:p w14:paraId="2AC25CFA">
            <w:pPr>
              <w:snapToGrid w:val="0"/>
              <w:spacing w:line="360" w:lineRule="exact"/>
              <w:ind w:firstLine="200" w:firstLineChars="100"/>
              <w:rPr>
                <w:rFonts w:hAnsi="宋体"/>
              </w:rPr>
            </w:pPr>
            <w:r>
              <w:rPr>
                <w:rFonts w:hint="eastAsia" w:hAnsi="宋体"/>
              </w:rPr>
              <w:t>1</w:t>
            </w:r>
            <w:r>
              <w:rPr>
                <w:rFonts w:hAnsi="宋体"/>
              </w:rPr>
              <w:t>.4商务分：</w:t>
            </w:r>
            <w:r>
              <w:rPr>
                <w:rFonts w:hint="eastAsia" w:hAnsi="宋体"/>
              </w:rPr>
              <w:t xml:space="preserve">业绩、资质、施工组织设计分(10分) </w:t>
            </w:r>
          </w:p>
          <w:p w14:paraId="011B7179">
            <w:pPr>
              <w:snapToGrid w:val="0"/>
              <w:spacing w:line="360" w:lineRule="exact"/>
              <w:ind w:firstLine="300" w:firstLineChars="150"/>
              <w:rPr>
                <w:rFonts w:hAnsi="宋体"/>
              </w:rPr>
            </w:pPr>
            <w:r>
              <w:rPr>
                <w:rFonts w:hint="eastAsia" w:hAnsi="宋体"/>
              </w:rPr>
              <w:t>评标委员会对投标人业绩、资质、人员、施工组织设计、安全预案等内容进行审查，评价结果分0～10.0分</w:t>
            </w:r>
          </w:p>
          <w:p w14:paraId="5245B325">
            <w:pPr>
              <w:numPr>
                <w:ilvl w:val="0"/>
                <w:numId w:val="8"/>
              </w:numPr>
              <w:snapToGrid w:val="0"/>
              <w:spacing w:line="360" w:lineRule="exact"/>
              <w:rPr>
                <w:rFonts w:hAnsi="宋体"/>
              </w:rPr>
            </w:pPr>
            <w:r>
              <w:rPr>
                <w:rFonts w:hint="eastAsia" w:hAnsi="宋体"/>
              </w:rPr>
              <w:t>评标委员会对投标人业绩进行审查，评价结果分0～2.0分。</w:t>
            </w:r>
          </w:p>
          <w:p w14:paraId="0F906EB9">
            <w:pPr>
              <w:numPr>
                <w:ilvl w:val="0"/>
                <w:numId w:val="8"/>
              </w:numPr>
              <w:snapToGrid w:val="0"/>
              <w:spacing w:line="360" w:lineRule="exact"/>
              <w:rPr>
                <w:rFonts w:hAnsi="宋体"/>
              </w:rPr>
            </w:pPr>
            <w:r>
              <w:rPr>
                <w:rFonts w:hint="eastAsia" w:hAnsi="宋体"/>
              </w:rPr>
              <w:t>对投标人资质，安全生产许可证内容进行审查，评价结果分0～2.0分；</w:t>
            </w:r>
          </w:p>
          <w:p w14:paraId="13435576">
            <w:pPr>
              <w:numPr>
                <w:ilvl w:val="0"/>
                <w:numId w:val="8"/>
              </w:numPr>
              <w:snapToGrid w:val="0"/>
              <w:spacing w:line="360" w:lineRule="exact"/>
              <w:rPr>
                <w:rFonts w:hAnsi="宋体"/>
              </w:rPr>
            </w:pPr>
            <w:r>
              <w:rPr>
                <w:rFonts w:hint="eastAsia" w:hAnsi="宋体"/>
              </w:rPr>
              <w:t>对投标人人员配置，履历进行审查，评价结果分0～2.0分；</w:t>
            </w:r>
          </w:p>
          <w:p w14:paraId="14BC506F">
            <w:pPr>
              <w:numPr>
                <w:ilvl w:val="0"/>
                <w:numId w:val="8"/>
              </w:numPr>
              <w:snapToGrid w:val="0"/>
              <w:spacing w:line="360" w:lineRule="exact"/>
              <w:rPr>
                <w:rFonts w:hAnsi="宋体"/>
              </w:rPr>
            </w:pPr>
            <w:r>
              <w:rPr>
                <w:rFonts w:hint="eastAsia" w:hAnsi="宋体"/>
              </w:rPr>
              <w:t>对</w:t>
            </w:r>
            <w:r>
              <w:rPr>
                <w:rFonts w:hAnsi="宋体"/>
              </w:rPr>
              <w:t>投标人</w:t>
            </w:r>
            <w:r>
              <w:rPr>
                <w:rFonts w:hint="eastAsia" w:hAnsi="宋体"/>
              </w:rPr>
              <w:t>施工组织设计，前期预留预埋检查配合方案等内容进行审查，评价结果分0～2.0分；</w:t>
            </w:r>
          </w:p>
          <w:p w14:paraId="6129C06A">
            <w:pPr>
              <w:numPr>
                <w:ilvl w:val="0"/>
                <w:numId w:val="8"/>
              </w:numPr>
              <w:snapToGrid w:val="0"/>
              <w:spacing w:line="360" w:lineRule="exact"/>
              <w:rPr>
                <w:rFonts w:hAnsi="宋体"/>
              </w:rPr>
            </w:pPr>
            <w:r>
              <w:rPr>
                <w:rFonts w:hint="eastAsia" w:hAnsi="宋体"/>
              </w:rPr>
              <w:t>对投标人安全教育、安全预案和安全方案进行审查，评价结果分0～2.0分。</w:t>
            </w:r>
          </w:p>
          <w:p w14:paraId="1EAD2A83">
            <w:pPr>
              <w:numPr>
                <w:ilvl w:val="0"/>
                <w:numId w:val="8"/>
              </w:numPr>
              <w:snapToGrid w:val="0"/>
              <w:spacing w:line="360" w:lineRule="exact"/>
              <w:rPr>
                <w:rFonts w:hAnsi="宋体"/>
              </w:rPr>
            </w:pPr>
            <w:r>
              <w:rPr>
                <w:rFonts w:hint="eastAsia" w:hAnsi="宋体"/>
                <w:lang w:val="en-US" w:eastAsia="zh-CN"/>
              </w:rPr>
              <w:t>是否参加过高速公路机电项目施工的单位，评价结果分0</w:t>
            </w:r>
            <w:r>
              <w:rPr>
                <w:rFonts w:hint="eastAsia" w:hAnsi="宋体"/>
              </w:rPr>
              <w:t>～</w:t>
            </w:r>
            <w:r>
              <w:rPr>
                <w:rFonts w:hint="eastAsia" w:hAnsi="宋体"/>
                <w:lang w:val="en-US" w:eastAsia="zh-CN"/>
              </w:rPr>
              <w:t>10</w:t>
            </w:r>
            <w:r>
              <w:rPr>
                <w:rFonts w:hint="eastAsia" w:hAnsi="宋体"/>
              </w:rPr>
              <w:t>.0分</w:t>
            </w:r>
          </w:p>
          <w:p w14:paraId="781471A4">
            <w:pPr>
              <w:spacing w:line="320" w:lineRule="exact"/>
              <w:ind w:firstLine="200" w:firstLineChars="100"/>
              <w:rPr>
                <w:rFonts w:hAnsi="宋体"/>
              </w:rPr>
            </w:pPr>
            <w:r>
              <w:rPr>
                <w:rFonts w:hint="eastAsia" w:hAnsi="宋体"/>
              </w:rPr>
              <w:t>1</w:t>
            </w:r>
            <w:r>
              <w:rPr>
                <w:rFonts w:hAnsi="宋体"/>
              </w:rPr>
              <w:t>.5报价分</w:t>
            </w:r>
            <w:r>
              <w:rPr>
                <w:rFonts w:hint="eastAsia" w:hAnsi="宋体"/>
              </w:rPr>
              <w:t>（</w:t>
            </w:r>
            <w:r>
              <w:rPr>
                <w:rFonts w:hint="eastAsia" w:hAnsi="宋体"/>
                <w:lang w:val="en-US" w:eastAsia="zh-CN"/>
              </w:rPr>
              <w:t>80</w:t>
            </w:r>
            <w:r>
              <w:rPr>
                <w:rFonts w:hint="eastAsia" w:hAnsi="宋体"/>
              </w:rPr>
              <w:t>分）</w:t>
            </w:r>
          </w:p>
          <w:p w14:paraId="79D2559B">
            <w:pPr>
              <w:spacing w:line="320" w:lineRule="exact"/>
              <w:ind w:firstLine="200" w:firstLineChars="100"/>
              <w:rPr>
                <w:rFonts w:hAnsi="宋体"/>
              </w:rPr>
            </w:pPr>
            <w:r>
              <w:rPr>
                <w:rFonts w:hint="eastAsia" w:hAnsi="宋体"/>
              </w:rPr>
              <w:t>投标人评标价得分的计算（保留两位小数）：</w:t>
            </w:r>
          </w:p>
          <w:p w14:paraId="0B5D9692">
            <w:pPr>
              <w:spacing w:line="320" w:lineRule="exact"/>
              <w:ind w:firstLine="200" w:firstLineChars="100"/>
              <w:rPr>
                <w:rFonts w:hAnsi="宋体"/>
              </w:rPr>
            </w:pPr>
            <w:r>
              <w:rPr>
                <w:rFonts w:hint="eastAsia" w:hAnsi="宋体"/>
              </w:rPr>
              <w:t xml:space="preserve"> 计算</w:t>
            </w:r>
            <w:r>
              <w:rPr>
                <w:rFonts w:hAnsi="宋体"/>
              </w:rPr>
              <w:t>公式=</w:t>
            </w:r>
            <w:r>
              <w:rPr>
                <w:rFonts w:hint="eastAsia" w:hAnsi="宋体"/>
                <w:lang w:val="en-US" w:eastAsia="zh-CN"/>
              </w:rPr>
              <w:t>80</w:t>
            </w:r>
            <w:r>
              <w:rPr>
                <w:rFonts w:hAnsi="宋体"/>
              </w:rPr>
              <w:t>*</w:t>
            </w:r>
            <w:r>
              <w:rPr>
                <w:rFonts w:hint="eastAsia" w:hAnsi="宋体"/>
              </w:rPr>
              <w:t>投标</w:t>
            </w:r>
            <w:r>
              <w:rPr>
                <w:rFonts w:hAnsi="宋体"/>
              </w:rPr>
              <w:t>最低报价/</w:t>
            </w:r>
            <w:r>
              <w:rPr>
                <w:rFonts w:hint="eastAsia" w:hAnsi="宋体"/>
              </w:rPr>
              <w:t>投标价</w:t>
            </w:r>
            <w:r>
              <w:rPr>
                <w:rFonts w:hAnsi="宋体"/>
              </w:rPr>
              <w:t xml:space="preserve"> </w:t>
            </w:r>
          </w:p>
        </w:tc>
      </w:tr>
      <w:tr w14:paraId="043EAE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auto"/>
          <w:trHeight w:val="8354" w:hRule="atLeast"/>
        </w:trPr>
        <w:tc>
          <w:tcPr>
            <w:tcW w:w="640" w:type="pct"/>
            <w:noWrap w:val="0"/>
            <w:vAlign w:val="center"/>
          </w:tcPr>
          <w:p w14:paraId="59C5900D">
            <w:pPr>
              <w:spacing w:line="360" w:lineRule="exact"/>
              <w:jc w:val="center"/>
              <w:rPr>
                <w:rFonts w:hAnsi="宋体"/>
              </w:rPr>
            </w:pPr>
            <w:r>
              <w:rPr>
                <w:rFonts w:hint="eastAsia" w:hAnsi="宋体"/>
              </w:rPr>
              <w:t>5</w:t>
            </w:r>
          </w:p>
        </w:tc>
        <w:tc>
          <w:tcPr>
            <w:tcW w:w="482" w:type="pct"/>
            <w:noWrap w:val="0"/>
            <w:vAlign w:val="center"/>
          </w:tcPr>
          <w:p w14:paraId="78539BF2">
            <w:pPr>
              <w:spacing w:line="360" w:lineRule="exact"/>
              <w:jc w:val="center"/>
              <w:rPr>
                <w:rFonts w:hAnsi="宋体"/>
              </w:rPr>
            </w:pPr>
            <w:r>
              <w:rPr>
                <w:rFonts w:hint="eastAsia" w:hAnsi="宋体"/>
              </w:rPr>
              <w:t>初步</w:t>
            </w:r>
          </w:p>
          <w:p w14:paraId="2BF7EB99">
            <w:pPr>
              <w:spacing w:line="360" w:lineRule="exact"/>
              <w:jc w:val="center"/>
              <w:rPr>
                <w:rFonts w:hAnsi="宋体"/>
              </w:rPr>
            </w:pPr>
            <w:r>
              <w:rPr>
                <w:rFonts w:hint="eastAsia" w:hAnsi="宋体"/>
              </w:rPr>
              <w:t>评审</w:t>
            </w:r>
          </w:p>
        </w:tc>
        <w:tc>
          <w:tcPr>
            <w:tcW w:w="3876" w:type="pct"/>
            <w:noWrap w:val="0"/>
            <w:vAlign w:val="top"/>
          </w:tcPr>
          <w:p w14:paraId="25ED5A83">
            <w:pPr>
              <w:spacing w:line="300" w:lineRule="exact"/>
              <w:ind w:left="100" w:leftChars="50" w:right="100" w:rightChars="50" w:firstLine="200" w:firstLineChars="100"/>
              <w:rPr>
                <w:rFonts w:hAnsi="宋体"/>
              </w:rPr>
            </w:pPr>
            <w:r>
              <w:rPr>
                <w:rFonts w:hint="eastAsia" w:hAnsi="宋体"/>
              </w:rPr>
              <w:t>投标人有以下情形之一的，其投标作废标处理：</w:t>
            </w:r>
          </w:p>
          <w:p w14:paraId="0CED87C4">
            <w:pPr>
              <w:spacing w:line="300" w:lineRule="exact"/>
              <w:ind w:left="100" w:leftChars="50" w:right="100" w:rightChars="50" w:firstLine="200" w:firstLineChars="100"/>
              <w:rPr>
                <w:rFonts w:hAnsi="宋体"/>
              </w:rPr>
            </w:pPr>
            <w:r>
              <w:rPr>
                <w:rFonts w:hint="eastAsia" w:hAnsi="宋体"/>
              </w:rPr>
              <w:t>（1）报标价超过招标人规定的限价；</w:t>
            </w:r>
          </w:p>
          <w:p w14:paraId="0F9CB104">
            <w:pPr>
              <w:spacing w:line="300" w:lineRule="exact"/>
              <w:ind w:left="100" w:leftChars="50" w:right="100" w:rightChars="50" w:firstLine="200" w:firstLineChars="100"/>
              <w:rPr>
                <w:rFonts w:hAnsi="宋体"/>
              </w:rPr>
            </w:pPr>
            <w:r>
              <w:rPr>
                <w:rFonts w:hint="eastAsia" w:hAnsi="宋体"/>
              </w:rPr>
              <w:t>（2）串通投标或弄虚作假或有其他违法行为的；</w:t>
            </w:r>
          </w:p>
          <w:p w14:paraId="53D24E85">
            <w:pPr>
              <w:spacing w:line="300" w:lineRule="exact"/>
              <w:ind w:left="100" w:leftChars="50" w:right="100" w:rightChars="50" w:firstLine="200" w:firstLineChars="100"/>
              <w:rPr>
                <w:rFonts w:hAnsi="宋体"/>
              </w:rPr>
            </w:pPr>
            <w:r>
              <w:rPr>
                <w:rFonts w:hint="eastAsia" w:hAnsi="宋体"/>
              </w:rPr>
              <w:t>招标投标活动中有下列情形之一的，应认定为串通投标行为：</w:t>
            </w:r>
          </w:p>
          <w:p w14:paraId="675E9F47">
            <w:pPr>
              <w:spacing w:line="340" w:lineRule="exact"/>
              <w:ind w:left="100" w:leftChars="50" w:right="100" w:rightChars="50" w:firstLine="200" w:firstLineChars="100"/>
              <w:rPr>
                <w:rFonts w:hAnsi="宋体"/>
              </w:rPr>
            </w:pPr>
            <w:r>
              <w:rPr>
                <w:rFonts w:hAnsi="宋体"/>
              </w:rPr>
              <w:t xml:space="preserve">a </w:t>
            </w:r>
            <w:r>
              <w:rPr>
                <w:rFonts w:hint="eastAsia" w:hAnsi="宋体"/>
              </w:rPr>
              <w:t>招标人（或招标代理机构）在规定的提交投标文件截止时间后，协助投标人撤换投标文件、更改报价；</w:t>
            </w:r>
          </w:p>
          <w:p w14:paraId="55287DB0">
            <w:pPr>
              <w:spacing w:line="340" w:lineRule="exact"/>
              <w:ind w:left="100" w:leftChars="50" w:right="100" w:rightChars="50" w:firstLine="200" w:firstLineChars="100"/>
              <w:rPr>
                <w:rFonts w:hAnsi="宋体"/>
              </w:rPr>
            </w:pPr>
            <w:r>
              <w:rPr>
                <w:rFonts w:hint="eastAsia" w:hAnsi="宋体"/>
              </w:rPr>
              <w:t>b 招标人（或招标代理机构）泄露投标人名称、数量或联系方式等应当保密的事项；</w:t>
            </w:r>
          </w:p>
          <w:p w14:paraId="7AE70155">
            <w:pPr>
              <w:spacing w:line="340" w:lineRule="exact"/>
              <w:ind w:left="100" w:leftChars="50" w:right="100" w:rightChars="50" w:firstLine="200" w:firstLineChars="100"/>
              <w:rPr>
                <w:rFonts w:hAnsi="宋体"/>
              </w:rPr>
            </w:pPr>
            <w:r>
              <w:rPr>
                <w:rFonts w:hAnsi="宋体"/>
              </w:rPr>
              <w:t xml:space="preserve">c </w:t>
            </w:r>
            <w:r>
              <w:rPr>
                <w:rFonts w:hint="eastAsia" w:hAnsi="宋体"/>
              </w:rPr>
              <w:t>不同投标人的投标文件由同一单位（或个人）编制或提供投标咨询服务；</w:t>
            </w:r>
          </w:p>
          <w:p w14:paraId="135C27F1">
            <w:pPr>
              <w:spacing w:line="340" w:lineRule="exact"/>
              <w:ind w:left="100" w:leftChars="50" w:right="100" w:rightChars="50" w:firstLine="200" w:firstLineChars="100"/>
              <w:rPr>
                <w:rFonts w:hAnsi="宋体"/>
              </w:rPr>
            </w:pPr>
            <w:r>
              <w:rPr>
                <w:rFonts w:hint="eastAsia" w:hAnsi="宋体"/>
              </w:rPr>
              <w:t>d 不同投标人使用同一人或者同一单位的资金交纳投标保证金；</w:t>
            </w:r>
          </w:p>
          <w:p w14:paraId="236EC302">
            <w:pPr>
              <w:spacing w:line="340" w:lineRule="exact"/>
              <w:ind w:left="100" w:leftChars="50" w:right="100" w:rightChars="50" w:firstLine="200" w:firstLineChars="100"/>
              <w:rPr>
                <w:rFonts w:hAnsi="宋体"/>
              </w:rPr>
            </w:pPr>
            <w:r>
              <w:rPr>
                <w:rFonts w:hint="eastAsia" w:hAnsi="宋体"/>
              </w:rPr>
              <w:t>e 不同投标人委托同一人办理投标事宜的或不同投标人与同一投标人联合投标的；</w:t>
            </w:r>
          </w:p>
          <w:p w14:paraId="755FA466">
            <w:pPr>
              <w:spacing w:line="340" w:lineRule="exact"/>
              <w:ind w:left="100" w:leftChars="50" w:right="100" w:rightChars="50" w:firstLine="200" w:firstLineChars="100"/>
              <w:rPr>
                <w:rFonts w:hAnsi="宋体"/>
              </w:rPr>
            </w:pPr>
            <w:r>
              <w:rPr>
                <w:rFonts w:hint="eastAsia" w:hAnsi="宋体"/>
              </w:rPr>
              <w:t>f 不同投标人的投标文件内容出现非正常一致，或者报价子目呈明显规律性变化；</w:t>
            </w:r>
          </w:p>
          <w:p w14:paraId="276D924C">
            <w:pPr>
              <w:spacing w:line="340" w:lineRule="exact"/>
              <w:ind w:left="100" w:leftChars="50" w:right="100" w:rightChars="50" w:firstLine="200" w:firstLineChars="100"/>
              <w:rPr>
                <w:rFonts w:hAnsi="宋体"/>
              </w:rPr>
            </w:pPr>
            <w:r>
              <w:rPr>
                <w:rFonts w:hint="eastAsia" w:hAnsi="宋体"/>
              </w:rPr>
              <w:t>g 不同投标人的投标文件载明的项目管理人员出现同一人的情况；</w:t>
            </w:r>
          </w:p>
          <w:p w14:paraId="618D30F5">
            <w:pPr>
              <w:spacing w:line="340" w:lineRule="exact"/>
              <w:ind w:left="100" w:leftChars="50" w:right="100" w:rightChars="50" w:firstLine="200" w:firstLineChars="100"/>
              <w:rPr>
                <w:rFonts w:hAnsi="宋体"/>
              </w:rPr>
            </w:pPr>
            <w:r>
              <w:rPr>
                <w:rFonts w:hint="eastAsia" w:hAnsi="宋体"/>
              </w:rPr>
              <w:t>h 不同投标人的投标文件相互混装；</w:t>
            </w:r>
          </w:p>
          <w:p w14:paraId="1D8039F2">
            <w:pPr>
              <w:spacing w:line="340" w:lineRule="exact"/>
              <w:ind w:left="100" w:leftChars="50" w:right="100" w:rightChars="50" w:firstLine="200" w:firstLineChars="100"/>
              <w:rPr>
                <w:rFonts w:hAnsi="宋体"/>
              </w:rPr>
            </w:pPr>
            <w:r>
              <w:rPr>
                <w:rFonts w:hAnsi="宋体"/>
              </w:rPr>
              <w:t xml:space="preserve">i </w:t>
            </w:r>
            <w:r>
              <w:rPr>
                <w:rFonts w:hint="eastAsia" w:hAnsi="宋体"/>
              </w:rPr>
              <w:t>法律、法规或规章规定的其他串通投标行为。</w:t>
            </w:r>
          </w:p>
          <w:p w14:paraId="75E13549">
            <w:pPr>
              <w:spacing w:line="340" w:lineRule="exact"/>
              <w:ind w:left="100" w:leftChars="50" w:right="100" w:rightChars="50" w:firstLine="200" w:firstLineChars="100"/>
              <w:rPr>
                <w:rFonts w:hAnsi="宋体"/>
              </w:rPr>
            </w:pPr>
            <w:r>
              <w:rPr>
                <w:rFonts w:hint="eastAsia" w:hAnsi="宋体"/>
              </w:rPr>
              <w:t>（3）不按招标人要求澄清、说明或补正的；</w:t>
            </w:r>
          </w:p>
          <w:p w14:paraId="7EEDF090">
            <w:pPr>
              <w:spacing w:line="340" w:lineRule="exact"/>
              <w:ind w:left="100" w:leftChars="50" w:right="100" w:rightChars="50" w:firstLine="200" w:firstLineChars="100"/>
              <w:rPr>
                <w:rFonts w:hAnsi="宋体"/>
              </w:rPr>
            </w:pPr>
            <w:r>
              <w:rPr>
                <w:rFonts w:hint="eastAsia" w:hAnsi="宋体"/>
              </w:rPr>
              <w:t>（4）严重不平衡报价的。</w:t>
            </w:r>
          </w:p>
          <w:p w14:paraId="0D853BF5">
            <w:pPr>
              <w:spacing w:line="340" w:lineRule="exact"/>
              <w:ind w:left="100" w:leftChars="50" w:right="100" w:rightChars="50" w:firstLine="200" w:firstLineChars="100"/>
              <w:rPr>
                <w:rFonts w:hAnsi="宋体"/>
              </w:rPr>
            </w:pPr>
            <w:r>
              <w:rPr>
                <w:rFonts w:hint="eastAsia" w:hAnsi="宋体"/>
              </w:rPr>
              <w:t>初步评审中投标文件作废标处理的，应经招标人三分之二（含）以上成员认定。</w:t>
            </w:r>
          </w:p>
        </w:tc>
      </w:tr>
      <w:tr w14:paraId="639446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auto"/>
          <w:trHeight w:val="1844" w:hRule="atLeast"/>
        </w:trPr>
        <w:tc>
          <w:tcPr>
            <w:tcW w:w="640" w:type="pct"/>
            <w:noWrap w:val="0"/>
            <w:vAlign w:val="center"/>
          </w:tcPr>
          <w:p w14:paraId="623BE876">
            <w:pPr>
              <w:spacing w:line="360" w:lineRule="exact"/>
              <w:jc w:val="center"/>
              <w:rPr>
                <w:rFonts w:hAnsi="宋体"/>
              </w:rPr>
            </w:pPr>
            <w:r>
              <w:rPr>
                <w:rFonts w:hint="eastAsia" w:hAnsi="宋体"/>
              </w:rPr>
              <w:t>6</w:t>
            </w:r>
          </w:p>
        </w:tc>
        <w:tc>
          <w:tcPr>
            <w:tcW w:w="482" w:type="pct"/>
            <w:noWrap w:val="0"/>
            <w:vAlign w:val="center"/>
          </w:tcPr>
          <w:p w14:paraId="793F41AE">
            <w:pPr>
              <w:spacing w:line="360" w:lineRule="exact"/>
              <w:jc w:val="center"/>
              <w:rPr>
                <w:rFonts w:hAnsi="宋体"/>
              </w:rPr>
            </w:pPr>
            <w:r>
              <w:rPr>
                <w:rFonts w:hint="eastAsia" w:hAnsi="宋体"/>
              </w:rPr>
              <w:t>详细</w:t>
            </w:r>
          </w:p>
          <w:p w14:paraId="7331E863">
            <w:pPr>
              <w:spacing w:line="360" w:lineRule="exact"/>
              <w:jc w:val="center"/>
              <w:rPr>
                <w:rFonts w:hAnsi="宋体"/>
              </w:rPr>
            </w:pPr>
            <w:r>
              <w:rPr>
                <w:rFonts w:hint="eastAsia" w:hAnsi="宋体"/>
              </w:rPr>
              <w:t>评审</w:t>
            </w:r>
          </w:p>
        </w:tc>
        <w:tc>
          <w:tcPr>
            <w:tcW w:w="3876" w:type="pct"/>
            <w:noWrap w:val="0"/>
            <w:vAlign w:val="top"/>
          </w:tcPr>
          <w:p w14:paraId="3252A46C">
            <w:pPr>
              <w:spacing w:line="340" w:lineRule="exact"/>
              <w:ind w:left="100" w:leftChars="50" w:right="100" w:rightChars="50" w:firstLine="400" w:firstLineChars="200"/>
              <w:rPr>
                <w:rFonts w:hAnsi="宋体"/>
              </w:rPr>
            </w:pPr>
            <w:r>
              <w:rPr>
                <w:rFonts w:hint="eastAsia" w:hAnsi="宋体"/>
              </w:rPr>
              <w:t>本项目采用综合评标法，即对投标人的报价、信誉及业绩进行量化打分，并按得分高低进行排序。综合评分采用百分制，总分100分，其中报价权重占90%，即满分为90分，信誉、业绩及能力权重占10%，即满分为10分。</w:t>
            </w:r>
          </w:p>
          <w:p w14:paraId="065403AF">
            <w:pPr>
              <w:spacing w:line="340" w:lineRule="exact"/>
              <w:ind w:left="100" w:leftChars="50" w:right="100" w:rightChars="50" w:firstLine="400" w:firstLineChars="200"/>
              <w:rPr>
                <w:rFonts w:hAnsi="宋体"/>
              </w:rPr>
            </w:pPr>
            <w:r>
              <w:rPr>
                <w:rFonts w:hint="eastAsia" w:hAnsi="宋体"/>
              </w:rPr>
              <w:t>招标人发现投标人的报价存在明显不平衡报价，其投标作废标处理。</w:t>
            </w:r>
          </w:p>
        </w:tc>
      </w:tr>
    </w:tbl>
    <w:p w14:paraId="4F8B496B">
      <w:pPr>
        <w:pStyle w:val="3"/>
        <w:spacing w:before="120" w:after="120" w:line="415" w:lineRule="auto"/>
        <w:rPr>
          <w:rFonts w:ascii="宋体" w:hAnsi="宋体" w:eastAsia="宋体"/>
          <w:b w:val="0"/>
          <w:sz w:val="28"/>
          <w:szCs w:val="28"/>
        </w:rPr>
      </w:pPr>
      <w:bookmarkStart w:id="72" w:name="_Toc241741434"/>
      <w:bookmarkStart w:id="73" w:name="_Toc287390573"/>
      <w:bookmarkStart w:id="74" w:name="_Toc241744734"/>
      <w:bookmarkStart w:id="75" w:name="_Toc241637467"/>
      <w:bookmarkStart w:id="76" w:name="_Toc243899835"/>
      <w:r>
        <w:rPr>
          <w:rFonts w:hint="eastAsia" w:ascii="宋体" w:hAnsi="宋体" w:eastAsia="宋体"/>
          <w:b w:val="0"/>
          <w:sz w:val="28"/>
          <w:szCs w:val="28"/>
        </w:rPr>
        <w:t>评标程序</w:t>
      </w:r>
      <w:bookmarkEnd w:id="72"/>
      <w:bookmarkEnd w:id="73"/>
      <w:bookmarkEnd w:id="74"/>
      <w:bookmarkEnd w:id="75"/>
      <w:bookmarkEnd w:id="76"/>
    </w:p>
    <w:p w14:paraId="4A04891D">
      <w:pPr>
        <w:pStyle w:val="3"/>
        <w:spacing w:before="120" w:after="0" w:line="360" w:lineRule="exact"/>
        <w:rPr>
          <w:rFonts w:ascii="宋体" w:hAnsi="宋体" w:eastAsia="宋体"/>
          <w:b w:val="0"/>
          <w:sz w:val="24"/>
          <w:szCs w:val="24"/>
        </w:rPr>
      </w:pPr>
      <w:bookmarkStart w:id="77" w:name="_Toc243899836"/>
      <w:bookmarkStart w:id="78" w:name="_Toc287390574"/>
      <w:bookmarkStart w:id="79" w:name="_Toc241744735"/>
      <w:bookmarkStart w:id="80" w:name="_Toc241741435"/>
      <w:bookmarkStart w:id="81" w:name="_Toc241637468"/>
      <w:r>
        <w:rPr>
          <w:rFonts w:hint="eastAsia" w:ascii="宋体" w:hAnsi="宋体" w:eastAsia="宋体"/>
          <w:b w:val="0"/>
          <w:sz w:val="24"/>
          <w:szCs w:val="24"/>
        </w:rPr>
        <w:t>1  初步评审</w:t>
      </w:r>
      <w:bookmarkEnd w:id="77"/>
      <w:bookmarkEnd w:id="78"/>
      <w:bookmarkEnd w:id="79"/>
      <w:bookmarkEnd w:id="80"/>
      <w:bookmarkEnd w:id="81"/>
    </w:p>
    <w:p w14:paraId="38373625">
      <w:pPr>
        <w:spacing w:line="360" w:lineRule="exact"/>
        <w:ind w:firstLine="400" w:firstLineChars="200"/>
        <w:rPr>
          <w:rFonts w:hAnsi="宋体"/>
        </w:rPr>
      </w:pPr>
      <w:r>
        <w:rPr>
          <w:rFonts w:hint="eastAsia" w:hAnsi="宋体"/>
        </w:rPr>
        <w:t>1.1  招标人依据本章第</w:t>
      </w:r>
      <w:r>
        <w:rPr>
          <w:rFonts w:hAnsi="宋体"/>
        </w:rPr>
        <w:t>5</w:t>
      </w:r>
      <w:r>
        <w:rPr>
          <w:rFonts w:hint="eastAsia" w:hAnsi="宋体"/>
        </w:rPr>
        <w:t>款规定的标准对投标文件进行初步评审。有一项不符合评审标准的，作废标处理。</w:t>
      </w:r>
    </w:p>
    <w:p w14:paraId="60AF733C">
      <w:pPr>
        <w:spacing w:line="360" w:lineRule="exact"/>
        <w:ind w:firstLine="400" w:firstLineChars="200"/>
        <w:rPr>
          <w:rFonts w:hAnsi="宋体"/>
        </w:rPr>
      </w:pPr>
      <w:r>
        <w:rPr>
          <w:rFonts w:hint="eastAsia" w:hAnsi="宋体"/>
        </w:rPr>
        <w:t>1.2  投标人有以下情形之一的，其投标作废标处理</w:t>
      </w:r>
    </w:p>
    <w:p w14:paraId="34F6E5ED">
      <w:pPr>
        <w:spacing w:line="360" w:lineRule="exact"/>
        <w:ind w:firstLine="684" w:firstLineChars="342"/>
        <w:rPr>
          <w:rFonts w:hAnsi="宋体"/>
        </w:rPr>
      </w:pPr>
      <w:r>
        <w:rPr>
          <w:rFonts w:hint="eastAsia" w:hAnsi="宋体"/>
        </w:rPr>
        <w:t>（1）本招标文件规定废标的任何一种情形的；</w:t>
      </w:r>
    </w:p>
    <w:p w14:paraId="7AE0683B">
      <w:pPr>
        <w:spacing w:line="360" w:lineRule="exact"/>
        <w:ind w:firstLine="684" w:firstLineChars="342"/>
        <w:rPr>
          <w:rFonts w:hAnsi="宋体"/>
        </w:rPr>
      </w:pPr>
      <w:r>
        <w:rPr>
          <w:rFonts w:hint="eastAsia" w:hAnsi="宋体"/>
        </w:rPr>
        <w:t>（2）串通投标或弄虚作假或有其他违法行为的；</w:t>
      </w:r>
    </w:p>
    <w:p w14:paraId="76CACFED">
      <w:pPr>
        <w:spacing w:line="360" w:lineRule="exact"/>
        <w:ind w:firstLine="684" w:firstLineChars="342"/>
        <w:rPr>
          <w:rFonts w:hAnsi="宋体"/>
        </w:rPr>
      </w:pPr>
      <w:r>
        <w:rPr>
          <w:rFonts w:hint="eastAsia" w:hAnsi="宋体"/>
        </w:rPr>
        <w:t>（3）不按招标人要求澄清、说明或补正的。</w:t>
      </w:r>
    </w:p>
    <w:p w14:paraId="657FB262">
      <w:pPr>
        <w:spacing w:line="360" w:lineRule="exact"/>
        <w:ind w:firstLine="400" w:firstLineChars="200"/>
        <w:rPr>
          <w:rFonts w:hAnsi="宋体"/>
        </w:rPr>
      </w:pPr>
      <w:r>
        <w:rPr>
          <w:rFonts w:hint="eastAsia" w:hAnsi="宋体"/>
        </w:rPr>
        <w:t>1.3  投标报价有算术错误的，招标人按以下原则对投标报价进行修正，修正的价格经投标人书面确认后具有约束力。投标人不接受修正价格的，其投标作废标处理，并没收其投标担保。</w:t>
      </w:r>
    </w:p>
    <w:p w14:paraId="4B62269C">
      <w:pPr>
        <w:spacing w:line="360" w:lineRule="exact"/>
        <w:ind w:firstLine="400" w:firstLineChars="200"/>
        <w:rPr>
          <w:rFonts w:hAnsi="宋体"/>
        </w:rPr>
      </w:pPr>
      <w:r>
        <w:rPr>
          <w:rFonts w:hint="eastAsia" w:hAnsi="宋体"/>
        </w:rPr>
        <w:t>（1）投标文件中的大写金额与小写金额不一致的，以大写金额为准；</w:t>
      </w:r>
    </w:p>
    <w:p w14:paraId="3E4F4132">
      <w:pPr>
        <w:spacing w:line="360" w:lineRule="exact"/>
        <w:ind w:firstLine="400" w:firstLineChars="200"/>
        <w:rPr>
          <w:rFonts w:hAnsi="宋体"/>
        </w:rPr>
      </w:pPr>
      <w:r>
        <w:rPr>
          <w:rFonts w:hint="eastAsia" w:hAnsi="宋体"/>
        </w:rPr>
        <w:t>（2）总价金额与依据单价计算出的结果不一致的，以单价金额为准修正总价，但单价金额小数点有明显错误的除外。</w:t>
      </w:r>
    </w:p>
    <w:p w14:paraId="43CEEBB2">
      <w:pPr>
        <w:spacing w:line="360" w:lineRule="exact"/>
        <w:ind w:firstLine="400" w:firstLineChars="200"/>
        <w:rPr>
          <w:rFonts w:hAnsi="宋体"/>
        </w:rPr>
      </w:pPr>
      <w:r>
        <w:rPr>
          <w:rFonts w:hint="eastAsia" w:hAnsi="宋体"/>
        </w:rPr>
        <w:t>（3）当单价与数量相乘不等于合价时，以单价计算为准，如果单价由明显的小数点位置差错，应以标出的合价位准，同时对单价予以修正；</w:t>
      </w:r>
    </w:p>
    <w:p w14:paraId="5241A7FC">
      <w:pPr>
        <w:spacing w:line="360" w:lineRule="exact"/>
        <w:ind w:firstLine="400" w:firstLineChars="200"/>
        <w:rPr>
          <w:rFonts w:hAnsi="宋体"/>
        </w:rPr>
      </w:pPr>
      <w:r>
        <w:rPr>
          <w:rFonts w:hint="eastAsia" w:hAnsi="宋体"/>
        </w:rPr>
        <w:t>（4）当各子目的合价累计不等于总价时，应以各子目合价累计数为准，修正总价。</w:t>
      </w:r>
    </w:p>
    <w:p w14:paraId="78F97EEB">
      <w:pPr>
        <w:spacing w:line="360" w:lineRule="exact"/>
        <w:ind w:firstLine="400" w:firstLineChars="200"/>
        <w:rPr>
          <w:rFonts w:hAnsi="宋体"/>
        </w:rPr>
      </w:pPr>
      <w:r>
        <w:rPr>
          <w:rFonts w:hint="eastAsia" w:hAnsi="宋体"/>
        </w:rPr>
        <w:t>1.4 工程量清单中的投标报价有其他错误的，招标人按以下原则对投标报价进行修正，修正的价格经投标人书面确认后具有约束力。投标人不接受修正价格的，其投标作废标处理，并没收其投标担保。</w:t>
      </w:r>
    </w:p>
    <w:p w14:paraId="107F7C27">
      <w:pPr>
        <w:spacing w:line="360" w:lineRule="exact"/>
        <w:ind w:firstLine="400" w:firstLineChars="200"/>
        <w:rPr>
          <w:rFonts w:hAnsi="宋体"/>
        </w:rPr>
      </w:pPr>
      <w:r>
        <w:rPr>
          <w:rFonts w:hint="eastAsia" w:hAnsi="宋体"/>
        </w:rPr>
        <w:t>（1）在招标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0498624A">
      <w:pPr>
        <w:spacing w:line="360" w:lineRule="exact"/>
        <w:ind w:firstLine="400" w:firstLineChars="200"/>
        <w:rPr>
          <w:rFonts w:hAnsi="宋体"/>
        </w:rPr>
      </w:pPr>
      <w:r>
        <w:rPr>
          <w:rFonts w:hint="eastAsia" w:hAnsi="宋体"/>
        </w:rPr>
        <w:t>（2）在招标人给定的工程量清单中多报了某个工程子目的单价、合价或总额价，或所报单价、合价或总额价增加了报价范围，则从投标报价中扣除多报的工程子目报价或工程子目报价中增加了报价范围的部分报价。</w:t>
      </w:r>
    </w:p>
    <w:p w14:paraId="3EB04CED">
      <w:pPr>
        <w:spacing w:line="360" w:lineRule="exact"/>
        <w:ind w:firstLine="400" w:firstLineChars="200"/>
        <w:rPr>
          <w:rFonts w:hAnsi="宋体"/>
        </w:rPr>
      </w:pPr>
      <w:r>
        <w:rPr>
          <w:rFonts w:hint="eastAsia" w:hAnsi="宋体"/>
        </w:rPr>
        <w:t>（3）当单价和数量的乘积与合价（金额）虽然一致，但投标人修改了该子目的工程数量，则其合价按招标人给定的工程数量乘以投标人所报单价予以修正。</w:t>
      </w:r>
    </w:p>
    <w:p w14:paraId="37A2972F">
      <w:pPr>
        <w:spacing w:line="360" w:lineRule="exact"/>
        <w:ind w:firstLine="400" w:firstLineChars="200"/>
        <w:rPr>
          <w:rFonts w:hAnsi="宋体" w:cs="宋体"/>
        </w:rPr>
      </w:pPr>
      <w:r>
        <w:rPr>
          <w:rFonts w:hint="eastAsia" w:hAnsi="宋体"/>
        </w:rPr>
        <w:t>1.5</w:t>
      </w:r>
      <w:r>
        <w:rPr>
          <w:rFonts w:hint="eastAsia" w:hAnsi="宋体" w:cs="宋体"/>
        </w:rPr>
        <w:t xml:space="preserve"> 修正后的最终投标报价若超出投标限价，投标人的投标文件作废标处理。</w:t>
      </w:r>
    </w:p>
    <w:p w14:paraId="76FBD88C">
      <w:pPr>
        <w:spacing w:line="360" w:lineRule="exact"/>
        <w:ind w:firstLine="400" w:firstLineChars="200"/>
        <w:rPr>
          <w:rFonts w:hAnsi="宋体" w:cs="宋体"/>
        </w:rPr>
      </w:pPr>
      <w:r>
        <w:rPr>
          <w:rFonts w:hint="eastAsia" w:hAnsi="宋体" w:cs="宋体"/>
        </w:rPr>
        <w:t>1.6 修正后的最终投标报价仅作为签订合同的一个依据，不参与评标价得分的计算。</w:t>
      </w:r>
      <w:bookmarkStart w:id="82" w:name="_Toc241744736"/>
      <w:bookmarkStart w:id="83" w:name="_Toc243899837"/>
      <w:bookmarkStart w:id="84" w:name="_Toc241741436"/>
      <w:bookmarkStart w:id="85" w:name="_Toc241637469"/>
      <w:bookmarkStart w:id="86" w:name="_Toc287390575"/>
    </w:p>
    <w:bookmarkEnd w:id="82"/>
    <w:bookmarkEnd w:id="83"/>
    <w:bookmarkEnd w:id="84"/>
    <w:bookmarkEnd w:id="85"/>
    <w:bookmarkEnd w:id="86"/>
    <w:p w14:paraId="30E2E5B3">
      <w:pPr>
        <w:pStyle w:val="2"/>
      </w:pPr>
      <w:bookmarkStart w:id="87" w:name="_Toc234382953"/>
      <w:bookmarkStart w:id="88" w:name="_Toc431195816"/>
      <w:bookmarkStart w:id="89" w:name="_Toc419796666"/>
      <w:bookmarkStart w:id="90" w:name="_Toc387852901"/>
      <w:r>
        <w:br w:type="page"/>
      </w:r>
      <w:bookmarkStart w:id="91" w:name="_Toc24589"/>
      <w:r>
        <w:rPr>
          <w:rFonts w:hint="eastAsia"/>
        </w:rPr>
        <w:t>第四章  工程量清单</w:t>
      </w:r>
      <w:bookmarkEnd w:id="87"/>
      <w:bookmarkEnd w:id="88"/>
      <w:bookmarkEnd w:id="89"/>
      <w:bookmarkEnd w:id="90"/>
      <w:bookmarkEnd w:id="91"/>
      <w:bookmarkStart w:id="92" w:name="_Toc235846532"/>
      <w:bookmarkStart w:id="93" w:name="_Toc237400239"/>
      <w:bookmarkStart w:id="94" w:name="_Toc287390903"/>
      <w:bookmarkStart w:id="95" w:name="_Toc233423352"/>
      <w:bookmarkStart w:id="96" w:name="_Toc237255180"/>
      <w:bookmarkStart w:id="97" w:name="_Toc233290467"/>
      <w:bookmarkStart w:id="98" w:name="_Toc233429869"/>
      <w:bookmarkStart w:id="99" w:name="_Toc233436009"/>
    </w:p>
    <w:p w14:paraId="6BD48C06">
      <w:pPr>
        <w:widowControl/>
        <w:numPr>
          <w:ilvl w:val="0"/>
          <w:numId w:val="0"/>
        </w:numPr>
        <w:spacing w:line="460" w:lineRule="exact"/>
        <w:ind w:left="420" w:leftChars="0"/>
        <w:jc w:val="left"/>
        <w:rPr>
          <w:rFonts w:hint="eastAsia" w:hAnsi="宋体" w:eastAsia="宋体" w:cs="宋体"/>
          <w:sz w:val="21"/>
          <w:szCs w:val="21"/>
        </w:rPr>
      </w:pPr>
      <w:r>
        <w:rPr>
          <w:rFonts w:hint="eastAsia" w:hAnsi="宋体" w:eastAsia="宋体" w:cs="宋体"/>
          <w:sz w:val="21"/>
          <w:szCs w:val="21"/>
        </w:rPr>
        <w:t>1．清单说明</w:t>
      </w:r>
    </w:p>
    <w:p w14:paraId="1F360C05">
      <w:pPr>
        <w:widowControl/>
        <w:numPr>
          <w:ilvl w:val="0"/>
          <w:numId w:val="9"/>
        </w:numPr>
        <w:spacing w:line="460" w:lineRule="exact"/>
        <w:jc w:val="left"/>
        <w:rPr>
          <w:rFonts w:hint="eastAsia" w:hAnsi="宋体" w:eastAsia="宋体" w:cs="宋体"/>
          <w:sz w:val="21"/>
          <w:szCs w:val="21"/>
        </w:rPr>
      </w:pPr>
      <w:r>
        <w:rPr>
          <w:rFonts w:hint="eastAsia" w:hAnsi="宋体" w:eastAsia="宋体" w:cs="宋体"/>
          <w:sz w:val="21"/>
          <w:szCs w:val="21"/>
        </w:rPr>
        <w:t>本报价含设备及配套设施的包装、运输、装卸、二次装运、基础制作费（含混凝土、钢筋、基础内预埋镀锌钢管等，基础不分种类，按实际方量计量）、保管、安装、辅材、技术资料、安装机械设备、临时用电、现场临时设施、生活用水、电、安全设施、保险及税金等等。</w:t>
      </w:r>
    </w:p>
    <w:p w14:paraId="03352BA8">
      <w:pPr>
        <w:widowControl/>
        <w:numPr>
          <w:ilvl w:val="0"/>
          <w:numId w:val="9"/>
        </w:numPr>
        <w:spacing w:line="460" w:lineRule="exact"/>
        <w:jc w:val="left"/>
        <w:rPr>
          <w:rFonts w:hint="eastAsia" w:hAnsi="宋体" w:eastAsia="宋体" w:cs="宋体"/>
          <w:sz w:val="21"/>
          <w:szCs w:val="21"/>
        </w:rPr>
      </w:pPr>
      <w:r>
        <w:rPr>
          <w:rFonts w:hint="eastAsia" w:hAnsi="宋体" w:eastAsia="宋体" w:cs="宋体"/>
          <w:sz w:val="21"/>
          <w:szCs w:val="21"/>
        </w:rPr>
        <w:t>工程量未列入部分的主材：工程量清单中明确的主材均由甲方提供（清单中特别说明的除外），工程量内未明确的主辅材均由乙方提供（指安装清单设备的所需的螺丝、螺帽、线鼻、扎带、防水胶带、接地端子、铜鼻子、膨胀螺栓、水晶头等相关配件和辅材），并且费用已包括在安装总价中，所有乙方提供的材料需送样到甲方项目部，经项目部认可后方可使用在本项目部中。</w:t>
      </w:r>
    </w:p>
    <w:p w14:paraId="42ADB30E">
      <w:pPr>
        <w:widowControl/>
        <w:numPr>
          <w:ilvl w:val="0"/>
          <w:numId w:val="9"/>
        </w:numPr>
        <w:spacing w:line="460" w:lineRule="exact"/>
        <w:jc w:val="left"/>
        <w:rPr>
          <w:rFonts w:hint="eastAsia" w:hAnsi="宋体" w:eastAsia="宋体" w:cs="宋体"/>
          <w:sz w:val="21"/>
          <w:szCs w:val="21"/>
        </w:rPr>
      </w:pPr>
      <w:r>
        <w:rPr>
          <w:rFonts w:hint="eastAsia" w:hAnsi="宋体" w:eastAsia="宋体" w:cs="宋体"/>
          <w:sz w:val="21"/>
          <w:szCs w:val="21"/>
        </w:rPr>
        <w:t>各类管道、管箱、桥架、扁钢施工所涉及到的开挖、回填、桥梁外固定等费用均已包含在安装总价中。</w:t>
      </w:r>
    </w:p>
    <w:p w14:paraId="0550377B">
      <w:pPr>
        <w:widowControl/>
        <w:numPr>
          <w:ilvl w:val="0"/>
          <w:numId w:val="9"/>
        </w:numPr>
        <w:spacing w:line="460" w:lineRule="exact"/>
        <w:jc w:val="left"/>
        <w:rPr>
          <w:rFonts w:hAnsi="宋体" w:cs="宋体"/>
          <w:sz w:val="21"/>
          <w:szCs w:val="21"/>
        </w:rPr>
      </w:pPr>
      <w:r>
        <w:rPr>
          <w:rFonts w:hint="eastAsia" w:hAnsi="宋体" w:eastAsia="宋体" w:cs="宋体"/>
          <w:sz w:val="21"/>
          <w:szCs w:val="21"/>
        </w:rPr>
        <w:t>工程量为清单计量方式，根据实际情况调整，勿不平</w:t>
      </w:r>
      <w:r>
        <w:rPr>
          <w:rFonts w:hint="eastAsia" w:hAnsi="宋体" w:cs="宋体"/>
        </w:rPr>
        <w:t>衡报价，否则将无条件接受招标</w:t>
      </w:r>
      <w:r>
        <w:rPr>
          <w:rFonts w:hint="eastAsia" w:hAnsi="宋体" w:cs="宋体"/>
          <w:sz w:val="21"/>
          <w:szCs w:val="21"/>
        </w:rPr>
        <w:t>人的调整要求。</w:t>
      </w:r>
    </w:p>
    <w:p w14:paraId="5FEA55BC">
      <w:pPr>
        <w:widowControl/>
        <w:numPr>
          <w:ilvl w:val="0"/>
          <w:numId w:val="9"/>
        </w:numPr>
        <w:spacing w:line="460" w:lineRule="exact"/>
        <w:jc w:val="left"/>
        <w:rPr>
          <w:rFonts w:hAnsi="宋体" w:cs="宋体"/>
          <w:sz w:val="21"/>
          <w:szCs w:val="21"/>
        </w:rPr>
      </w:pPr>
      <w:r>
        <w:rPr>
          <w:rFonts w:hint="eastAsia" w:hAnsi="宋体" w:cs="宋体"/>
          <w:sz w:val="21"/>
          <w:szCs w:val="21"/>
        </w:rPr>
        <w:t>与项目相关的安装项，但清单中未列明并且甲方无法变更增加费用的施工内容，费用已包括在安装总价中。</w:t>
      </w:r>
    </w:p>
    <w:p w14:paraId="3FE3B4AD">
      <w:pPr>
        <w:widowControl/>
        <w:numPr>
          <w:ilvl w:val="0"/>
          <w:numId w:val="9"/>
        </w:numPr>
        <w:spacing w:line="460" w:lineRule="exact"/>
        <w:jc w:val="left"/>
        <w:rPr>
          <w:rFonts w:hAnsi="宋体" w:cs="宋体"/>
          <w:sz w:val="21"/>
          <w:szCs w:val="21"/>
        </w:rPr>
      </w:pPr>
      <w:r>
        <w:rPr>
          <w:rFonts w:hint="eastAsia" w:hAnsi="宋体" w:cs="宋体"/>
          <w:sz w:val="21"/>
          <w:szCs w:val="21"/>
        </w:rPr>
        <w:t>特殊说明，安装内容中已经包括可能发生的收费站机电用房及变电所清扫、电缆沟盖板揭盖、各种施工指标测量及施工配合等施工内容，此安装内容已经包括在合同总价中，不再单独计量。</w:t>
      </w:r>
    </w:p>
    <w:p w14:paraId="6F29E21A">
      <w:pPr>
        <w:widowControl/>
        <w:numPr>
          <w:ilvl w:val="0"/>
          <w:numId w:val="9"/>
        </w:numPr>
        <w:spacing w:line="460" w:lineRule="exact"/>
        <w:jc w:val="left"/>
        <w:rPr>
          <w:rFonts w:hint="eastAsia" w:hAnsi="宋体" w:eastAsia="宋体" w:cs="宋体"/>
          <w:sz w:val="21"/>
          <w:szCs w:val="21"/>
        </w:rPr>
      </w:pPr>
      <w:r>
        <w:rPr>
          <w:rFonts w:hint="eastAsia" w:hAnsi="宋体" w:eastAsia="宋体" w:cs="宋体"/>
          <w:sz w:val="21"/>
          <w:szCs w:val="21"/>
        </w:rPr>
        <w:t>本招标文件中的 “保管”是指甲方将设备及材料交给乙方后由乙方负责看护和保管，乙方安装成成品后通知给甲方，安装完成设备在项目通车前由乙方负责看护，通车后由甲方负责看护。</w:t>
      </w:r>
    </w:p>
    <w:p w14:paraId="172C80F8">
      <w:pPr>
        <w:widowControl/>
        <w:numPr>
          <w:ilvl w:val="0"/>
          <w:numId w:val="9"/>
        </w:numPr>
        <w:spacing w:line="460" w:lineRule="exact"/>
        <w:jc w:val="left"/>
        <w:rPr>
          <w:rFonts w:hint="eastAsia" w:hAnsi="宋体" w:eastAsia="宋体" w:cs="宋体"/>
          <w:sz w:val="21"/>
          <w:szCs w:val="21"/>
        </w:rPr>
      </w:pPr>
      <w:r>
        <w:rPr>
          <w:rFonts w:hint="eastAsia" w:hAnsi="宋体" w:eastAsia="宋体" w:cs="宋体"/>
          <w:sz w:val="21"/>
          <w:szCs w:val="21"/>
        </w:rPr>
        <w:t>新增工程量，投标人（中标后）以工程变更单形式报招标人审批，经招标人确认情况属实后开展施工工作，随后招标人将进行新增单价审核，在项目实施过程中，投标人不得以新增单价未确认为由，暂停施工。</w:t>
      </w:r>
    </w:p>
    <w:p w14:paraId="4A1C1017">
      <w:pPr>
        <w:widowControl/>
        <w:numPr>
          <w:ilvl w:val="0"/>
          <w:numId w:val="9"/>
        </w:numPr>
        <w:spacing w:line="460" w:lineRule="exact"/>
        <w:jc w:val="left"/>
        <w:rPr>
          <w:rFonts w:hint="eastAsia" w:hAnsi="宋体" w:eastAsia="宋体" w:cs="宋体"/>
          <w:sz w:val="21"/>
          <w:szCs w:val="21"/>
        </w:rPr>
      </w:pPr>
      <w:r>
        <w:rPr>
          <w:rFonts w:hint="eastAsia" w:hAnsi="宋体" w:eastAsia="宋体" w:cs="宋体"/>
          <w:sz w:val="21"/>
          <w:szCs w:val="21"/>
        </w:rPr>
        <w:t>工程质量以国家标准、规范及招、投标文件中的技术规范、设计图纸为依据，以业主及其代表以及项目监理工程师确认为标准。符合甲方总包合同有关质量的约定以及各系统专项验收条件，本工作必须达到质量评定 优良等级。如需要，投标人可自行到招标人项目部复印设计文件，投标人不得以不清楚设计文件要求为名，提出调整投标安装单价的要求。</w:t>
      </w:r>
    </w:p>
    <w:p w14:paraId="2F5D8EFC">
      <w:pPr>
        <w:widowControl/>
        <w:numPr>
          <w:ilvl w:val="0"/>
          <w:numId w:val="10"/>
        </w:numPr>
        <w:spacing w:line="460" w:lineRule="exact"/>
        <w:jc w:val="left"/>
        <w:rPr>
          <w:rFonts w:hAnsi="宋体" w:cs="宋体"/>
        </w:rPr>
      </w:pPr>
      <w:r>
        <w:rPr>
          <w:rFonts w:hint="eastAsia" w:hAnsi="宋体" w:cs="宋体"/>
        </w:rPr>
        <w:t xml:space="preserve">                       </w:t>
      </w:r>
      <w:r>
        <w:rPr>
          <w:rFonts w:hint="eastAsia" w:hAnsi="宋体" w:cs="宋体"/>
          <w:b/>
          <w:bCs/>
          <w:sz w:val="28"/>
          <w:szCs w:val="28"/>
        </w:rPr>
        <w:t xml:space="preserve">      工程量清单</w:t>
      </w:r>
    </w:p>
    <w:p w14:paraId="7B2EDF7D">
      <w:pPr>
        <w:bidi w:val="0"/>
        <w:jc w:val="left"/>
        <w:rPr>
          <w:rFonts w:hint="default"/>
          <w:sz w:val="32"/>
          <w:szCs w:val="32"/>
          <w:lang w:val="en-US" w:eastAsia="zh-CN"/>
        </w:rPr>
      </w:pPr>
      <w:bookmarkStart w:id="100" w:name="_Toc431195817"/>
      <w:bookmarkStart w:id="101" w:name="_Toc419796667"/>
      <w:bookmarkStart w:id="102" w:name="_Toc387852902"/>
      <w:r>
        <w:rPr>
          <w:rFonts w:hint="eastAsia"/>
          <w:sz w:val="32"/>
          <w:szCs w:val="32"/>
          <w:lang w:val="en-US" w:eastAsia="zh-CN"/>
        </w:rPr>
        <w:t>详见附件。</w:t>
      </w:r>
    </w:p>
    <w:p w14:paraId="588BE12C">
      <w:pPr>
        <w:bidi w:val="0"/>
        <w:jc w:val="center"/>
        <w:rPr>
          <w:rFonts w:hint="eastAsia"/>
          <w:sz w:val="32"/>
          <w:szCs w:val="32"/>
          <w:lang w:val="en-US" w:eastAsia="zh-CN"/>
        </w:rPr>
      </w:pPr>
    </w:p>
    <w:p w14:paraId="5E54BA1D">
      <w:pPr>
        <w:bidi w:val="0"/>
        <w:jc w:val="center"/>
        <w:rPr>
          <w:rFonts w:hint="eastAsia"/>
          <w:sz w:val="32"/>
          <w:szCs w:val="32"/>
          <w:lang w:val="en-US" w:eastAsia="zh-CN"/>
        </w:rPr>
      </w:pPr>
    </w:p>
    <w:p w14:paraId="35548858">
      <w:pPr>
        <w:bidi w:val="0"/>
        <w:jc w:val="center"/>
        <w:rPr>
          <w:rFonts w:hint="eastAsia"/>
          <w:sz w:val="32"/>
          <w:szCs w:val="32"/>
          <w:lang w:val="en-US" w:eastAsia="zh-CN"/>
        </w:rPr>
      </w:pPr>
    </w:p>
    <w:p w14:paraId="4B00A6D2">
      <w:pPr>
        <w:bidi w:val="0"/>
        <w:jc w:val="center"/>
        <w:rPr>
          <w:rFonts w:hint="eastAsia"/>
          <w:sz w:val="32"/>
          <w:szCs w:val="32"/>
          <w:lang w:val="en-US" w:eastAsia="zh-CN"/>
        </w:rPr>
      </w:pPr>
    </w:p>
    <w:p w14:paraId="461D240C">
      <w:pPr>
        <w:bidi w:val="0"/>
        <w:jc w:val="left"/>
      </w:pPr>
      <w:bookmarkStart w:id="103" w:name="_Toc24330"/>
      <w:r>
        <w:rPr>
          <w:rFonts w:hint="eastAsia"/>
        </w:rPr>
        <w:br w:type="page"/>
      </w:r>
      <w:r>
        <w:rPr>
          <w:rFonts w:hint="eastAsia"/>
        </w:rPr>
        <w:t>第五章  投标文件格式</w:t>
      </w:r>
      <w:bookmarkEnd w:id="92"/>
      <w:bookmarkEnd w:id="93"/>
      <w:bookmarkEnd w:id="94"/>
      <w:bookmarkEnd w:id="95"/>
      <w:bookmarkEnd w:id="96"/>
      <w:bookmarkEnd w:id="97"/>
      <w:bookmarkEnd w:id="98"/>
      <w:bookmarkEnd w:id="99"/>
      <w:bookmarkEnd w:id="100"/>
      <w:bookmarkEnd w:id="101"/>
      <w:bookmarkEnd w:id="102"/>
      <w:bookmarkEnd w:id="103"/>
    </w:p>
    <w:p w14:paraId="5D872246">
      <w:pPr>
        <w:spacing w:after="156" w:afterLines="50"/>
        <w:rPr>
          <w:rFonts w:hAnsi="宋体"/>
          <w:sz w:val="36"/>
          <w:szCs w:val="36"/>
        </w:rPr>
      </w:pPr>
    </w:p>
    <w:p w14:paraId="1C9DFC06">
      <w:pPr>
        <w:jc w:val="center"/>
        <w:rPr>
          <w:rFonts w:hint="eastAsia" w:hAnsi="宋体"/>
          <w:b/>
          <w:sz w:val="36"/>
          <w:szCs w:val="36"/>
          <w:lang w:eastAsia="zh-CN"/>
        </w:rPr>
      </w:pPr>
      <w:r>
        <w:rPr>
          <w:rFonts w:hint="eastAsia" w:hAnsi="宋体"/>
          <w:b/>
          <w:sz w:val="36"/>
          <w:szCs w:val="36"/>
          <w:lang w:eastAsia="zh-CN"/>
        </w:rPr>
        <w:t>吉林省科维交通工程有限公司</w:t>
      </w:r>
    </w:p>
    <w:p w14:paraId="483C0BB9">
      <w:pPr>
        <w:jc w:val="center"/>
        <w:rPr>
          <w:rFonts w:hAnsi="宋体"/>
          <w:b/>
          <w:sz w:val="36"/>
          <w:szCs w:val="36"/>
        </w:rPr>
      </w:pPr>
      <w:r>
        <w:rPr>
          <w:rFonts w:hint="eastAsia" w:hAnsi="宋体"/>
          <w:b/>
          <w:bCs/>
          <w:color w:val="000000"/>
          <w:sz w:val="36"/>
          <w:szCs w:val="36"/>
          <w:u w:val="single"/>
        </w:rPr>
        <w:t>吉林省公路交通基础设施数字化转型升级工程项目</w:t>
      </w:r>
    </w:p>
    <w:p w14:paraId="4ABF049F">
      <w:pPr>
        <w:jc w:val="center"/>
        <w:rPr>
          <w:rFonts w:hAnsi="宋体"/>
          <w:b/>
          <w:sz w:val="36"/>
          <w:szCs w:val="36"/>
        </w:rPr>
      </w:pPr>
      <w:r>
        <w:rPr>
          <w:rFonts w:hint="eastAsia" w:hAnsi="宋体"/>
          <w:b/>
          <w:sz w:val="36"/>
          <w:szCs w:val="36"/>
        </w:rPr>
        <w:t>施工招标</w:t>
      </w:r>
    </w:p>
    <w:p w14:paraId="0BBFF730">
      <w:pPr>
        <w:jc w:val="center"/>
        <w:rPr>
          <w:rFonts w:hAnsi="宋体"/>
          <w:sz w:val="24"/>
        </w:rPr>
      </w:pPr>
    </w:p>
    <w:p w14:paraId="39B1CE2F">
      <w:pPr>
        <w:rPr>
          <w:rFonts w:hAnsi="宋体"/>
        </w:rPr>
      </w:pPr>
    </w:p>
    <w:p w14:paraId="1D33DD94">
      <w:pPr>
        <w:rPr>
          <w:rFonts w:hAnsi="宋体"/>
        </w:rPr>
      </w:pPr>
    </w:p>
    <w:p w14:paraId="700C9A98">
      <w:pPr>
        <w:rPr>
          <w:rFonts w:hAnsi="宋体"/>
        </w:rPr>
      </w:pPr>
    </w:p>
    <w:p w14:paraId="3B8B0742">
      <w:pPr>
        <w:rPr>
          <w:rFonts w:hAnsi="宋体"/>
        </w:rPr>
      </w:pPr>
    </w:p>
    <w:p w14:paraId="5FEDD3BA">
      <w:pPr>
        <w:rPr>
          <w:rFonts w:hAnsi="宋体"/>
        </w:rPr>
      </w:pPr>
    </w:p>
    <w:p w14:paraId="1F76FA61">
      <w:pPr>
        <w:rPr>
          <w:rFonts w:hAnsi="宋体"/>
        </w:rPr>
      </w:pPr>
    </w:p>
    <w:p w14:paraId="57E39107">
      <w:pPr>
        <w:rPr>
          <w:rFonts w:hAnsi="宋体"/>
        </w:rPr>
      </w:pPr>
    </w:p>
    <w:p w14:paraId="21A46949">
      <w:pPr>
        <w:rPr>
          <w:rFonts w:hAnsi="宋体"/>
        </w:rPr>
      </w:pPr>
    </w:p>
    <w:p w14:paraId="636EE494">
      <w:pPr>
        <w:rPr>
          <w:rFonts w:hAnsi="宋体"/>
        </w:rPr>
      </w:pPr>
    </w:p>
    <w:p w14:paraId="1F7606B7">
      <w:pPr>
        <w:rPr>
          <w:rFonts w:hAnsi="宋体"/>
        </w:rPr>
      </w:pPr>
    </w:p>
    <w:p w14:paraId="3320778B">
      <w:pPr>
        <w:rPr>
          <w:rFonts w:hAnsi="宋体"/>
        </w:rPr>
      </w:pPr>
    </w:p>
    <w:p w14:paraId="2C985525">
      <w:pPr>
        <w:rPr>
          <w:rFonts w:hAnsi="宋体"/>
        </w:rPr>
      </w:pPr>
    </w:p>
    <w:p w14:paraId="516B2554">
      <w:pPr>
        <w:jc w:val="center"/>
        <w:rPr>
          <w:rFonts w:hAnsi="宋体"/>
          <w:b/>
          <w:sz w:val="72"/>
          <w:szCs w:val="72"/>
        </w:rPr>
      </w:pPr>
      <w:r>
        <w:rPr>
          <w:rFonts w:hint="eastAsia" w:hAnsi="宋体"/>
          <w:b/>
          <w:sz w:val="72"/>
          <w:szCs w:val="72"/>
        </w:rPr>
        <w:t>投 标 文 件</w:t>
      </w:r>
    </w:p>
    <w:p w14:paraId="55DB7772">
      <w:pPr>
        <w:rPr>
          <w:rFonts w:hAnsi="宋体"/>
        </w:rPr>
      </w:pPr>
    </w:p>
    <w:p w14:paraId="76166100">
      <w:pPr>
        <w:rPr>
          <w:rFonts w:hAnsi="宋体"/>
        </w:rPr>
      </w:pPr>
    </w:p>
    <w:p w14:paraId="1D2B0614">
      <w:pPr>
        <w:rPr>
          <w:rFonts w:hAnsi="宋体"/>
        </w:rPr>
      </w:pPr>
    </w:p>
    <w:p w14:paraId="73005522">
      <w:pPr>
        <w:rPr>
          <w:rFonts w:hAnsi="宋体"/>
        </w:rPr>
      </w:pPr>
    </w:p>
    <w:p w14:paraId="05B22E7C">
      <w:pPr>
        <w:rPr>
          <w:rFonts w:hAnsi="宋体"/>
        </w:rPr>
      </w:pPr>
    </w:p>
    <w:p w14:paraId="68355742">
      <w:pPr>
        <w:rPr>
          <w:rFonts w:hAnsi="宋体"/>
        </w:rPr>
      </w:pPr>
    </w:p>
    <w:p w14:paraId="61023AA4">
      <w:pPr>
        <w:rPr>
          <w:rFonts w:hAnsi="宋体"/>
        </w:rPr>
      </w:pPr>
    </w:p>
    <w:p w14:paraId="5C8F86EE">
      <w:pPr>
        <w:rPr>
          <w:rFonts w:hAnsi="宋体"/>
        </w:rPr>
      </w:pPr>
    </w:p>
    <w:p w14:paraId="69D2E646">
      <w:pPr>
        <w:rPr>
          <w:rFonts w:hAnsi="宋体"/>
        </w:rPr>
      </w:pPr>
    </w:p>
    <w:p w14:paraId="651955AB">
      <w:pPr>
        <w:rPr>
          <w:rFonts w:hAnsi="宋体"/>
        </w:rPr>
      </w:pPr>
    </w:p>
    <w:p w14:paraId="424DA415">
      <w:pPr>
        <w:rPr>
          <w:rFonts w:hAnsi="宋体"/>
        </w:rPr>
      </w:pPr>
    </w:p>
    <w:p w14:paraId="7B4C5C0A">
      <w:pPr>
        <w:rPr>
          <w:rFonts w:hAnsi="宋体"/>
        </w:rPr>
      </w:pPr>
    </w:p>
    <w:p w14:paraId="6ED9AE75">
      <w:pPr>
        <w:rPr>
          <w:rFonts w:hAnsi="宋体"/>
        </w:rPr>
      </w:pPr>
    </w:p>
    <w:p w14:paraId="16A09B53">
      <w:pPr>
        <w:rPr>
          <w:rFonts w:hAnsi="宋体"/>
        </w:rPr>
      </w:pPr>
    </w:p>
    <w:p w14:paraId="34A6610F">
      <w:pPr>
        <w:rPr>
          <w:rFonts w:hAnsi="宋体"/>
        </w:rPr>
      </w:pPr>
    </w:p>
    <w:p w14:paraId="2AE95040">
      <w:pPr>
        <w:ind w:firstLine="239" w:firstLineChars="66"/>
        <w:jc w:val="center"/>
        <w:rPr>
          <w:rFonts w:hAnsi="宋体"/>
          <w:b/>
          <w:sz w:val="36"/>
          <w:szCs w:val="36"/>
        </w:rPr>
      </w:pPr>
      <w:r>
        <w:rPr>
          <w:rFonts w:hint="eastAsia" w:hAnsi="宋体"/>
          <w:b/>
          <w:sz w:val="36"/>
          <w:szCs w:val="36"/>
        </w:rPr>
        <w:t>投标人：</w:t>
      </w:r>
      <w:r>
        <w:rPr>
          <w:rFonts w:hint="eastAsia" w:hAnsi="宋体"/>
          <w:b/>
          <w:sz w:val="36"/>
          <w:szCs w:val="36"/>
          <w:u w:val="single"/>
        </w:rPr>
        <w:t xml:space="preserve">                    </w:t>
      </w:r>
      <w:r>
        <w:rPr>
          <w:rFonts w:hint="eastAsia" w:hAnsi="宋体"/>
          <w:b/>
          <w:sz w:val="36"/>
          <w:szCs w:val="36"/>
        </w:rPr>
        <w:t>（盖单位章）</w:t>
      </w:r>
    </w:p>
    <w:p w14:paraId="4D4A05F7">
      <w:pPr>
        <w:jc w:val="center"/>
        <w:rPr>
          <w:rFonts w:hAnsi="宋体"/>
          <w:b/>
          <w:sz w:val="52"/>
          <w:szCs w:val="52"/>
        </w:rPr>
      </w:pPr>
      <w:r>
        <w:rPr>
          <w:rFonts w:hint="eastAsia" w:hAnsi="宋体"/>
          <w:b/>
          <w:sz w:val="36"/>
          <w:szCs w:val="36"/>
          <w:u w:val="single"/>
        </w:rPr>
        <w:t>二〇二</w:t>
      </w:r>
      <w:r>
        <w:rPr>
          <w:rFonts w:hint="eastAsia" w:hAnsi="宋体"/>
          <w:b/>
          <w:sz w:val="36"/>
          <w:szCs w:val="36"/>
          <w:u w:val="single"/>
          <w:lang w:val="en-US" w:eastAsia="zh-CN"/>
        </w:rPr>
        <w:t>六</w:t>
      </w:r>
      <w:r>
        <w:rPr>
          <w:rFonts w:hint="eastAsia" w:hAnsi="宋体"/>
          <w:b/>
          <w:sz w:val="36"/>
          <w:szCs w:val="36"/>
        </w:rPr>
        <w:t>年</w:t>
      </w:r>
      <w:r>
        <w:rPr>
          <w:rFonts w:hint="eastAsia" w:hAnsi="宋体"/>
          <w:b/>
          <w:sz w:val="36"/>
          <w:szCs w:val="36"/>
          <w:u w:val="single"/>
        </w:rPr>
        <w:t xml:space="preserve">   </w:t>
      </w:r>
      <w:r>
        <w:rPr>
          <w:rFonts w:hint="eastAsia" w:hAnsi="宋体"/>
          <w:b/>
          <w:sz w:val="36"/>
          <w:szCs w:val="36"/>
        </w:rPr>
        <w:t>月</w:t>
      </w:r>
      <w:r>
        <w:rPr>
          <w:rFonts w:hint="eastAsia" w:hAnsi="宋体"/>
          <w:b/>
          <w:sz w:val="36"/>
          <w:szCs w:val="36"/>
          <w:u w:val="single"/>
        </w:rPr>
        <w:t xml:space="preserve">   </w:t>
      </w:r>
      <w:r>
        <w:rPr>
          <w:rFonts w:hint="eastAsia" w:hAnsi="宋体"/>
          <w:b/>
          <w:sz w:val="36"/>
          <w:szCs w:val="36"/>
        </w:rPr>
        <w:t>日</w:t>
      </w:r>
    </w:p>
    <w:p w14:paraId="2C607D52">
      <w:pPr>
        <w:pStyle w:val="3"/>
        <w:spacing w:line="415" w:lineRule="auto"/>
        <w:jc w:val="center"/>
        <w:rPr>
          <w:rFonts w:ascii="宋体" w:hAnsi="宋体" w:eastAsia="宋体"/>
          <w:b w:val="0"/>
        </w:rPr>
      </w:pPr>
      <w:bookmarkStart w:id="104" w:name="_Toc239488100"/>
      <w:bookmarkStart w:id="105" w:name="_Toc287390904"/>
      <w:bookmarkStart w:id="106" w:name="_Toc237255181"/>
      <w:bookmarkStart w:id="107" w:name="_Toc258914005"/>
      <w:bookmarkStart w:id="108" w:name="_Toc237400240"/>
      <w:bookmarkStart w:id="109" w:name="_Toc240016229"/>
      <w:bookmarkStart w:id="110" w:name="_Toc235846533"/>
      <w:bookmarkStart w:id="111" w:name="_Toc233436010"/>
      <w:r>
        <w:rPr>
          <w:rFonts w:ascii="宋体" w:hAnsi="宋体" w:eastAsia="宋体"/>
          <w:b w:val="0"/>
          <w:sz w:val="36"/>
          <w:szCs w:val="36"/>
        </w:rPr>
        <w:br w:type="page"/>
      </w:r>
      <w:r>
        <w:rPr>
          <w:rFonts w:hint="eastAsia" w:ascii="宋体" w:hAnsi="宋体" w:eastAsia="宋体"/>
          <w:b w:val="0"/>
        </w:rPr>
        <w:t>目  录</w:t>
      </w:r>
      <w:bookmarkEnd w:id="104"/>
      <w:bookmarkEnd w:id="105"/>
      <w:bookmarkEnd w:id="106"/>
      <w:bookmarkEnd w:id="107"/>
      <w:bookmarkEnd w:id="108"/>
      <w:bookmarkEnd w:id="109"/>
      <w:bookmarkEnd w:id="110"/>
    </w:p>
    <w:bookmarkEnd w:id="111"/>
    <w:p w14:paraId="3FF2131C">
      <w:pPr>
        <w:spacing w:line="420" w:lineRule="exact"/>
        <w:ind w:firstLine="420" w:firstLineChars="200"/>
        <w:jc w:val="left"/>
        <w:rPr>
          <w:rFonts w:hAnsi="宋体"/>
          <w:sz w:val="21"/>
          <w:szCs w:val="21"/>
        </w:rPr>
      </w:pPr>
      <w:r>
        <w:rPr>
          <w:rFonts w:hint="eastAsia" w:hAnsi="宋体"/>
          <w:sz w:val="21"/>
          <w:szCs w:val="21"/>
        </w:rPr>
        <w:t>一、投标函及投标函附录</w:t>
      </w:r>
    </w:p>
    <w:p w14:paraId="27ADB97A">
      <w:pPr>
        <w:spacing w:line="420" w:lineRule="exact"/>
        <w:ind w:firstLine="420" w:firstLineChars="200"/>
        <w:jc w:val="left"/>
        <w:rPr>
          <w:rFonts w:hAnsi="宋体"/>
          <w:sz w:val="21"/>
          <w:szCs w:val="21"/>
        </w:rPr>
      </w:pPr>
      <w:r>
        <w:rPr>
          <w:rFonts w:hint="eastAsia" w:hAnsi="宋体"/>
          <w:sz w:val="21"/>
          <w:szCs w:val="21"/>
        </w:rPr>
        <w:t>二、法定代表人身份证明及附有法定代表人身份证明的授权委托书</w:t>
      </w:r>
    </w:p>
    <w:p w14:paraId="28ECB776">
      <w:pPr>
        <w:spacing w:line="420" w:lineRule="exact"/>
        <w:ind w:firstLine="420" w:firstLineChars="200"/>
        <w:jc w:val="left"/>
        <w:rPr>
          <w:rFonts w:hAnsi="宋体"/>
          <w:sz w:val="21"/>
          <w:szCs w:val="21"/>
        </w:rPr>
      </w:pPr>
      <w:r>
        <w:rPr>
          <w:rFonts w:hint="eastAsia" w:hAnsi="宋体"/>
          <w:sz w:val="21"/>
          <w:szCs w:val="21"/>
        </w:rPr>
        <w:t>三、投标保证金</w:t>
      </w:r>
    </w:p>
    <w:p w14:paraId="082A5E97">
      <w:pPr>
        <w:spacing w:line="420" w:lineRule="exact"/>
        <w:ind w:firstLine="420" w:firstLineChars="200"/>
        <w:jc w:val="left"/>
        <w:rPr>
          <w:rFonts w:hAnsi="宋体"/>
          <w:sz w:val="21"/>
          <w:szCs w:val="21"/>
        </w:rPr>
      </w:pPr>
      <w:r>
        <w:rPr>
          <w:rFonts w:hint="eastAsia" w:hAnsi="宋体"/>
          <w:sz w:val="21"/>
          <w:szCs w:val="21"/>
        </w:rPr>
        <w:t>四、已标价工程量清单</w:t>
      </w:r>
    </w:p>
    <w:p w14:paraId="60D8C113">
      <w:pPr>
        <w:spacing w:line="420" w:lineRule="exact"/>
        <w:ind w:firstLine="420" w:firstLineChars="200"/>
        <w:jc w:val="left"/>
        <w:rPr>
          <w:rFonts w:hAnsi="宋体"/>
          <w:sz w:val="21"/>
          <w:szCs w:val="21"/>
        </w:rPr>
      </w:pPr>
      <w:r>
        <w:rPr>
          <w:rFonts w:hint="eastAsia" w:hAnsi="宋体"/>
          <w:sz w:val="21"/>
          <w:szCs w:val="21"/>
        </w:rPr>
        <w:t>五、施工组织设计</w:t>
      </w:r>
    </w:p>
    <w:p w14:paraId="7FEB3F5E">
      <w:pPr>
        <w:spacing w:line="420" w:lineRule="exact"/>
        <w:ind w:firstLine="420" w:firstLineChars="200"/>
        <w:jc w:val="left"/>
        <w:rPr>
          <w:rFonts w:hAnsi="宋体"/>
          <w:sz w:val="21"/>
          <w:szCs w:val="21"/>
        </w:rPr>
      </w:pPr>
      <w:r>
        <w:rPr>
          <w:rFonts w:hint="eastAsia" w:hAnsi="宋体"/>
          <w:sz w:val="21"/>
          <w:szCs w:val="21"/>
        </w:rPr>
        <w:t>六、项目管理机构</w:t>
      </w:r>
    </w:p>
    <w:p w14:paraId="28CE9D93">
      <w:pPr>
        <w:spacing w:line="420" w:lineRule="exact"/>
        <w:ind w:firstLine="420" w:firstLineChars="200"/>
        <w:jc w:val="left"/>
        <w:rPr>
          <w:rFonts w:hAnsi="宋体"/>
          <w:sz w:val="21"/>
          <w:szCs w:val="21"/>
        </w:rPr>
      </w:pPr>
      <w:r>
        <w:rPr>
          <w:rFonts w:hint="eastAsia" w:hAnsi="宋体"/>
          <w:sz w:val="21"/>
          <w:szCs w:val="21"/>
        </w:rPr>
        <w:t>七、资格审查资料</w:t>
      </w:r>
    </w:p>
    <w:p w14:paraId="7653B054">
      <w:pPr>
        <w:spacing w:line="420" w:lineRule="exact"/>
        <w:ind w:firstLine="420" w:firstLineChars="200"/>
        <w:jc w:val="left"/>
        <w:rPr>
          <w:rFonts w:hAnsi="宋体"/>
          <w:sz w:val="21"/>
          <w:szCs w:val="21"/>
        </w:rPr>
      </w:pPr>
      <w:r>
        <w:rPr>
          <w:rFonts w:hint="eastAsia" w:hAnsi="宋体"/>
          <w:sz w:val="21"/>
          <w:szCs w:val="21"/>
        </w:rPr>
        <w:t>八、承诺函</w:t>
      </w:r>
    </w:p>
    <w:p w14:paraId="1B59F232">
      <w:pPr>
        <w:spacing w:line="420" w:lineRule="exact"/>
        <w:ind w:firstLine="420" w:firstLineChars="200"/>
        <w:jc w:val="left"/>
        <w:rPr>
          <w:rFonts w:hAnsi="宋体"/>
          <w:sz w:val="21"/>
          <w:szCs w:val="21"/>
        </w:rPr>
      </w:pPr>
      <w:r>
        <w:rPr>
          <w:rFonts w:hint="eastAsia" w:hAnsi="宋体"/>
          <w:sz w:val="21"/>
          <w:szCs w:val="21"/>
        </w:rPr>
        <w:t>九、投标人须知前附表规定的其他材料</w:t>
      </w:r>
    </w:p>
    <w:p w14:paraId="3CF6BE26">
      <w:pPr>
        <w:pStyle w:val="3"/>
        <w:spacing w:line="415" w:lineRule="auto"/>
        <w:jc w:val="center"/>
        <w:rPr>
          <w:rFonts w:ascii="宋体" w:hAnsi="宋体" w:eastAsia="宋体"/>
          <w:b w:val="0"/>
        </w:rPr>
      </w:pPr>
      <w:bookmarkStart w:id="112" w:name="_Toc233423355"/>
      <w:bookmarkStart w:id="113" w:name="_Toc233290470"/>
      <w:bookmarkStart w:id="114" w:name="_Toc235846535"/>
      <w:bookmarkStart w:id="115" w:name="_Toc233436013"/>
      <w:bookmarkStart w:id="116" w:name="_Toc233429872"/>
      <w:bookmarkStart w:id="117" w:name="_Toc237255183"/>
      <w:bookmarkStart w:id="118" w:name="_Toc233215025"/>
      <w:bookmarkStart w:id="119" w:name="_Toc237400242"/>
      <w:bookmarkStart w:id="120" w:name="_Toc287390906"/>
      <w:r>
        <w:rPr>
          <w:rFonts w:ascii="宋体" w:hAnsi="宋体" w:eastAsia="宋体"/>
          <w:b w:val="0"/>
        </w:rPr>
        <w:br w:type="page"/>
      </w:r>
      <w:r>
        <w:rPr>
          <w:rFonts w:hint="eastAsia" w:ascii="宋体" w:hAnsi="宋体" w:eastAsia="宋体"/>
          <w:b w:val="0"/>
        </w:rPr>
        <w:t>一、投标函及投标函附录</w:t>
      </w:r>
      <w:bookmarkEnd w:id="112"/>
      <w:bookmarkEnd w:id="113"/>
      <w:bookmarkEnd w:id="114"/>
      <w:bookmarkEnd w:id="115"/>
      <w:bookmarkEnd w:id="116"/>
      <w:bookmarkEnd w:id="117"/>
      <w:bookmarkEnd w:id="118"/>
      <w:bookmarkEnd w:id="119"/>
      <w:bookmarkEnd w:id="120"/>
    </w:p>
    <w:p w14:paraId="733115B4">
      <w:pPr>
        <w:pStyle w:val="4"/>
        <w:jc w:val="center"/>
        <w:rPr>
          <w:rFonts w:hAnsi="宋体"/>
          <w:b w:val="0"/>
          <w:sz w:val="30"/>
          <w:szCs w:val="30"/>
        </w:rPr>
      </w:pPr>
      <w:bookmarkStart w:id="121" w:name="_Toc233215026"/>
      <w:bookmarkStart w:id="122" w:name="_Toc233429873"/>
      <w:bookmarkStart w:id="123" w:name="_Toc237255184"/>
      <w:bookmarkStart w:id="124" w:name="_Toc233436014"/>
      <w:bookmarkStart w:id="125" w:name="_Toc233290471"/>
      <w:bookmarkStart w:id="126" w:name="_Toc235846536"/>
      <w:bookmarkStart w:id="127" w:name="_Toc233423356"/>
      <w:bookmarkStart w:id="128" w:name="_Toc287390907"/>
      <w:bookmarkStart w:id="129" w:name="_Toc237400243"/>
      <w:r>
        <w:rPr>
          <w:rFonts w:hint="eastAsia" w:hAnsi="宋体"/>
          <w:b w:val="0"/>
          <w:sz w:val="30"/>
          <w:szCs w:val="30"/>
        </w:rPr>
        <w:t>（一）投 标 函</w:t>
      </w:r>
      <w:bookmarkEnd w:id="121"/>
      <w:bookmarkEnd w:id="122"/>
      <w:bookmarkEnd w:id="123"/>
      <w:bookmarkEnd w:id="124"/>
      <w:bookmarkEnd w:id="125"/>
      <w:bookmarkEnd w:id="126"/>
      <w:bookmarkEnd w:id="127"/>
      <w:bookmarkEnd w:id="128"/>
      <w:bookmarkEnd w:id="129"/>
    </w:p>
    <w:p w14:paraId="3F46B8E8">
      <w:pPr>
        <w:spacing w:line="420" w:lineRule="exact"/>
        <w:rPr>
          <w:rFonts w:hAnsi="宋体"/>
          <w:sz w:val="21"/>
          <w:szCs w:val="21"/>
        </w:rPr>
      </w:pPr>
      <w:r>
        <w:rPr>
          <w:rFonts w:hAnsi="宋体"/>
          <w:sz w:val="21"/>
          <w:szCs w:val="21"/>
          <w:u w:val="single"/>
        </w:rPr>
        <w:t xml:space="preserve">                    </w:t>
      </w:r>
      <w:r>
        <w:rPr>
          <w:rFonts w:hAnsi="宋体"/>
          <w:sz w:val="21"/>
          <w:szCs w:val="21"/>
        </w:rPr>
        <w:t>（招标人名称）：</w:t>
      </w:r>
    </w:p>
    <w:p w14:paraId="15951282">
      <w:pPr>
        <w:spacing w:line="240" w:lineRule="exact"/>
        <w:rPr>
          <w:rFonts w:hAnsi="宋体"/>
          <w:sz w:val="21"/>
          <w:szCs w:val="21"/>
        </w:rPr>
      </w:pPr>
    </w:p>
    <w:p w14:paraId="2C7B967F">
      <w:pPr>
        <w:spacing w:line="420" w:lineRule="exact"/>
        <w:ind w:firstLine="420" w:firstLineChars="200"/>
        <w:rPr>
          <w:rFonts w:hAnsi="宋体"/>
          <w:sz w:val="21"/>
          <w:szCs w:val="21"/>
        </w:rPr>
      </w:pPr>
      <w:r>
        <w:rPr>
          <w:rFonts w:hAnsi="宋体"/>
          <w:sz w:val="21"/>
          <w:szCs w:val="21"/>
        </w:rPr>
        <w:t>1．我方已仔细研究</w:t>
      </w:r>
      <w:r>
        <w:rPr>
          <w:rFonts w:hAnsi="宋体"/>
          <w:sz w:val="21"/>
          <w:szCs w:val="21"/>
          <w:u w:val="single"/>
        </w:rPr>
        <w:t xml:space="preserve">     </w:t>
      </w:r>
      <w:r>
        <w:rPr>
          <w:rFonts w:hint="eastAsia" w:hAnsi="宋体"/>
          <w:sz w:val="21"/>
          <w:szCs w:val="21"/>
          <w:u w:val="single"/>
        </w:rPr>
        <w:t xml:space="preserve">                  </w:t>
      </w:r>
      <w:r>
        <w:rPr>
          <w:rFonts w:hAnsi="宋体"/>
          <w:sz w:val="21"/>
          <w:szCs w:val="21"/>
          <w:u w:val="single"/>
        </w:rPr>
        <w:t xml:space="preserve">      </w:t>
      </w:r>
      <w:r>
        <w:rPr>
          <w:rFonts w:hAnsi="宋体"/>
          <w:sz w:val="21"/>
          <w:szCs w:val="21"/>
        </w:rPr>
        <w:t>（项目名称）</w:t>
      </w:r>
      <w:r>
        <w:rPr>
          <w:rFonts w:hAnsi="宋体"/>
          <w:sz w:val="21"/>
          <w:szCs w:val="21"/>
          <w:u w:val="single"/>
        </w:rPr>
        <w:t xml:space="preserve">    </w:t>
      </w:r>
      <w:r>
        <w:rPr>
          <w:rFonts w:hAnsi="宋体"/>
          <w:sz w:val="21"/>
          <w:szCs w:val="21"/>
        </w:rPr>
        <w:t>标段施工招标文件的全部内容（含补遗书第</w:t>
      </w:r>
      <w:r>
        <w:rPr>
          <w:rFonts w:hAnsi="宋体"/>
          <w:sz w:val="21"/>
          <w:szCs w:val="21"/>
          <w:u w:val="single"/>
        </w:rPr>
        <w:t xml:space="preserve">   </w:t>
      </w:r>
      <w:r>
        <w:rPr>
          <w:rFonts w:hAnsi="宋体"/>
          <w:sz w:val="21"/>
          <w:szCs w:val="21"/>
        </w:rPr>
        <w:t>号至第</w:t>
      </w:r>
      <w:r>
        <w:rPr>
          <w:rFonts w:hAnsi="宋体"/>
          <w:sz w:val="21"/>
          <w:szCs w:val="21"/>
          <w:u w:val="single"/>
        </w:rPr>
        <w:t xml:space="preserve">   </w:t>
      </w:r>
      <w:r>
        <w:rPr>
          <w:rFonts w:hAnsi="宋体"/>
          <w:sz w:val="21"/>
          <w:szCs w:val="21"/>
        </w:rPr>
        <w:t>号），在考察工程现场后，愿意以人民币（大写）</w:t>
      </w:r>
      <w:r>
        <w:rPr>
          <w:rFonts w:hAnsi="宋体"/>
          <w:sz w:val="21"/>
          <w:szCs w:val="21"/>
          <w:u w:val="single"/>
        </w:rPr>
        <w:t xml:space="preserve">         </w:t>
      </w:r>
      <w:r>
        <w:rPr>
          <w:rFonts w:hAnsi="宋体"/>
          <w:sz w:val="21"/>
          <w:szCs w:val="21"/>
        </w:rPr>
        <w:t>元（¥</w:t>
      </w:r>
      <w:r>
        <w:rPr>
          <w:rFonts w:hAnsi="宋体"/>
          <w:sz w:val="21"/>
          <w:szCs w:val="21"/>
          <w:u w:val="single"/>
        </w:rPr>
        <w:t xml:space="preserve">    </w:t>
      </w:r>
      <w:r>
        <w:rPr>
          <w:rFonts w:hint="eastAsia" w:hAnsi="宋体"/>
          <w:sz w:val="21"/>
          <w:szCs w:val="21"/>
          <w:u w:val="single"/>
        </w:rPr>
        <w:t xml:space="preserve">    </w:t>
      </w:r>
      <w:r>
        <w:rPr>
          <w:rFonts w:hAnsi="宋体"/>
          <w:sz w:val="21"/>
          <w:szCs w:val="21"/>
          <w:u w:val="single"/>
        </w:rPr>
        <w:t xml:space="preserve">       </w:t>
      </w:r>
      <w:r>
        <w:rPr>
          <w:rFonts w:hAnsi="宋体"/>
          <w:sz w:val="21"/>
          <w:szCs w:val="21"/>
        </w:rPr>
        <w:t>）的投标总报价，工期</w:t>
      </w:r>
      <w:r>
        <w:rPr>
          <w:rFonts w:hAnsi="宋体"/>
          <w:sz w:val="21"/>
          <w:szCs w:val="21"/>
          <w:u w:val="single"/>
        </w:rPr>
        <w:t xml:space="preserve">    </w:t>
      </w:r>
      <w:r>
        <w:rPr>
          <w:rFonts w:hint="eastAsia" w:hAnsi="宋体"/>
          <w:sz w:val="21"/>
          <w:szCs w:val="21"/>
          <w:u w:val="single"/>
        </w:rPr>
        <w:t xml:space="preserve">  </w:t>
      </w:r>
      <w:r>
        <w:rPr>
          <w:rFonts w:hAnsi="宋体"/>
          <w:sz w:val="21"/>
          <w:szCs w:val="21"/>
        </w:rPr>
        <w:t>，按合同约定实施和完成承包工程，修补工程中的任何缺陷，工程质量</w:t>
      </w:r>
      <w:r>
        <w:rPr>
          <w:rFonts w:hint="eastAsia" w:hAnsi="宋体"/>
          <w:sz w:val="21"/>
          <w:szCs w:val="21"/>
        </w:rPr>
        <w:t>目标</w:t>
      </w:r>
      <w:r>
        <w:rPr>
          <w:rFonts w:hAnsi="宋体"/>
          <w:sz w:val="21"/>
          <w:szCs w:val="21"/>
        </w:rPr>
        <w:t>达到</w:t>
      </w:r>
      <w:r>
        <w:rPr>
          <w:rFonts w:hint="eastAsia" w:hAnsi="宋体"/>
          <w:sz w:val="21"/>
          <w:szCs w:val="21"/>
        </w:rPr>
        <w:t>：</w:t>
      </w:r>
      <w:r>
        <w:rPr>
          <w:rFonts w:hAnsi="宋体"/>
          <w:sz w:val="21"/>
          <w:szCs w:val="21"/>
          <w:u w:val="single"/>
        </w:rPr>
        <w:t xml:space="preserve"> </w:t>
      </w:r>
      <w:r>
        <w:rPr>
          <w:rFonts w:hint="eastAsia" w:hAnsi="宋体"/>
          <w:sz w:val="21"/>
          <w:szCs w:val="21"/>
          <w:u w:val="single"/>
        </w:rPr>
        <w:t xml:space="preserve">    </w:t>
      </w:r>
      <w:r>
        <w:rPr>
          <w:rFonts w:hAnsi="宋体"/>
          <w:sz w:val="21"/>
          <w:szCs w:val="21"/>
          <w:u w:val="single"/>
        </w:rPr>
        <w:t xml:space="preserve">  </w:t>
      </w:r>
      <w:r>
        <w:rPr>
          <w:rFonts w:hAnsi="宋体"/>
          <w:sz w:val="21"/>
          <w:szCs w:val="21"/>
        </w:rPr>
        <w:t>。</w:t>
      </w:r>
    </w:p>
    <w:p w14:paraId="2D886364">
      <w:pPr>
        <w:spacing w:line="420" w:lineRule="exact"/>
        <w:ind w:firstLine="420" w:firstLineChars="200"/>
        <w:rPr>
          <w:rFonts w:hAnsi="宋体"/>
          <w:sz w:val="21"/>
          <w:szCs w:val="21"/>
        </w:rPr>
      </w:pPr>
      <w:r>
        <w:rPr>
          <w:rFonts w:hAnsi="宋体"/>
          <w:sz w:val="21"/>
          <w:szCs w:val="21"/>
        </w:rPr>
        <w:t>2．我方承诺在投标有效期内不修改、撤销投标文件。</w:t>
      </w:r>
    </w:p>
    <w:p w14:paraId="1E354F37">
      <w:pPr>
        <w:spacing w:line="420" w:lineRule="exact"/>
        <w:ind w:firstLine="420" w:firstLineChars="200"/>
        <w:rPr>
          <w:rFonts w:hAnsi="宋体"/>
          <w:sz w:val="21"/>
          <w:szCs w:val="21"/>
        </w:rPr>
      </w:pPr>
      <w:r>
        <w:rPr>
          <w:rFonts w:hint="eastAsia" w:hAnsi="宋体"/>
          <w:sz w:val="21"/>
          <w:szCs w:val="21"/>
          <w:lang w:val="en-US" w:eastAsia="zh-CN"/>
        </w:rPr>
        <w:t>3</w:t>
      </w:r>
      <w:r>
        <w:rPr>
          <w:rFonts w:hAnsi="宋体"/>
          <w:sz w:val="21"/>
          <w:szCs w:val="21"/>
        </w:rPr>
        <w:t>．如我方中标：</w:t>
      </w:r>
    </w:p>
    <w:p w14:paraId="2D5968A0">
      <w:pPr>
        <w:spacing w:line="420" w:lineRule="exact"/>
        <w:ind w:firstLine="420" w:firstLineChars="200"/>
        <w:rPr>
          <w:rFonts w:hAnsi="宋体"/>
          <w:sz w:val="21"/>
          <w:szCs w:val="21"/>
        </w:rPr>
      </w:pPr>
      <w:r>
        <w:rPr>
          <w:rFonts w:hAnsi="宋体"/>
          <w:sz w:val="21"/>
          <w:szCs w:val="21"/>
        </w:rPr>
        <w:t>（1）我方承诺在收到中标通知书后，在中标通知书规定的期限内与你方签订合同。</w:t>
      </w:r>
    </w:p>
    <w:p w14:paraId="3A197A4C">
      <w:pPr>
        <w:spacing w:line="420" w:lineRule="exact"/>
        <w:ind w:firstLine="420" w:firstLineChars="200"/>
        <w:rPr>
          <w:rFonts w:hAnsi="宋体"/>
          <w:sz w:val="21"/>
          <w:szCs w:val="21"/>
        </w:rPr>
      </w:pPr>
      <w:r>
        <w:rPr>
          <w:rFonts w:hAnsi="宋体"/>
          <w:sz w:val="21"/>
          <w:szCs w:val="21"/>
        </w:rPr>
        <w:t>（2）随同本投标函递交的投标函附录属于合同文件的组成部分。</w:t>
      </w:r>
    </w:p>
    <w:p w14:paraId="380A2A44">
      <w:pPr>
        <w:spacing w:line="420" w:lineRule="exact"/>
        <w:ind w:firstLine="420" w:firstLineChars="200"/>
        <w:rPr>
          <w:rFonts w:hAnsi="宋体"/>
          <w:sz w:val="21"/>
          <w:szCs w:val="21"/>
        </w:rPr>
      </w:pPr>
      <w:r>
        <w:rPr>
          <w:rFonts w:hAnsi="宋体"/>
          <w:sz w:val="21"/>
          <w:szCs w:val="21"/>
        </w:rPr>
        <w:t>（</w:t>
      </w:r>
      <w:r>
        <w:rPr>
          <w:rFonts w:hint="eastAsia" w:hAnsi="宋体"/>
          <w:sz w:val="21"/>
          <w:szCs w:val="21"/>
          <w:lang w:val="en-US" w:eastAsia="zh-CN"/>
        </w:rPr>
        <w:t>3</w:t>
      </w:r>
      <w:r>
        <w:rPr>
          <w:rFonts w:hAnsi="宋体"/>
          <w:sz w:val="21"/>
          <w:szCs w:val="21"/>
        </w:rPr>
        <w:t>）我方承诺在合同约定的期限内完成并移交全部合同工程。</w:t>
      </w:r>
    </w:p>
    <w:p w14:paraId="219E7E2A">
      <w:pPr>
        <w:spacing w:line="420" w:lineRule="exact"/>
        <w:ind w:firstLine="420" w:firstLineChars="200"/>
        <w:rPr>
          <w:rFonts w:hAnsi="宋体"/>
          <w:sz w:val="21"/>
          <w:szCs w:val="21"/>
        </w:rPr>
      </w:pPr>
      <w:r>
        <w:rPr>
          <w:rFonts w:hint="eastAsia" w:hAnsi="宋体"/>
          <w:sz w:val="21"/>
          <w:szCs w:val="21"/>
          <w:lang w:val="en-US" w:eastAsia="zh-CN"/>
        </w:rPr>
        <w:t>4</w:t>
      </w:r>
      <w:r>
        <w:rPr>
          <w:rFonts w:hAnsi="宋体"/>
          <w:sz w:val="21"/>
          <w:szCs w:val="21"/>
        </w:rPr>
        <w:t>．我方在此声明，所递交的投标文件及有关资料内容完整、真实和准确。</w:t>
      </w:r>
    </w:p>
    <w:p w14:paraId="5699D7B9">
      <w:pPr>
        <w:spacing w:line="420" w:lineRule="exact"/>
        <w:ind w:firstLine="420" w:firstLineChars="200"/>
        <w:rPr>
          <w:rFonts w:hAnsi="宋体"/>
          <w:sz w:val="21"/>
          <w:szCs w:val="21"/>
        </w:rPr>
      </w:pPr>
      <w:r>
        <w:rPr>
          <w:rFonts w:hint="eastAsia" w:hAnsi="宋体"/>
          <w:sz w:val="21"/>
          <w:szCs w:val="21"/>
          <w:lang w:val="en-US" w:eastAsia="zh-CN"/>
        </w:rPr>
        <w:t>5</w:t>
      </w:r>
      <w:r>
        <w:rPr>
          <w:rFonts w:hAnsi="宋体"/>
          <w:sz w:val="21"/>
          <w:szCs w:val="21"/>
        </w:rPr>
        <w:t>．在合同协议书正式签署生效之前，本投标函连同你方的中标通知书将构成我们双方之间共同遵守的文件，对双方具有约束力。</w:t>
      </w:r>
    </w:p>
    <w:p w14:paraId="62EF4F54">
      <w:pPr>
        <w:spacing w:line="420" w:lineRule="exact"/>
        <w:ind w:firstLine="420" w:firstLineChars="200"/>
        <w:rPr>
          <w:rFonts w:hAnsi="宋体"/>
          <w:sz w:val="21"/>
          <w:szCs w:val="21"/>
        </w:rPr>
      </w:pPr>
      <w:r>
        <w:rPr>
          <w:rFonts w:hint="eastAsia" w:hAnsi="宋体"/>
          <w:sz w:val="21"/>
          <w:szCs w:val="21"/>
          <w:lang w:val="en-US" w:eastAsia="zh-CN"/>
        </w:rPr>
        <w:t>6</w:t>
      </w:r>
      <w:r>
        <w:rPr>
          <w:rFonts w:hAnsi="宋体"/>
          <w:sz w:val="21"/>
          <w:szCs w:val="21"/>
        </w:rPr>
        <w:t>．</w:t>
      </w:r>
      <w:r>
        <w:rPr>
          <w:rFonts w:hAnsi="宋体"/>
          <w:sz w:val="21"/>
          <w:szCs w:val="21"/>
          <w:u w:val="single"/>
        </w:rPr>
        <w:t xml:space="preserve">                  </w:t>
      </w:r>
      <w:r>
        <w:rPr>
          <w:rFonts w:hint="eastAsia" w:hAnsi="宋体"/>
          <w:sz w:val="21"/>
          <w:szCs w:val="21"/>
          <w:u w:val="single"/>
        </w:rPr>
        <w:t>（</w:t>
      </w:r>
      <w:r>
        <w:rPr>
          <w:rFonts w:hint="eastAsia" w:hAnsi="宋体"/>
          <w:sz w:val="21"/>
          <w:szCs w:val="21"/>
        </w:rPr>
        <w:t>其他补充说明）。</w:t>
      </w:r>
    </w:p>
    <w:p w14:paraId="5872A0D1">
      <w:pPr>
        <w:spacing w:line="240" w:lineRule="exact"/>
        <w:ind w:firstLine="420" w:firstLineChars="200"/>
        <w:rPr>
          <w:rFonts w:hAnsi="宋体"/>
          <w:sz w:val="21"/>
          <w:szCs w:val="21"/>
        </w:rPr>
      </w:pPr>
    </w:p>
    <w:p w14:paraId="5E5A6D04">
      <w:pPr>
        <w:spacing w:line="240" w:lineRule="exact"/>
        <w:rPr>
          <w:rFonts w:hAnsi="宋体"/>
          <w:sz w:val="21"/>
          <w:szCs w:val="21"/>
        </w:rPr>
      </w:pPr>
    </w:p>
    <w:p w14:paraId="158A67E1">
      <w:pPr>
        <w:spacing w:line="420" w:lineRule="exact"/>
        <w:ind w:firstLine="3780" w:firstLineChars="1800"/>
        <w:rPr>
          <w:rFonts w:hAnsi="宋体"/>
          <w:sz w:val="21"/>
          <w:szCs w:val="21"/>
        </w:rPr>
      </w:pPr>
      <w:r>
        <w:rPr>
          <w:rFonts w:hAnsi="宋体"/>
          <w:sz w:val="21"/>
          <w:szCs w:val="21"/>
        </w:rPr>
        <w:t>投标人：</w:t>
      </w:r>
      <w:r>
        <w:rPr>
          <w:rFonts w:hAnsi="宋体"/>
          <w:sz w:val="21"/>
          <w:szCs w:val="21"/>
          <w:u w:val="single"/>
        </w:rPr>
        <w:t xml:space="preserve">                         </w:t>
      </w:r>
      <w:r>
        <w:rPr>
          <w:rFonts w:hAnsi="宋体"/>
          <w:sz w:val="21"/>
          <w:szCs w:val="21"/>
        </w:rPr>
        <w:t>（盖单位章）</w:t>
      </w:r>
    </w:p>
    <w:p w14:paraId="5EA74D34">
      <w:pPr>
        <w:spacing w:line="420" w:lineRule="exact"/>
        <w:ind w:firstLine="3780" w:firstLineChars="1800"/>
        <w:rPr>
          <w:rFonts w:hAnsi="宋体"/>
          <w:sz w:val="21"/>
          <w:szCs w:val="21"/>
        </w:rPr>
      </w:pPr>
      <w:r>
        <w:rPr>
          <w:rFonts w:hAnsi="宋体"/>
          <w:sz w:val="21"/>
          <w:szCs w:val="21"/>
        </w:rPr>
        <w:t>法定代表人或其委托代理人：</w:t>
      </w:r>
      <w:r>
        <w:rPr>
          <w:rFonts w:hAnsi="宋体"/>
          <w:sz w:val="21"/>
          <w:szCs w:val="21"/>
          <w:u w:val="single"/>
        </w:rPr>
        <w:t xml:space="preserve">           </w:t>
      </w:r>
      <w:r>
        <w:rPr>
          <w:rFonts w:hAnsi="宋体"/>
          <w:sz w:val="21"/>
          <w:szCs w:val="21"/>
        </w:rPr>
        <w:t>（签字）</w:t>
      </w:r>
    </w:p>
    <w:p w14:paraId="61504FA3">
      <w:pPr>
        <w:spacing w:line="420" w:lineRule="exact"/>
        <w:ind w:firstLine="3780" w:firstLineChars="1800"/>
        <w:rPr>
          <w:rFonts w:hAnsi="宋体"/>
          <w:sz w:val="21"/>
          <w:szCs w:val="21"/>
        </w:rPr>
      </w:pPr>
      <w:r>
        <w:rPr>
          <w:rFonts w:hAnsi="宋体"/>
          <w:sz w:val="21"/>
          <w:szCs w:val="21"/>
        </w:rPr>
        <w:t>地址：</w:t>
      </w:r>
      <w:r>
        <w:rPr>
          <w:rFonts w:hAnsi="宋体"/>
          <w:sz w:val="21"/>
          <w:szCs w:val="21"/>
          <w:u w:val="single"/>
        </w:rPr>
        <w:t xml:space="preserve">                                      </w:t>
      </w:r>
    </w:p>
    <w:p w14:paraId="7DF6E7AA">
      <w:pPr>
        <w:spacing w:line="420" w:lineRule="exact"/>
        <w:ind w:firstLine="3780" w:firstLineChars="1800"/>
        <w:rPr>
          <w:rFonts w:hAnsi="宋体"/>
          <w:sz w:val="21"/>
          <w:szCs w:val="21"/>
        </w:rPr>
      </w:pPr>
      <w:r>
        <w:rPr>
          <w:rFonts w:hAnsi="宋体"/>
          <w:sz w:val="21"/>
          <w:szCs w:val="21"/>
        </w:rPr>
        <w:t>网址：</w:t>
      </w:r>
      <w:r>
        <w:rPr>
          <w:rFonts w:hAnsi="宋体"/>
          <w:sz w:val="21"/>
          <w:szCs w:val="21"/>
          <w:u w:val="single"/>
        </w:rPr>
        <w:t xml:space="preserve">                                      </w:t>
      </w:r>
    </w:p>
    <w:p w14:paraId="670995C6">
      <w:pPr>
        <w:spacing w:line="420" w:lineRule="exact"/>
        <w:ind w:firstLine="3780" w:firstLineChars="1800"/>
        <w:rPr>
          <w:rFonts w:hAnsi="宋体"/>
          <w:sz w:val="21"/>
          <w:szCs w:val="21"/>
        </w:rPr>
      </w:pPr>
      <w:r>
        <w:rPr>
          <w:rFonts w:hAnsi="宋体"/>
          <w:sz w:val="21"/>
          <w:szCs w:val="21"/>
        </w:rPr>
        <w:t>电话：</w:t>
      </w:r>
      <w:r>
        <w:rPr>
          <w:rFonts w:hAnsi="宋体"/>
          <w:sz w:val="21"/>
          <w:szCs w:val="21"/>
          <w:u w:val="single"/>
        </w:rPr>
        <w:t xml:space="preserve">                                      </w:t>
      </w:r>
    </w:p>
    <w:p w14:paraId="11F0B40E">
      <w:pPr>
        <w:spacing w:line="420" w:lineRule="exact"/>
        <w:ind w:firstLine="3780" w:firstLineChars="1800"/>
        <w:rPr>
          <w:rFonts w:hAnsi="宋体"/>
          <w:sz w:val="21"/>
          <w:szCs w:val="21"/>
        </w:rPr>
      </w:pPr>
      <w:r>
        <w:rPr>
          <w:rFonts w:hAnsi="宋体"/>
          <w:sz w:val="21"/>
          <w:szCs w:val="21"/>
        </w:rPr>
        <w:t>传真：</w:t>
      </w:r>
      <w:r>
        <w:rPr>
          <w:rFonts w:hAnsi="宋体"/>
          <w:sz w:val="21"/>
          <w:szCs w:val="21"/>
          <w:u w:val="single"/>
        </w:rPr>
        <w:t xml:space="preserve">                                      </w:t>
      </w:r>
    </w:p>
    <w:p w14:paraId="3FAA611C">
      <w:pPr>
        <w:spacing w:line="420" w:lineRule="exact"/>
        <w:ind w:firstLine="3780" w:firstLineChars="1800"/>
        <w:rPr>
          <w:rFonts w:hAnsi="宋体"/>
          <w:sz w:val="21"/>
          <w:szCs w:val="21"/>
        </w:rPr>
      </w:pPr>
      <w:r>
        <w:rPr>
          <w:rFonts w:hAnsi="宋体"/>
          <w:sz w:val="21"/>
          <w:szCs w:val="21"/>
        </w:rPr>
        <w:t>邮政编码：</w:t>
      </w:r>
      <w:r>
        <w:rPr>
          <w:rFonts w:hAnsi="宋体"/>
          <w:sz w:val="21"/>
          <w:szCs w:val="21"/>
          <w:u w:val="single"/>
        </w:rPr>
        <w:t xml:space="preserve">                                  </w:t>
      </w:r>
    </w:p>
    <w:p w14:paraId="2A114479">
      <w:pPr>
        <w:spacing w:line="240" w:lineRule="exact"/>
        <w:ind w:firstLine="420" w:firstLineChars="200"/>
        <w:rPr>
          <w:rFonts w:hAnsi="宋体"/>
          <w:sz w:val="21"/>
          <w:szCs w:val="21"/>
        </w:rPr>
      </w:pPr>
    </w:p>
    <w:p w14:paraId="4A3DA64D">
      <w:pPr>
        <w:spacing w:line="420" w:lineRule="exact"/>
        <w:ind w:firstLine="5985" w:firstLineChars="2850"/>
        <w:rPr>
          <w:rFonts w:hAnsi="宋体"/>
          <w:sz w:val="21"/>
          <w:szCs w:val="21"/>
        </w:rPr>
      </w:pPr>
      <w:r>
        <w:rPr>
          <w:rFonts w:hAnsi="宋体"/>
          <w:sz w:val="21"/>
          <w:szCs w:val="21"/>
          <w:u w:val="single"/>
        </w:rPr>
        <w:t xml:space="preserve">      </w:t>
      </w:r>
      <w:r>
        <w:rPr>
          <w:rFonts w:hAnsi="宋体"/>
          <w:sz w:val="21"/>
          <w:szCs w:val="21"/>
        </w:rPr>
        <w:t>年</w:t>
      </w:r>
      <w:r>
        <w:rPr>
          <w:rFonts w:hAnsi="宋体"/>
          <w:sz w:val="21"/>
          <w:szCs w:val="21"/>
          <w:u w:val="single"/>
        </w:rPr>
        <w:t xml:space="preserve">     </w:t>
      </w:r>
      <w:r>
        <w:rPr>
          <w:rFonts w:hAnsi="宋体"/>
          <w:sz w:val="21"/>
          <w:szCs w:val="21"/>
        </w:rPr>
        <w:t>月</w:t>
      </w:r>
      <w:r>
        <w:rPr>
          <w:rFonts w:hAnsi="宋体"/>
          <w:sz w:val="21"/>
          <w:szCs w:val="21"/>
          <w:u w:val="single"/>
        </w:rPr>
        <w:t xml:space="preserve">     </w:t>
      </w:r>
      <w:r>
        <w:rPr>
          <w:rFonts w:hAnsi="宋体"/>
          <w:sz w:val="21"/>
          <w:szCs w:val="21"/>
        </w:rPr>
        <w:t>日</w:t>
      </w:r>
    </w:p>
    <w:p w14:paraId="21D25539">
      <w:pPr>
        <w:pStyle w:val="4"/>
        <w:jc w:val="center"/>
        <w:rPr>
          <w:rFonts w:hAnsi="宋体"/>
          <w:b w:val="0"/>
          <w:sz w:val="30"/>
          <w:szCs w:val="30"/>
        </w:rPr>
      </w:pPr>
      <w:bookmarkStart w:id="130" w:name="_Toc233429874"/>
      <w:bookmarkStart w:id="131" w:name="_Toc233290472"/>
      <w:bookmarkStart w:id="132" w:name="_Toc233215027"/>
      <w:bookmarkStart w:id="133" w:name="_Toc233436015"/>
      <w:bookmarkStart w:id="134" w:name="_Toc287390908"/>
      <w:bookmarkStart w:id="135" w:name="_Toc237400244"/>
      <w:bookmarkStart w:id="136" w:name="_Toc235846537"/>
      <w:bookmarkStart w:id="137" w:name="_Toc237255185"/>
      <w:bookmarkStart w:id="138" w:name="_Toc233423357"/>
      <w:r>
        <w:rPr>
          <w:rFonts w:hint="eastAsia" w:hAnsi="宋体"/>
          <w:b w:val="0"/>
          <w:sz w:val="30"/>
          <w:szCs w:val="30"/>
        </w:rPr>
        <w:t>（二）投标函附录</w:t>
      </w:r>
      <w:bookmarkEnd w:id="130"/>
      <w:bookmarkEnd w:id="131"/>
      <w:bookmarkEnd w:id="132"/>
      <w:bookmarkEnd w:id="133"/>
      <w:bookmarkEnd w:id="134"/>
      <w:bookmarkEnd w:id="135"/>
      <w:bookmarkEnd w:id="136"/>
      <w:bookmarkEnd w:id="137"/>
      <w:bookmarkEnd w:id="138"/>
    </w:p>
    <w:tbl>
      <w:tblPr>
        <w:tblStyle w:val="42"/>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53"/>
        <w:gridCol w:w="2332"/>
        <w:gridCol w:w="1372"/>
        <w:gridCol w:w="3431"/>
        <w:gridCol w:w="731"/>
      </w:tblGrid>
      <w:tr w14:paraId="4D91A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383" w:type="pct"/>
            <w:noWrap w:val="0"/>
            <w:vAlign w:val="center"/>
          </w:tcPr>
          <w:p w14:paraId="502F0AD5">
            <w:pPr>
              <w:spacing w:line="360" w:lineRule="auto"/>
              <w:jc w:val="center"/>
              <w:rPr>
                <w:rFonts w:hAnsi="宋体"/>
                <w:sz w:val="21"/>
                <w:szCs w:val="21"/>
              </w:rPr>
            </w:pPr>
            <w:r>
              <w:rPr>
                <w:rFonts w:hAnsi="宋体"/>
                <w:sz w:val="21"/>
                <w:szCs w:val="21"/>
              </w:rPr>
              <w:t>序号</w:t>
            </w:r>
          </w:p>
        </w:tc>
        <w:tc>
          <w:tcPr>
            <w:tcW w:w="1368" w:type="pct"/>
            <w:noWrap w:val="0"/>
            <w:vAlign w:val="center"/>
          </w:tcPr>
          <w:p w14:paraId="1A535939">
            <w:pPr>
              <w:spacing w:line="360" w:lineRule="auto"/>
              <w:jc w:val="center"/>
              <w:rPr>
                <w:rFonts w:hAnsi="宋体"/>
                <w:sz w:val="21"/>
                <w:szCs w:val="21"/>
              </w:rPr>
            </w:pPr>
            <w:r>
              <w:rPr>
                <w:rFonts w:hAnsi="宋体"/>
                <w:sz w:val="21"/>
                <w:szCs w:val="21"/>
              </w:rPr>
              <w:t>条款名称</w:t>
            </w:r>
          </w:p>
        </w:tc>
        <w:tc>
          <w:tcPr>
            <w:tcW w:w="805" w:type="pct"/>
            <w:noWrap w:val="0"/>
            <w:vAlign w:val="center"/>
          </w:tcPr>
          <w:p w14:paraId="5B33E2D0">
            <w:pPr>
              <w:spacing w:line="360" w:lineRule="auto"/>
              <w:jc w:val="center"/>
              <w:rPr>
                <w:rFonts w:hAnsi="宋体"/>
                <w:sz w:val="21"/>
                <w:szCs w:val="21"/>
              </w:rPr>
            </w:pPr>
            <w:r>
              <w:rPr>
                <w:rFonts w:hAnsi="宋体"/>
                <w:sz w:val="21"/>
                <w:szCs w:val="21"/>
              </w:rPr>
              <w:t>合同条目号</w:t>
            </w:r>
          </w:p>
        </w:tc>
        <w:tc>
          <w:tcPr>
            <w:tcW w:w="2013" w:type="pct"/>
            <w:noWrap w:val="0"/>
            <w:vAlign w:val="center"/>
          </w:tcPr>
          <w:p w14:paraId="38E5C608">
            <w:pPr>
              <w:spacing w:line="360" w:lineRule="auto"/>
              <w:jc w:val="center"/>
              <w:rPr>
                <w:rFonts w:hAnsi="宋体"/>
                <w:sz w:val="21"/>
                <w:szCs w:val="21"/>
              </w:rPr>
            </w:pPr>
            <w:r>
              <w:rPr>
                <w:rFonts w:hAnsi="宋体"/>
                <w:sz w:val="21"/>
                <w:szCs w:val="21"/>
              </w:rPr>
              <w:t>约定内容</w:t>
            </w:r>
          </w:p>
        </w:tc>
        <w:tc>
          <w:tcPr>
            <w:tcW w:w="429" w:type="pct"/>
            <w:noWrap w:val="0"/>
            <w:vAlign w:val="center"/>
          </w:tcPr>
          <w:p w14:paraId="60715465">
            <w:pPr>
              <w:spacing w:line="360" w:lineRule="auto"/>
              <w:jc w:val="center"/>
              <w:rPr>
                <w:rFonts w:hAnsi="宋体"/>
                <w:sz w:val="21"/>
                <w:szCs w:val="21"/>
              </w:rPr>
            </w:pPr>
            <w:r>
              <w:rPr>
                <w:rFonts w:hAnsi="宋体"/>
                <w:sz w:val="21"/>
                <w:szCs w:val="21"/>
              </w:rPr>
              <w:t>备注</w:t>
            </w:r>
          </w:p>
        </w:tc>
      </w:tr>
      <w:tr w14:paraId="0A3A2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383" w:type="pct"/>
            <w:noWrap w:val="0"/>
            <w:vAlign w:val="center"/>
          </w:tcPr>
          <w:p w14:paraId="5DA1FDDF">
            <w:pPr>
              <w:spacing w:line="360" w:lineRule="auto"/>
              <w:jc w:val="center"/>
              <w:rPr>
                <w:rFonts w:hAnsi="宋体"/>
                <w:sz w:val="21"/>
                <w:szCs w:val="21"/>
              </w:rPr>
            </w:pPr>
            <w:r>
              <w:rPr>
                <w:rFonts w:hAnsi="宋体"/>
                <w:sz w:val="21"/>
                <w:szCs w:val="21"/>
              </w:rPr>
              <w:t>1</w:t>
            </w:r>
          </w:p>
        </w:tc>
        <w:tc>
          <w:tcPr>
            <w:tcW w:w="1368" w:type="pct"/>
            <w:noWrap w:val="0"/>
            <w:vAlign w:val="center"/>
          </w:tcPr>
          <w:p w14:paraId="31B3F563">
            <w:pPr>
              <w:spacing w:line="360" w:lineRule="auto"/>
              <w:jc w:val="center"/>
              <w:rPr>
                <w:rFonts w:hAnsi="宋体"/>
                <w:sz w:val="21"/>
                <w:szCs w:val="21"/>
              </w:rPr>
            </w:pPr>
            <w:r>
              <w:rPr>
                <w:rFonts w:hAnsi="宋体"/>
                <w:sz w:val="21"/>
                <w:szCs w:val="21"/>
              </w:rPr>
              <w:t>缺陷责任期</w:t>
            </w:r>
          </w:p>
        </w:tc>
        <w:tc>
          <w:tcPr>
            <w:tcW w:w="805" w:type="pct"/>
            <w:noWrap w:val="0"/>
            <w:vAlign w:val="center"/>
          </w:tcPr>
          <w:p w14:paraId="03511A45">
            <w:pPr>
              <w:spacing w:line="360" w:lineRule="auto"/>
              <w:jc w:val="center"/>
              <w:rPr>
                <w:rFonts w:hAnsi="宋体"/>
                <w:sz w:val="21"/>
                <w:szCs w:val="21"/>
              </w:rPr>
            </w:pPr>
            <w:r>
              <w:rPr>
                <w:rFonts w:hint="eastAsia" w:hAnsi="宋体"/>
                <w:sz w:val="21"/>
                <w:szCs w:val="21"/>
              </w:rPr>
              <w:t>1.1.4.5</w:t>
            </w:r>
          </w:p>
        </w:tc>
        <w:tc>
          <w:tcPr>
            <w:tcW w:w="2013" w:type="pct"/>
            <w:noWrap w:val="0"/>
            <w:vAlign w:val="center"/>
          </w:tcPr>
          <w:p w14:paraId="10B71263">
            <w:pPr>
              <w:spacing w:line="360" w:lineRule="auto"/>
              <w:jc w:val="center"/>
              <w:rPr>
                <w:rFonts w:hAnsi="宋体"/>
                <w:sz w:val="21"/>
                <w:szCs w:val="21"/>
              </w:rPr>
            </w:pPr>
            <w:r>
              <w:rPr>
                <w:rFonts w:hAnsi="宋体"/>
                <w:sz w:val="21"/>
                <w:szCs w:val="21"/>
              </w:rPr>
              <w:t>自实际交工日期起计算</w:t>
            </w:r>
            <w:r>
              <w:rPr>
                <w:rFonts w:hint="eastAsia" w:hAnsi="宋体"/>
                <w:sz w:val="21"/>
                <w:szCs w:val="21"/>
                <w:u w:val="single"/>
                <w:lang w:val="en-US" w:eastAsia="zh-CN"/>
              </w:rPr>
              <w:t xml:space="preserve">12 </w:t>
            </w:r>
            <w:r>
              <w:rPr>
                <w:rFonts w:hint="eastAsia" w:hAnsi="宋体"/>
                <w:sz w:val="21"/>
                <w:szCs w:val="21"/>
              </w:rPr>
              <w:t>个月</w:t>
            </w:r>
          </w:p>
        </w:tc>
        <w:tc>
          <w:tcPr>
            <w:tcW w:w="429" w:type="pct"/>
            <w:noWrap w:val="0"/>
            <w:vAlign w:val="center"/>
          </w:tcPr>
          <w:p w14:paraId="1A3D179D">
            <w:pPr>
              <w:spacing w:line="360" w:lineRule="auto"/>
              <w:jc w:val="center"/>
              <w:rPr>
                <w:rFonts w:hAnsi="宋体"/>
                <w:sz w:val="21"/>
                <w:szCs w:val="21"/>
              </w:rPr>
            </w:pPr>
          </w:p>
        </w:tc>
      </w:tr>
      <w:tr w14:paraId="2CB424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383" w:type="pct"/>
            <w:noWrap w:val="0"/>
            <w:vAlign w:val="center"/>
          </w:tcPr>
          <w:p w14:paraId="40E2064D">
            <w:pPr>
              <w:spacing w:line="360" w:lineRule="auto"/>
              <w:jc w:val="center"/>
              <w:rPr>
                <w:rFonts w:hAnsi="宋体"/>
                <w:sz w:val="21"/>
                <w:szCs w:val="21"/>
              </w:rPr>
            </w:pPr>
            <w:r>
              <w:rPr>
                <w:rFonts w:hint="eastAsia" w:hAnsi="宋体"/>
                <w:sz w:val="21"/>
                <w:szCs w:val="21"/>
              </w:rPr>
              <w:t>2</w:t>
            </w:r>
          </w:p>
        </w:tc>
        <w:tc>
          <w:tcPr>
            <w:tcW w:w="1368" w:type="pct"/>
            <w:noWrap w:val="0"/>
            <w:vAlign w:val="center"/>
          </w:tcPr>
          <w:p w14:paraId="0BD24BC2">
            <w:pPr>
              <w:spacing w:line="360" w:lineRule="auto"/>
              <w:jc w:val="center"/>
              <w:rPr>
                <w:rFonts w:hAnsi="宋体"/>
                <w:sz w:val="21"/>
                <w:szCs w:val="21"/>
              </w:rPr>
            </w:pPr>
            <w:r>
              <w:rPr>
                <w:rFonts w:hAnsi="宋体"/>
                <w:sz w:val="21"/>
                <w:szCs w:val="21"/>
              </w:rPr>
              <w:t>逾期</w:t>
            </w:r>
            <w:r>
              <w:rPr>
                <w:rFonts w:hint="eastAsia" w:hAnsi="宋体"/>
                <w:sz w:val="21"/>
                <w:szCs w:val="21"/>
              </w:rPr>
              <w:t>完</w:t>
            </w:r>
            <w:r>
              <w:rPr>
                <w:rFonts w:hAnsi="宋体"/>
                <w:sz w:val="21"/>
                <w:szCs w:val="21"/>
              </w:rPr>
              <w:t>工违约金限额</w:t>
            </w:r>
          </w:p>
        </w:tc>
        <w:tc>
          <w:tcPr>
            <w:tcW w:w="805" w:type="pct"/>
            <w:noWrap w:val="0"/>
            <w:vAlign w:val="center"/>
          </w:tcPr>
          <w:p w14:paraId="558E67E4">
            <w:pPr>
              <w:spacing w:line="360" w:lineRule="auto"/>
              <w:jc w:val="center"/>
              <w:rPr>
                <w:rFonts w:hAnsi="宋体"/>
                <w:sz w:val="21"/>
                <w:szCs w:val="21"/>
              </w:rPr>
            </w:pPr>
            <w:r>
              <w:rPr>
                <w:rFonts w:hint="eastAsia" w:hAnsi="宋体"/>
                <w:sz w:val="21"/>
                <w:szCs w:val="21"/>
              </w:rPr>
              <w:t>11.5</w:t>
            </w:r>
          </w:p>
        </w:tc>
        <w:tc>
          <w:tcPr>
            <w:tcW w:w="2013" w:type="pct"/>
            <w:noWrap w:val="0"/>
            <w:vAlign w:val="center"/>
          </w:tcPr>
          <w:p w14:paraId="3AFFD2B1">
            <w:pPr>
              <w:spacing w:line="360" w:lineRule="auto"/>
              <w:jc w:val="center"/>
              <w:rPr>
                <w:rFonts w:hAnsi="宋体"/>
                <w:sz w:val="21"/>
                <w:szCs w:val="21"/>
              </w:rPr>
            </w:pPr>
            <w:r>
              <w:rPr>
                <w:rFonts w:hint="eastAsia" w:hAnsi="宋体"/>
                <w:sz w:val="21"/>
                <w:szCs w:val="21"/>
                <w:u w:val="single"/>
              </w:rPr>
              <w:t>10</w:t>
            </w:r>
            <w:r>
              <w:rPr>
                <w:rFonts w:hAnsi="宋体"/>
                <w:sz w:val="21"/>
                <w:szCs w:val="21"/>
                <w:u w:val="single"/>
              </w:rPr>
              <w:t xml:space="preserve"> </w:t>
            </w:r>
            <w:r>
              <w:rPr>
                <w:rFonts w:hAnsi="宋体"/>
                <w:sz w:val="21"/>
                <w:szCs w:val="21"/>
              </w:rPr>
              <w:t>%签约合同价</w:t>
            </w:r>
          </w:p>
        </w:tc>
        <w:tc>
          <w:tcPr>
            <w:tcW w:w="429" w:type="pct"/>
            <w:noWrap w:val="0"/>
            <w:vAlign w:val="center"/>
          </w:tcPr>
          <w:p w14:paraId="656FDF71">
            <w:pPr>
              <w:spacing w:line="360" w:lineRule="auto"/>
              <w:jc w:val="center"/>
              <w:rPr>
                <w:rFonts w:hAnsi="宋体"/>
                <w:sz w:val="21"/>
                <w:szCs w:val="21"/>
              </w:rPr>
            </w:pPr>
          </w:p>
        </w:tc>
      </w:tr>
      <w:tr w14:paraId="0E909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383" w:type="pct"/>
            <w:noWrap w:val="0"/>
            <w:vAlign w:val="center"/>
          </w:tcPr>
          <w:p w14:paraId="305EB52D">
            <w:pPr>
              <w:spacing w:line="360" w:lineRule="auto"/>
              <w:jc w:val="center"/>
              <w:rPr>
                <w:rFonts w:hAnsi="宋体"/>
                <w:sz w:val="21"/>
                <w:szCs w:val="21"/>
              </w:rPr>
            </w:pPr>
            <w:r>
              <w:rPr>
                <w:rFonts w:hint="eastAsia" w:hAnsi="宋体"/>
                <w:sz w:val="21"/>
                <w:szCs w:val="21"/>
              </w:rPr>
              <w:t>3</w:t>
            </w:r>
          </w:p>
        </w:tc>
        <w:tc>
          <w:tcPr>
            <w:tcW w:w="1368" w:type="pct"/>
            <w:noWrap w:val="0"/>
            <w:vAlign w:val="center"/>
          </w:tcPr>
          <w:p w14:paraId="043191A4">
            <w:pPr>
              <w:spacing w:line="360" w:lineRule="auto"/>
              <w:jc w:val="center"/>
              <w:rPr>
                <w:rFonts w:hAnsi="宋体"/>
                <w:sz w:val="21"/>
                <w:szCs w:val="21"/>
              </w:rPr>
            </w:pPr>
            <w:r>
              <w:rPr>
                <w:rFonts w:hAnsi="宋体"/>
                <w:sz w:val="21"/>
                <w:szCs w:val="21"/>
              </w:rPr>
              <w:t>价格调整的差额计算</w:t>
            </w:r>
          </w:p>
        </w:tc>
        <w:tc>
          <w:tcPr>
            <w:tcW w:w="805" w:type="pct"/>
            <w:noWrap w:val="0"/>
            <w:vAlign w:val="center"/>
          </w:tcPr>
          <w:p w14:paraId="0F84262E">
            <w:pPr>
              <w:spacing w:line="360" w:lineRule="auto"/>
              <w:jc w:val="center"/>
              <w:rPr>
                <w:rFonts w:hAnsi="宋体"/>
                <w:sz w:val="21"/>
                <w:szCs w:val="21"/>
              </w:rPr>
            </w:pPr>
            <w:r>
              <w:rPr>
                <w:rFonts w:hint="eastAsia" w:hAnsi="宋体"/>
                <w:sz w:val="21"/>
                <w:szCs w:val="21"/>
              </w:rPr>
              <w:t>16.1</w:t>
            </w:r>
          </w:p>
        </w:tc>
        <w:tc>
          <w:tcPr>
            <w:tcW w:w="2013" w:type="pct"/>
            <w:noWrap w:val="0"/>
            <w:vAlign w:val="center"/>
          </w:tcPr>
          <w:p w14:paraId="7330CF62">
            <w:pPr>
              <w:spacing w:line="360" w:lineRule="auto"/>
              <w:jc w:val="center"/>
              <w:rPr>
                <w:rFonts w:hAnsi="宋体"/>
                <w:sz w:val="21"/>
                <w:szCs w:val="21"/>
              </w:rPr>
            </w:pPr>
            <w:r>
              <w:rPr>
                <w:rFonts w:hint="eastAsia" w:hAnsi="宋体"/>
                <w:sz w:val="21"/>
                <w:szCs w:val="21"/>
              </w:rPr>
              <w:t>合同实施期间不进行价格调整</w:t>
            </w:r>
          </w:p>
        </w:tc>
        <w:tc>
          <w:tcPr>
            <w:tcW w:w="429" w:type="pct"/>
            <w:noWrap w:val="0"/>
            <w:vAlign w:val="center"/>
          </w:tcPr>
          <w:p w14:paraId="556FA206">
            <w:pPr>
              <w:spacing w:line="360" w:lineRule="auto"/>
              <w:jc w:val="center"/>
              <w:rPr>
                <w:rFonts w:hAnsi="宋体"/>
                <w:sz w:val="21"/>
                <w:szCs w:val="21"/>
              </w:rPr>
            </w:pPr>
          </w:p>
        </w:tc>
      </w:tr>
      <w:tr w14:paraId="14D7EE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3" w:hRule="atLeast"/>
          <w:jc w:val="center"/>
        </w:trPr>
        <w:tc>
          <w:tcPr>
            <w:tcW w:w="383" w:type="pct"/>
            <w:noWrap w:val="0"/>
            <w:vAlign w:val="center"/>
          </w:tcPr>
          <w:p w14:paraId="22B6259C">
            <w:pPr>
              <w:spacing w:line="360" w:lineRule="auto"/>
              <w:jc w:val="center"/>
              <w:rPr>
                <w:rFonts w:hAnsi="宋体"/>
                <w:sz w:val="21"/>
                <w:szCs w:val="21"/>
              </w:rPr>
            </w:pPr>
            <w:r>
              <w:rPr>
                <w:rFonts w:hint="eastAsia" w:hAnsi="宋体"/>
                <w:sz w:val="21"/>
                <w:szCs w:val="21"/>
              </w:rPr>
              <w:t>4</w:t>
            </w:r>
          </w:p>
        </w:tc>
        <w:tc>
          <w:tcPr>
            <w:tcW w:w="1368" w:type="pct"/>
            <w:noWrap w:val="0"/>
            <w:vAlign w:val="center"/>
          </w:tcPr>
          <w:p w14:paraId="4B1C3EDE">
            <w:pPr>
              <w:spacing w:line="360" w:lineRule="auto"/>
              <w:jc w:val="center"/>
              <w:rPr>
                <w:rFonts w:hAnsi="宋体"/>
                <w:sz w:val="21"/>
                <w:szCs w:val="21"/>
              </w:rPr>
            </w:pPr>
            <w:r>
              <w:rPr>
                <w:rFonts w:hAnsi="宋体"/>
                <w:sz w:val="21"/>
                <w:szCs w:val="21"/>
              </w:rPr>
              <w:t>开工预付款金额</w:t>
            </w:r>
          </w:p>
        </w:tc>
        <w:tc>
          <w:tcPr>
            <w:tcW w:w="805" w:type="pct"/>
            <w:noWrap w:val="0"/>
            <w:vAlign w:val="center"/>
          </w:tcPr>
          <w:p w14:paraId="51EF7C92">
            <w:pPr>
              <w:spacing w:line="360" w:lineRule="auto"/>
              <w:jc w:val="center"/>
              <w:rPr>
                <w:rFonts w:hAnsi="宋体"/>
                <w:sz w:val="21"/>
                <w:szCs w:val="21"/>
              </w:rPr>
            </w:pPr>
            <w:r>
              <w:rPr>
                <w:rFonts w:hint="eastAsia" w:hAnsi="宋体"/>
                <w:sz w:val="21"/>
                <w:szCs w:val="21"/>
              </w:rPr>
              <w:t>17.2.1</w:t>
            </w:r>
          </w:p>
        </w:tc>
        <w:tc>
          <w:tcPr>
            <w:tcW w:w="2013" w:type="pct"/>
            <w:noWrap w:val="0"/>
            <w:vAlign w:val="center"/>
          </w:tcPr>
          <w:p w14:paraId="11A0A202">
            <w:pPr>
              <w:spacing w:line="360" w:lineRule="auto"/>
              <w:jc w:val="center"/>
              <w:rPr>
                <w:rFonts w:hint="default" w:hAnsi="宋体" w:eastAsia="宋体"/>
                <w:sz w:val="21"/>
                <w:szCs w:val="21"/>
                <w:lang w:val="en-US" w:eastAsia="zh-CN"/>
              </w:rPr>
            </w:pPr>
            <w:r>
              <w:rPr>
                <w:rFonts w:hint="eastAsia" w:hAnsi="宋体"/>
                <w:sz w:val="21"/>
                <w:szCs w:val="21"/>
              </w:rPr>
              <w:t>本项目不适用</w:t>
            </w:r>
          </w:p>
        </w:tc>
        <w:tc>
          <w:tcPr>
            <w:tcW w:w="429" w:type="pct"/>
            <w:noWrap w:val="0"/>
            <w:vAlign w:val="center"/>
          </w:tcPr>
          <w:p w14:paraId="2C1E8249">
            <w:pPr>
              <w:spacing w:line="360" w:lineRule="auto"/>
              <w:jc w:val="center"/>
              <w:rPr>
                <w:rFonts w:hAnsi="宋体"/>
                <w:sz w:val="21"/>
                <w:szCs w:val="21"/>
              </w:rPr>
            </w:pPr>
          </w:p>
        </w:tc>
      </w:tr>
      <w:tr w14:paraId="54F3C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383" w:type="pct"/>
            <w:noWrap w:val="0"/>
            <w:vAlign w:val="center"/>
          </w:tcPr>
          <w:p w14:paraId="5C1E200C">
            <w:pPr>
              <w:spacing w:line="360" w:lineRule="auto"/>
              <w:jc w:val="center"/>
              <w:rPr>
                <w:rFonts w:hAnsi="宋体"/>
                <w:sz w:val="21"/>
                <w:szCs w:val="21"/>
              </w:rPr>
            </w:pPr>
            <w:r>
              <w:rPr>
                <w:rFonts w:hint="eastAsia" w:hAnsi="宋体"/>
                <w:sz w:val="21"/>
                <w:szCs w:val="21"/>
              </w:rPr>
              <w:t>5</w:t>
            </w:r>
          </w:p>
        </w:tc>
        <w:tc>
          <w:tcPr>
            <w:tcW w:w="1368" w:type="pct"/>
            <w:noWrap w:val="0"/>
            <w:vAlign w:val="center"/>
          </w:tcPr>
          <w:p w14:paraId="56F0D6CA">
            <w:pPr>
              <w:spacing w:line="360" w:lineRule="auto"/>
              <w:jc w:val="center"/>
              <w:rPr>
                <w:rFonts w:hAnsi="宋体"/>
                <w:sz w:val="21"/>
                <w:szCs w:val="21"/>
              </w:rPr>
            </w:pPr>
            <w:r>
              <w:rPr>
                <w:rFonts w:hAnsi="宋体"/>
                <w:sz w:val="21"/>
                <w:szCs w:val="21"/>
              </w:rPr>
              <w:t>材料、设备预付款比例</w:t>
            </w:r>
          </w:p>
        </w:tc>
        <w:tc>
          <w:tcPr>
            <w:tcW w:w="805" w:type="pct"/>
            <w:noWrap w:val="0"/>
            <w:vAlign w:val="center"/>
          </w:tcPr>
          <w:p w14:paraId="73CE911C">
            <w:pPr>
              <w:spacing w:line="360" w:lineRule="auto"/>
              <w:jc w:val="center"/>
              <w:rPr>
                <w:rFonts w:hAnsi="宋体"/>
                <w:sz w:val="21"/>
                <w:szCs w:val="21"/>
              </w:rPr>
            </w:pPr>
            <w:r>
              <w:rPr>
                <w:rFonts w:hint="eastAsia" w:hAnsi="宋体"/>
                <w:sz w:val="21"/>
                <w:szCs w:val="21"/>
              </w:rPr>
              <w:t>17.2.1</w:t>
            </w:r>
          </w:p>
        </w:tc>
        <w:tc>
          <w:tcPr>
            <w:tcW w:w="2013" w:type="pct"/>
            <w:noWrap w:val="0"/>
            <w:vAlign w:val="center"/>
          </w:tcPr>
          <w:p w14:paraId="25C87716">
            <w:pPr>
              <w:spacing w:line="360" w:lineRule="auto"/>
              <w:jc w:val="center"/>
              <w:rPr>
                <w:rFonts w:hAnsi="宋体"/>
                <w:sz w:val="21"/>
                <w:szCs w:val="21"/>
              </w:rPr>
            </w:pPr>
            <w:r>
              <w:rPr>
                <w:rFonts w:hint="eastAsia" w:hAnsi="宋体"/>
                <w:sz w:val="21"/>
                <w:szCs w:val="21"/>
              </w:rPr>
              <w:t>本项目不适用</w:t>
            </w:r>
          </w:p>
        </w:tc>
        <w:tc>
          <w:tcPr>
            <w:tcW w:w="429" w:type="pct"/>
            <w:noWrap w:val="0"/>
            <w:vAlign w:val="center"/>
          </w:tcPr>
          <w:p w14:paraId="5E84BFE8">
            <w:pPr>
              <w:spacing w:line="360" w:lineRule="auto"/>
              <w:jc w:val="center"/>
              <w:rPr>
                <w:rFonts w:hAnsi="宋体"/>
                <w:sz w:val="21"/>
                <w:szCs w:val="21"/>
              </w:rPr>
            </w:pPr>
          </w:p>
        </w:tc>
      </w:tr>
      <w:tr w14:paraId="46E51B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383" w:type="pct"/>
            <w:noWrap w:val="0"/>
            <w:vAlign w:val="center"/>
          </w:tcPr>
          <w:p w14:paraId="098AA1FC">
            <w:pPr>
              <w:spacing w:line="360" w:lineRule="auto"/>
              <w:jc w:val="center"/>
              <w:rPr>
                <w:rFonts w:hAnsi="宋体"/>
                <w:sz w:val="21"/>
                <w:szCs w:val="21"/>
              </w:rPr>
            </w:pPr>
            <w:r>
              <w:rPr>
                <w:rFonts w:hint="eastAsia" w:hAnsi="宋体"/>
                <w:sz w:val="21"/>
                <w:szCs w:val="21"/>
              </w:rPr>
              <w:t>6</w:t>
            </w:r>
          </w:p>
        </w:tc>
        <w:tc>
          <w:tcPr>
            <w:tcW w:w="1368" w:type="pct"/>
            <w:noWrap w:val="0"/>
            <w:vAlign w:val="center"/>
          </w:tcPr>
          <w:p w14:paraId="44196A41">
            <w:pPr>
              <w:spacing w:line="360" w:lineRule="auto"/>
              <w:jc w:val="center"/>
              <w:rPr>
                <w:rFonts w:hAnsi="宋体"/>
                <w:sz w:val="21"/>
                <w:szCs w:val="21"/>
              </w:rPr>
            </w:pPr>
            <w:r>
              <w:rPr>
                <w:rFonts w:hAnsi="宋体"/>
                <w:sz w:val="21"/>
                <w:szCs w:val="21"/>
              </w:rPr>
              <w:t>进度付款证书最低限额</w:t>
            </w:r>
          </w:p>
        </w:tc>
        <w:tc>
          <w:tcPr>
            <w:tcW w:w="805" w:type="pct"/>
            <w:noWrap w:val="0"/>
            <w:vAlign w:val="center"/>
          </w:tcPr>
          <w:p w14:paraId="63D98AA3">
            <w:pPr>
              <w:spacing w:line="360" w:lineRule="auto"/>
              <w:jc w:val="center"/>
              <w:rPr>
                <w:rFonts w:hAnsi="宋体"/>
                <w:sz w:val="21"/>
                <w:szCs w:val="21"/>
              </w:rPr>
            </w:pPr>
            <w:r>
              <w:rPr>
                <w:rFonts w:hint="eastAsia" w:hAnsi="宋体"/>
                <w:sz w:val="21"/>
                <w:szCs w:val="21"/>
              </w:rPr>
              <w:t>17.3.3.（1）</w:t>
            </w:r>
          </w:p>
        </w:tc>
        <w:tc>
          <w:tcPr>
            <w:tcW w:w="2013" w:type="pct"/>
            <w:noWrap w:val="0"/>
            <w:vAlign w:val="center"/>
          </w:tcPr>
          <w:p w14:paraId="35528236">
            <w:pPr>
              <w:spacing w:line="360" w:lineRule="auto"/>
              <w:jc w:val="center"/>
              <w:rPr>
                <w:rFonts w:hAnsi="宋体"/>
                <w:sz w:val="21"/>
                <w:szCs w:val="21"/>
              </w:rPr>
            </w:pPr>
            <w:r>
              <w:rPr>
                <w:rFonts w:hint="eastAsia" w:hAnsi="宋体"/>
                <w:sz w:val="21"/>
                <w:szCs w:val="21"/>
              </w:rPr>
              <w:t>本项目不适用</w:t>
            </w:r>
          </w:p>
        </w:tc>
        <w:tc>
          <w:tcPr>
            <w:tcW w:w="429" w:type="pct"/>
            <w:noWrap w:val="0"/>
            <w:vAlign w:val="center"/>
          </w:tcPr>
          <w:p w14:paraId="28881DA9">
            <w:pPr>
              <w:spacing w:line="360" w:lineRule="auto"/>
              <w:jc w:val="center"/>
              <w:rPr>
                <w:rFonts w:hAnsi="宋体"/>
                <w:sz w:val="21"/>
                <w:szCs w:val="21"/>
              </w:rPr>
            </w:pPr>
          </w:p>
        </w:tc>
      </w:tr>
      <w:tr w14:paraId="2E0E57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383" w:type="pct"/>
            <w:noWrap w:val="0"/>
            <w:vAlign w:val="center"/>
          </w:tcPr>
          <w:p w14:paraId="554EE821">
            <w:pPr>
              <w:spacing w:line="360" w:lineRule="auto"/>
              <w:jc w:val="center"/>
              <w:rPr>
                <w:rFonts w:hAnsi="宋体"/>
                <w:sz w:val="21"/>
                <w:szCs w:val="21"/>
              </w:rPr>
            </w:pPr>
            <w:r>
              <w:rPr>
                <w:rFonts w:hint="eastAsia" w:hAnsi="宋体"/>
                <w:sz w:val="21"/>
                <w:szCs w:val="21"/>
              </w:rPr>
              <w:t>7</w:t>
            </w:r>
          </w:p>
        </w:tc>
        <w:tc>
          <w:tcPr>
            <w:tcW w:w="1368" w:type="pct"/>
            <w:noWrap w:val="0"/>
            <w:vAlign w:val="center"/>
          </w:tcPr>
          <w:p w14:paraId="2CC29196">
            <w:pPr>
              <w:spacing w:line="360" w:lineRule="auto"/>
              <w:jc w:val="center"/>
              <w:rPr>
                <w:rFonts w:hAnsi="宋体"/>
                <w:sz w:val="21"/>
                <w:szCs w:val="21"/>
              </w:rPr>
            </w:pPr>
            <w:r>
              <w:rPr>
                <w:rFonts w:hAnsi="宋体"/>
                <w:sz w:val="21"/>
                <w:szCs w:val="21"/>
              </w:rPr>
              <w:t>逾期付款违约金的利率</w:t>
            </w:r>
          </w:p>
        </w:tc>
        <w:tc>
          <w:tcPr>
            <w:tcW w:w="805" w:type="pct"/>
            <w:noWrap w:val="0"/>
            <w:vAlign w:val="center"/>
          </w:tcPr>
          <w:p w14:paraId="18B5C143">
            <w:pPr>
              <w:spacing w:line="360" w:lineRule="auto"/>
              <w:jc w:val="center"/>
              <w:rPr>
                <w:rFonts w:hAnsi="宋体"/>
                <w:sz w:val="21"/>
                <w:szCs w:val="21"/>
              </w:rPr>
            </w:pPr>
            <w:r>
              <w:rPr>
                <w:rFonts w:hint="eastAsia" w:hAnsi="宋体"/>
                <w:sz w:val="21"/>
                <w:szCs w:val="21"/>
              </w:rPr>
              <w:t>17.3.3.（2）</w:t>
            </w:r>
          </w:p>
        </w:tc>
        <w:tc>
          <w:tcPr>
            <w:tcW w:w="2013" w:type="pct"/>
            <w:noWrap w:val="0"/>
            <w:vAlign w:val="center"/>
          </w:tcPr>
          <w:p w14:paraId="4AA57ACC">
            <w:pPr>
              <w:spacing w:line="360" w:lineRule="auto"/>
              <w:jc w:val="center"/>
              <w:rPr>
                <w:rFonts w:hAnsi="宋体"/>
                <w:sz w:val="21"/>
                <w:szCs w:val="21"/>
              </w:rPr>
            </w:pPr>
            <w:r>
              <w:rPr>
                <w:rFonts w:hint="eastAsia" w:hAnsi="宋体"/>
                <w:sz w:val="21"/>
                <w:szCs w:val="21"/>
              </w:rPr>
              <w:t>按同期中国人民银行短期贷款利率加手续费，不计复利</w:t>
            </w:r>
          </w:p>
        </w:tc>
        <w:tc>
          <w:tcPr>
            <w:tcW w:w="429" w:type="pct"/>
            <w:noWrap w:val="0"/>
            <w:vAlign w:val="center"/>
          </w:tcPr>
          <w:p w14:paraId="0E14E846">
            <w:pPr>
              <w:spacing w:line="360" w:lineRule="auto"/>
              <w:jc w:val="center"/>
              <w:rPr>
                <w:rFonts w:hAnsi="宋体"/>
                <w:sz w:val="21"/>
                <w:szCs w:val="21"/>
              </w:rPr>
            </w:pPr>
          </w:p>
        </w:tc>
      </w:tr>
      <w:tr w14:paraId="11A7B5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383" w:type="pct"/>
            <w:noWrap w:val="0"/>
            <w:vAlign w:val="center"/>
          </w:tcPr>
          <w:p w14:paraId="154FCCB8">
            <w:pPr>
              <w:spacing w:line="360" w:lineRule="auto"/>
              <w:jc w:val="center"/>
              <w:rPr>
                <w:rFonts w:hAnsi="宋体"/>
                <w:sz w:val="21"/>
                <w:szCs w:val="21"/>
              </w:rPr>
            </w:pPr>
            <w:r>
              <w:rPr>
                <w:rFonts w:hint="eastAsia" w:hAnsi="宋体"/>
                <w:sz w:val="21"/>
                <w:szCs w:val="21"/>
              </w:rPr>
              <w:t>8</w:t>
            </w:r>
          </w:p>
        </w:tc>
        <w:tc>
          <w:tcPr>
            <w:tcW w:w="1368" w:type="pct"/>
            <w:noWrap w:val="0"/>
            <w:vAlign w:val="center"/>
          </w:tcPr>
          <w:p w14:paraId="0A3A0D2E">
            <w:pPr>
              <w:spacing w:line="360" w:lineRule="auto"/>
              <w:jc w:val="center"/>
              <w:rPr>
                <w:rFonts w:hAnsi="宋体"/>
                <w:sz w:val="21"/>
                <w:szCs w:val="21"/>
              </w:rPr>
            </w:pPr>
            <w:r>
              <w:rPr>
                <w:rFonts w:hAnsi="宋体"/>
                <w:sz w:val="21"/>
                <w:szCs w:val="21"/>
              </w:rPr>
              <w:t>质量保证金百分比</w:t>
            </w:r>
          </w:p>
        </w:tc>
        <w:tc>
          <w:tcPr>
            <w:tcW w:w="805" w:type="pct"/>
            <w:noWrap w:val="0"/>
            <w:vAlign w:val="center"/>
          </w:tcPr>
          <w:p w14:paraId="6941D343">
            <w:pPr>
              <w:spacing w:line="360" w:lineRule="auto"/>
              <w:jc w:val="center"/>
              <w:rPr>
                <w:rFonts w:hAnsi="宋体"/>
                <w:sz w:val="21"/>
                <w:szCs w:val="21"/>
              </w:rPr>
            </w:pPr>
            <w:r>
              <w:rPr>
                <w:rFonts w:hint="eastAsia" w:hAnsi="宋体"/>
                <w:sz w:val="21"/>
                <w:szCs w:val="21"/>
              </w:rPr>
              <w:t>17.4.1</w:t>
            </w:r>
          </w:p>
        </w:tc>
        <w:tc>
          <w:tcPr>
            <w:tcW w:w="2013" w:type="pct"/>
            <w:noWrap w:val="0"/>
            <w:vAlign w:val="center"/>
          </w:tcPr>
          <w:p w14:paraId="1656CD2E">
            <w:pPr>
              <w:spacing w:line="360" w:lineRule="auto"/>
              <w:jc w:val="center"/>
              <w:rPr>
                <w:rFonts w:hint="default" w:hAnsi="宋体" w:eastAsia="宋体"/>
                <w:sz w:val="21"/>
                <w:szCs w:val="21"/>
                <w:lang w:val="en-US" w:eastAsia="zh-CN"/>
              </w:rPr>
            </w:pPr>
            <w:r>
              <w:rPr>
                <w:rFonts w:hint="eastAsia" w:hAnsi="宋体"/>
                <w:sz w:val="21"/>
                <w:szCs w:val="21"/>
                <w:lang w:val="en-US" w:eastAsia="zh-CN"/>
              </w:rPr>
              <w:t>3%</w:t>
            </w:r>
          </w:p>
        </w:tc>
        <w:tc>
          <w:tcPr>
            <w:tcW w:w="429" w:type="pct"/>
            <w:noWrap w:val="0"/>
            <w:vAlign w:val="center"/>
          </w:tcPr>
          <w:p w14:paraId="3A8C879E">
            <w:pPr>
              <w:spacing w:line="360" w:lineRule="auto"/>
              <w:jc w:val="center"/>
              <w:rPr>
                <w:rFonts w:hAnsi="宋体"/>
                <w:sz w:val="21"/>
                <w:szCs w:val="21"/>
              </w:rPr>
            </w:pPr>
          </w:p>
        </w:tc>
      </w:tr>
      <w:tr w14:paraId="685A73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5" w:hRule="atLeast"/>
          <w:jc w:val="center"/>
        </w:trPr>
        <w:tc>
          <w:tcPr>
            <w:tcW w:w="383" w:type="pct"/>
            <w:noWrap w:val="0"/>
            <w:vAlign w:val="center"/>
          </w:tcPr>
          <w:p w14:paraId="745EFDF9">
            <w:pPr>
              <w:spacing w:line="360" w:lineRule="auto"/>
              <w:jc w:val="center"/>
              <w:rPr>
                <w:rFonts w:hAnsi="宋体"/>
                <w:sz w:val="21"/>
                <w:szCs w:val="21"/>
              </w:rPr>
            </w:pPr>
            <w:r>
              <w:rPr>
                <w:rFonts w:hint="eastAsia" w:hAnsi="宋体"/>
                <w:sz w:val="21"/>
                <w:szCs w:val="21"/>
              </w:rPr>
              <w:t>9</w:t>
            </w:r>
          </w:p>
        </w:tc>
        <w:tc>
          <w:tcPr>
            <w:tcW w:w="1368" w:type="pct"/>
            <w:noWrap w:val="0"/>
            <w:vAlign w:val="center"/>
          </w:tcPr>
          <w:p w14:paraId="2F18FBCF">
            <w:pPr>
              <w:spacing w:line="360" w:lineRule="auto"/>
              <w:jc w:val="center"/>
              <w:rPr>
                <w:rFonts w:hAnsi="宋体"/>
                <w:sz w:val="21"/>
                <w:szCs w:val="21"/>
              </w:rPr>
            </w:pPr>
            <w:r>
              <w:rPr>
                <w:rFonts w:hAnsi="宋体"/>
                <w:sz w:val="21"/>
                <w:szCs w:val="21"/>
              </w:rPr>
              <w:t>质量保证金限额</w:t>
            </w:r>
          </w:p>
        </w:tc>
        <w:tc>
          <w:tcPr>
            <w:tcW w:w="805" w:type="pct"/>
            <w:noWrap w:val="0"/>
            <w:vAlign w:val="center"/>
          </w:tcPr>
          <w:p w14:paraId="47D741A5">
            <w:pPr>
              <w:spacing w:line="360" w:lineRule="auto"/>
              <w:jc w:val="center"/>
              <w:rPr>
                <w:rFonts w:hAnsi="宋体"/>
                <w:sz w:val="21"/>
                <w:szCs w:val="21"/>
              </w:rPr>
            </w:pPr>
            <w:r>
              <w:rPr>
                <w:rFonts w:hint="eastAsia" w:hAnsi="宋体"/>
                <w:sz w:val="21"/>
                <w:szCs w:val="21"/>
              </w:rPr>
              <w:t>17.4.1</w:t>
            </w:r>
          </w:p>
        </w:tc>
        <w:tc>
          <w:tcPr>
            <w:tcW w:w="2013" w:type="pct"/>
            <w:noWrap w:val="0"/>
            <w:vAlign w:val="center"/>
          </w:tcPr>
          <w:p w14:paraId="7D099AC1">
            <w:pPr>
              <w:spacing w:line="360" w:lineRule="auto"/>
              <w:jc w:val="center"/>
              <w:rPr>
                <w:rFonts w:hint="default" w:hAnsi="宋体" w:eastAsia="宋体"/>
                <w:sz w:val="21"/>
                <w:szCs w:val="21"/>
                <w:lang w:val="en-US" w:eastAsia="zh-CN"/>
              </w:rPr>
            </w:pPr>
            <w:r>
              <w:rPr>
                <w:rFonts w:hint="eastAsia" w:hAnsi="宋体"/>
                <w:sz w:val="21"/>
                <w:szCs w:val="21"/>
                <w:lang w:val="en-US" w:eastAsia="zh-CN"/>
              </w:rPr>
              <w:t>3%</w:t>
            </w:r>
          </w:p>
        </w:tc>
        <w:tc>
          <w:tcPr>
            <w:tcW w:w="429" w:type="pct"/>
            <w:noWrap w:val="0"/>
            <w:vAlign w:val="center"/>
          </w:tcPr>
          <w:p w14:paraId="7367DC3F">
            <w:pPr>
              <w:spacing w:line="360" w:lineRule="auto"/>
              <w:jc w:val="center"/>
              <w:rPr>
                <w:rFonts w:hAnsi="宋体"/>
                <w:sz w:val="21"/>
                <w:szCs w:val="21"/>
              </w:rPr>
            </w:pPr>
          </w:p>
        </w:tc>
      </w:tr>
    </w:tbl>
    <w:p w14:paraId="5E421322">
      <w:pPr>
        <w:spacing w:line="240" w:lineRule="exact"/>
        <w:ind w:firstLine="480" w:firstLineChars="200"/>
        <w:rPr>
          <w:rFonts w:hAnsi="宋体"/>
          <w:sz w:val="24"/>
        </w:rPr>
      </w:pPr>
    </w:p>
    <w:p w14:paraId="7FABE08C">
      <w:pPr>
        <w:wordWrap w:val="0"/>
        <w:spacing w:line="420" w:lineRule="exact"/>
        <w:jc w:val="right"/>
        <w:rPr>
          <w:rFonts w:hAnsi="宋体"/>
          <w:sz w:val="21"/>
          <w:szCs w:val="21"/>
        </w:rPr>
      </w:pPr>
    </w:p>
    <w:p w14:paraId="715F14E7">
      <w:pPr>
        <w:spacing w:line="420" w:lineRule="exact"/>
        <w:jc w:val="right"/>
        <w:rPr>
          <w:rFonts w:hAnsi="宋体"/>
          <w:sz w:val="21"/>
          <w:szCs w:val="21"/>
        </w:rPr>
      </w:pPr>
    </w:p>
    <w:p w14:paraId="57C99D02">
      <w:pPr>
        <w:spacing w:line="420" w:lineRule="exact"/>
        <w:jc w:val="right"/>
        <w:rPr>
          <w:rFonts w:hAnsi="宋体"/>
          <w:sz w:val="21"/>
          <w:szCs w:val="21"/>
        </w:rPr>
      </w:pPr>
    </w:p>
    <w:p w14:paraId="40001C71">
      <w:pPr>
        <w:spacing w:line="420" w:lineRule="exact"/>
        <w:jc w:val="right"/>
        <w:rPr>
          <w:rFonts w:hAnsi="宋体"/>
          <w:sz w:val="21"/>
          <w:szCs w:val="21"/>
        </w:rPr>
      </w:pPr>
      <w:r>
        <w:rPr>
          <w:rFonts w:hAnsi="宋体"/>
          <w:sz w:val="21"/>
          <w:szCs w:val="21"/>
        </w:rPr>
        <w:t>投标人：</w:t>
      </w:r>
      <w:r>
        <w:rPr>
          <w:rFonts w:hAnsi="宋体"/>
          <w:sz w:val="21"/>
          <w:szCs w:val="21"/>
          <w:u w:val="single"/>
        </w:rPr>
        <w:t xml:space="preserve">            </w:t>
      </w:r>
      <w:r>
        <w:rPr>
          <w:rFonts w:hint="eastAsia" w:hAnsi="宋体"/>
          <w:sz w:val="21"/>
          <w:szCs w:val="21"/>
          <w:u w:val="single"/>
        </w:rPr>
        <w:t xml:space="preserve">     </w:t>
      </w:r>
      <w:r>
        <w:rPr>
          <w:rFonts w:hAnsi="宋体"/>
          <w:sz w:val="21"/>
          <w:szCs w:val="21"/>
          <w:u w:val="single"/>
        </w:rPr>
        <w:t xml:space="preserve">   </w:t>
      </w:r>
      <w:r>
        <w:rPr>
          <w:rFonts w:hAnsi="宋体"/>
          <w:sz w:val="21"/>
          <w:szCs w:val="21"/>
        </w:rPr>
        <w:t>（盖单位章）</w:t>
      </w:r>
    </w:p>
    <w:p w14:paraId="1599F6C5">
      <w:pPr>
        <w:spacing w:line="420" w:lineRule="exact"/>
        <w:ind w:firstLine="4095" w:firstLineChars="1950"/>
        <w:rPr>
          <w:rFonts w:hAnsi="宋体"/>
          <w:sz w:val="21"/>
          <w:szCs w:val="21"/>
          <w:u w:val="single"/>
        </w:rPr>
      </w:pPr>
      <w:r>
        <w:rPr>
          <w:rFonts w:hAnsi="宋体"/>
          <w:sz w:val="21"/>
          <w:szCs w:val="21"/>
        </w:rPr>
        <w:t>投标文件签署人签名：</w:t>
      </w:r>
      <w:r>
        <w:rPr>
          <w:rFonts w:hAnsi="宋体"/>
          <w:sz w:val="21"/>
          <w:szCs w:val="21"/>
          <w:u w:val="single"/>
        </w:rPr>
        <w:t xml:space="preserve">              </w:t>
      </w:r>
      <w:bookmarkStart w:id="139" w:name="_Toc233436016"/>
      <w:bookmarkStart w:id="140" w:name="_Toc233215028"/>
      <w:bookmarkStart w:id="141" w:name="_Toc235846538"/>
      <w:bookmarkStart w:id="142" w:name="_Toc233423358"/>
      <w:bookmarkStart w:id="143" w:name="_Toc233429875"/>
      <w:bookmarkStart w:id="144" w:name="_Toc237255186"/>
      <w:bookmarkStart w:id="145" w:name="_Toc237400245"/>
      <w:bookmarkStart w:id="146" w:name="_Toc287390909"/>
      <w:bookmarkStart w:id="147" w:name="_Toc233290473"/>
    </w:p>
    <w:p w14:paraId="55B59694">
      <w:pPr>
        <w:pStyle w:val="3"/>
        <w:spacing w:line="415" w:lineRule="auto"/>
        <w:jc w:val="center"/>
        <w:rPr>
          <w:rFonts w:ascii="宋体" w:hAnsi="宋体" w:eastAsia="宋体"/>
          <w:b w:val="0"/>
        </w:rPr>
      </w:pPr>
      <w:r>
        <w:rPr>
          <w:rFonts w:ascii="宋体" w:hAnsi="宋体" w:eastAsia="宋体"/>
          <w:u w:val="single"/>
        </w:rPr>
        <w:br w:type="page"/>
      </w:r>
      <w:r>
        <w:rPr>
          <w:rFonts w:hint="eastAsia" w:ascii="宋体" w:hAnsi="宋体" w:eastAsia="宋体"/>
          <w:b w:val="0"/>
        </w:rPr>
        <w:t>二、法定代表人身份证明及授权委托书</w:t>
      </w:r>
      <w:bookmarkEnd w:id="139"/>
      <w:bookmarkEnd w:id="140"/>
      <w:bookmarkEnd w:id="141"/>
      <w:bookmarkEnd w:id="142"/>
      <w:bookmarkEnd w:id="143"/>
      <w:bookmarkEnd w:id="144"/>
      <w:bookmarkEnd w:id="145"/>
      <w:bookmarkEnd w:id="146"/>
      <w:bookmarkEnd w:id="147"/>
    </w:p>
    <w:p w14:paraId="672ADF2B">
      <w:pPr>
        <w:pStyle w:val="4"/>
        <w:jc w:val="center"/>
        <w:rPr>
          <w:rFonts w:hAnsi="宋体"/>
          <w:b w:val="0"/>
          <w:sz w:val="30"/>
          <w:szCs w:val="30"/>
        </w:rPr>
      </w:pPr>
      <w:bookmarkStart w:id="148" w:name="_Toc237255187"/>
      <w:bookmarkStart w:id="149" w:name="_Toc233423359"/>
      <w:bookmarkStart w:id="150" w:name="_Toc233290474"/>
      <w:bookmarkStart w:id="151" w:name="_Toc287390910"/>
      <w:bookmarkStart w:id="152" w:name="_Toc233215029"/>
      <w:bookmarkStart w:id="153" w:name="_Toc237400246"/>
      <w:bookmarkStart w:id="154" w:name="_Toc235846539"/>
      <w:bookmarkStart w:id="155" w:name="_Toc233429876"/>
      <w:bookmarkStart w:id="156" w:name="_Toc233436017"/>
      <w:r>
        <w:rPr>
          <w:rFonts w:hint="eastAsia" w:hAnsi="宋体"/>
          <w:b w:val="0"/>
          <w:sz w:val="30"/>
          <w:szCs w:val="30"/>
        </w:rPr>
        <w:t>（一）法定代表人身份证明</w:t>
      </w:r>
      <w:bookmarkEnd w:id="148"/>
      <w:bookmarkEnd w:id="149"/>
      <w:bookmarkEnd w:id="150"/>
      <w:bookmarkEnd w:id="151"/>
      <w:bookmarkEnd w:id="152"/>
      <w:bookmarkEnd w:id="153"/>
      <w:bookmarkEnd w:id="154"/>
      <w:bookmarkEnd w:id="155"/>
      <w:bookmarkEnd w:id="156"/>
    </w:p>
    <w:p w14:paraId="48F6A671">
      <w:pPr>
        <w:spacing w:line="420" w:lineRule="exact"/>
        <w:ind w:firstLine="480" w:firstLineChars="200"/>
        <w:rPr>
          <w:rFonts w:hAnsi="宋体"/>
          <w:sz w:val="24"/>
          <w:szCs w:val="24"/>
        </w:rPr>
      </w:pPr>
    </w:p>
    <w:p w14:paraId="58324707">
      <w:pPr>
        <w:spacing w:line="420" w:lineRule="exact"/>
        <w:rPr>
          <w:rFonts w:hAnsi="宋体"/>
          <w:sz w:val="21"/>
          <w:szCs w:val="21"/>
        </w:rPr>
      </w:pPr>
      <w:r>
        <w:rPr>
          <w:rFonts w:hAnsi="宋体"/>
          <w:sz w:val="21"/>
          <w:szCs w:val="21"/>
        </w:rPr>
        <w:t>投标人名称：</w:t>
      </w:r>
      <w:r>
        <w:rPr>
          <w:rFonts w:hAnsi="宋体"/>
          <w:sz w:val="21"/>
          <w:szCs w:val="21"/>
          <w:u w:val="single"/>
        </w:rPr>
        <w:t xml:space="preserve">                           </w:t>
      </w:r>
      <w:r>
        <w:rPr>
          <w:rFonts w:hAnsi="宋体"/>
          <w:sz w:val="21"/>
          <w:szCs w:val="21"/>
        </w:rPr>
        <w:t xml:space="preserve"> </w:t>
      </w:r>
    </w:p>
    <w:p w14:paraId="0C593DB6">
      <w:pPr>
        <w:spacing w:line="420" w:lineRule="exact"/>
        <w:rPr>
          <w:rFonts w:hAnsi="宋体"/>
          <w:sz w:val="21"/>
          <w:szCs w:val="21"/>
        </w:rPr>
      </w:pPr>
      <w:r>
        <w:rPr>
          <w:rFonts w:hAnsi="宋体"/>
          <w:sz w:val="21"/>
          <w:szCs w:val="21"/>
        </w:rPr>
        <w:t>单位性质：</w:t>
      </w:r>
      <w:r>
        <w:rPr>
          <w:rFonts w:hAnsi="宋体"/>
          <w:sz w:val="21"/>
          <w:szCs w:val="21"/>
          <w:u w:val="single"/>
        </w:rPr>
        <w:t xml:space="preserve">                             </w:t>
      </w:r>
      <w:r>
        <w:rPr>
          <w:rFonts w:hint="eastAsia" w:hAnsi="宋体"/>
          <w:sz w:val="21"/>
          <w:szCs w:val="21"/>
          <w:u w:val="single"/>
        </w:rPr>
        <w:t xml:space="preserve"> </w:t>
      </w:r>
    </w:p>
    <w:p w14:paraId="04936559">
      <w:pPr>
        <w:spacing w:line="420" w:lineRule="exact"/>
        <w:rPr>
          <w:rFonts w:hAnsi="宋体"/>
          <w:sz w:val="21"/>
          <w:szCs w:val="21"/>
        </w:rPr>
      </w:pPr>
      <w:r>
        <w:rPr>
          <w:rFonts w:hAnsi="宋体"/>
          <w:sz w:val="21"/>
          <w:szCs w:val="21"/>
        </w:rPr>
        <w:t>地址：</w:t>
      </w:r>
      <w:r>
        <w:rPr>
          <w:rFonts w:hAnsi="宋体"/>
          <w:sz w:val="21"/>
          <w:szCs w:val="21"/>
          <w:u w:val="single"/>
        </w:rPr>
        <w:t xml:space="preserve">                                 </w:t>
      </w:r>
      <w:r>
        <w:rPr>
          <w:rFonts w:hAnsi="宋体"/>
          <w:sz w:val="21"/>
          <w:szCs w:val="21"/>
        </w:rPr>
        <w:t xml:space="preserve"> </w:t>
      </w:r>
    </w:p>
    <w:p w14:paraId="5BD466B3">
      <w:pPr>
        <w:spacing w:line="420" w:lineRule="exact"/>
        <w:rPr>
          <w:rFonts w:hAnsi="宋体"/>
          <w:sz w:val="21"/>
          <w:szCs w:val="21"/>
        </w:rPr>
      </w:pPr>
      <w:r>
        <w:rPr>
          <w:rFonts w:hAnsi="宋体"/>
          <w:sz w:val="21"/>
          <w:szCs w:val="21"/>
        </w:rPr>
        <w:t>成立时间：</w:t>
      </w:r>
      <w:r>
        <w:rPr>
          <w:rFonts w:hAnsi="宋体"/>
          <w:sz w:val="21"/>
          <w:szCs w:val="21"/>
          <w:u w:val="single"/>
        </w:rPr>
        <w:t xml:space="preserve">       </w:t>
      </w:r>
      <w:r>
        <w:rPr>
          <w:rFonts w:hAnsi="宋体"/>
          <w:sz w:val="21"/>
          <w:szCs w:val="21"/>
        </w:rPr>
        <w:t>年</w:t>
      </w:r>
      <w:r>
        <w:rPr>
          <w:rFonts w:hAnsi="宋体"/>
          <w:sz w:val="21"/>
          <w:szCs w:val="21"/>
          <w:u w:val="single"/>
        </w:rPr>
        <w:t xml:space="preserve">    </w:t>
      </w:r>
      <w:r>
        <w:rPr>
          <w:rFonts w:hAnsi="宋体"/>
          <w:sz w:val="21"/>
          <w:szCs w:val="21"/>
        </w:rPr>
        <w:t>月</w:t>
      </w:r>
      <w:r>
        <w:rPr>
          <w:rFonts w:hAnsi="宋体"/>
          <w:sz w:val="21"/>
          <w:szCs w:val="21"/>
          <w:u w:val="single"/>
        </w:rPr>
        <w:t xml:space="preserve">    </w:t>
      </w:r>
      <w:r>
        <w:rPr>
          <w:rFonts w:hAnsi="宋体"/>
          <w:sz w:val="21"/>
          <w:szCs w:val="21"/>
        </w:rPr>
        <w:t>日</w:t>
      </w:r>
    </w:p>
    <w:p w14:paraId="7FDAB746">
      <w:pPr>
        <w:spacing w:line="420" w:lineRule="exact"/>
        <w:rPr>
          <w:rFonts w:hAnsi="宋体"/>
          <w:sz w:val="21"/>
          <w:szCs w:val="21"/>
        </w:rPr>
      </w:pPr>
      <w:r>
        <w:rPr>
          <w:rFonts w:hAnsi="宋体"/>
          <w:sz w:val="21"/>
          <w:szCs w:val="21"/>
        </w:rPr>
        <w:t>经营期限：</w:t>
      </w:r>
    </w:p>
    <w:p w14:paraId="4A3B0301">
      <w:pPr>
        <w:spacing w:line="420" w:lineRule="exact"/>
        <w:rPr>
          <w:rFonts w:hAnsi="宋体"/>
          <w:sz w:val="21"/>
          <w:szCs w:val="21"/>
        </w:rPr>
      </w:pPr>
      <w:r>
        <w:rPr>
          <w:rFonts w:hAnsi="宋体"/>
          <w:sz w:val="21"/>
          <w:szCs w:val="21"/>
        </w:rPr>
        <w:t>姓名：</w:t>
      </w:r>
      <w:r>
        <w:rPr>
          <w:rFonts w:hint="eastAsia" w:hAnsi="宋体"/>
          <w:sz w:val="21"/>
          <w:szCs w:val="21"/>
          <w:u w:val="single"/>
        </w:rPr>
        <w:t xml:space="preserve">        </w:t>
      </w:r>
      <w:r>
        <w:rPr>
          <w:rFonts w:hAnsi="宋体"/>
          <w:sz w:val="21"/>
          <w:szCs w:val="21"/>
        </w:rPr>
        <w:t>（法定代表人签字）性别：</w:t>
      </w:r>
      <w:r>
        <w:rPr>
          <w:rFonts w:hAnsi="宋体"/>
          <w:sz w:val="21"/>
          <w:szCs w:val="21"/>
          <w:u w:val="single"/>
        </w:rPr>
        <w:t xml:space="preserve">    </w:t>
      </w:r>
      <w:r>
        <w:rPr>
          <w:rFonts w:hAnsi="宋体"/>
          <w:sz w:val="21"/>
          <w:szCs w:val="21"/>
        </w:rPr>
        <w:t>年龄：</w:t>
      </w:r>
      <w:r>
        <w:rPr>
          <w:rFonts w:hAnsi="宋体"/>
          <w:sz w:val="21"/>
          <w:szCs w:val="21"/>
          <w:u w:val="single"/>
        </w:rPr>
        <w:t xml:space="preserve">    </w:t>
      </w:r>
      <w:r>
        <w:rPr>
          <w:rFonts w:hAnsi="宋体"/>
          <w:sz w:val="21"/>
          <w:szCs w:val="21"/>
        </w:rPr>
        <w:t>职务：</w:t>
      </w:r>
      <w:r>
        <w:rPr>
          <w:rFonts w:hAnsi="宋体"/>
          <w:sz w:val="21"/>
          <w:szCs w:val="21"/>
          <w:u w:val="single"/>
        </w:rPr>
        <w:t xml:space="preserve">      </w:t>
      </w:r>
      <w:r>
        <w:rPr>
          <w:rFonts w:hAnsi="宋体"/>
          <w:sz w:val="21"/>
          <w:szCs w:val="21"/>
        </w:rPr>
        <w:t>系</w:t>
      </w:r>
      <w:r>
        <w:rPr>
          <w:rFonts w:hAnsi="宋体"/>
          <w:sz w:val="21"/>
          <w:szCs w:val="21"/>
          <w:u w:val="single"/>
        </w:rPr>
        <w:t>（投标人名称）</w:t>
      </w:r>
      <w:r>
        <w:rPr>
          <w:rFonts w:hAnsi="宋体"/>
          <w:sz w:val="21"/>
          <w:szCs w:val="21"/>
        </w:rPr>
        <w:t>的法定代表人。</w:t>
      </w:r>
    </w:p>
    <w:p w14:paraId="4142E24D">
      <w:pPr>
        <w:spacing w:line="420" w:lineRule="exact"/>
        <w:ind w:firstLine="420" w:firstLineChars="200"/>
        <w:rPr>
          <w:rFonts w:hAnsi="宋体"/>
          <w:sz w:val="21"/>
          <w:szCs w:val="21"/>
        </w:rPr>
      </w:pPr>
    </w:p>
    <w:p w14:paraId="3E4B0C08">
      <w:pPr>
        <w:spacing w:line="420" w:lineRule="exact"/>
        <w:ind w:firstLine="420" w:firstLineChars="200"/>
        <w:rPr>
          <w:rFonts w:hAnsi="宋体"/>
          <w:sz w:val="21"/>
          <w:szCs w:val="21"/>
        </w:rPr>
      </w:pPr>
      <w:r>
        <w:rPr>
          <w:rFonts w:hAnsi="宋体"/>
          <w:sz w:val="21"/>
          <w:szCs w:val="21"/>
        </w:rPr>
        <w:t>特此证明</w:t>
      </w:r>
      <w:r>
        <w:rPr>
          <w:rFonts w:hint="eastAsia" w:hAnsi="宋体"/>
          <w:sz w:val="21"/>
          <w:szCs w:val="21"/>
        </w:rPr>
        <w:t>。</w:t>
      </w:r>
    </w:p>
    <w:p w14:paraId="21F63C31">
      <w:pPr>
        <w:spacing w:line="420" w:lineRule="exact"/>
        <w:ind w:firstLine="420" w:firstLineChars="200"/>
        <w:rPr>
          <w:rFonts w:hAnsi="宋体"/>
          <w:sz w:val="21"/>
          <w:szCs w:val="21"/>
        </w:rPr>
      </w:pPr>
    </w:p>
    <w:p w14:paraId="6DEBF7A8">
      <w:pPr>
        <w:wordWrap w:val="0"/>
        <w:spacing w:line="420" w:lineRule="exact"/>
        <w:jc w:val="right"/>
        <w:rPr>
          <w:rFonts w:hAnsi="宋体"/>
          <w:sz w:val="21"/>
          <w:szCs w:val="21"/>
        </w:rPr>
      </w:pPr>
      <w:r>
        <w:rPr>
          <w:rFonts w:hAnsi="宋体"/>
          <w:sz w:val="21"/>
          <w:szCs w:val="21"/>
        </w:rPr>
        <w:t>投标人：</w:t>
      </w:r>
      <w:r>
        <w:rPr>
          <w:rFonts w:hAnsi="宋体"/>
          <w:sz w:val="21"/>
          <w:szCs w:val="21"/>
          <w:u w:val="single"/>
        </w:rPr>
        <w:t xml:space="preserve">          </w:t>
      </w:r>
      <w:r>
        <w:rPr>
          <w:rFonts w:hint="eastAsia" w:hAnsi="宋体"/>
          <w:sz w:val="21"/>
          <w:szCs w:val="21"/>
          <w:u w:val="single"/>
        </w:rPr>
        <w:t xml:space="preserve">    </w:t>
      </w:r>
      <w:r>
        <w:rPr>
          <w:rFonts w:hAnsi="宋体"/>
          <w:sz w:val="21"/>
          <w:szCs w:val="21"/>
          <w:u w:val="single"/>
        </w:rPr>
        <w:t xml:space="preserve">     </w:t>
      </w:r>
      <w:r>
        <w:rPr>
          <w:rFonts w:hAnsi="宋体"/>
          <w:sz w:val="21"/>
          <w:szCs w:val="21"/>
        </w:rPr>
        <w:t>（盖单位章）</w:t>
      </w:r>
    </w:p>
    <w:p w14:paraId="43B3A24F">
      <w:pPr>
        <w:spacing w:line="420" w:lineRule="exact"/>
        <w:ind w:firstLine="5565" w:firstLineChars="2650"/>
        <w:rPr>
          <w:rFonts w:hAnsi="宋体"/>
          <w:sz w:val="21"/>
          <w:szCs w:val="21"/>
          <w:u w:val="single"/>
        </w:rPr>
      </w:pPr>
    </w:p>
    <w:p w14:paraId="2A9898EA">
      <w:pPr>
        <w:spacing w:line="420" w:lineRule="exact"/>
        <w:jc w:val="right"/>
        <w:rPr>
          <w:rFonts w:hAnsi="宋体"/>
          <w:sz w:val="21"/>
          <w:szCs w:val="21"/>
        </w:rPr>
      </w:pPr>
      <w:r>
        <w:rPr>
          <w:rFonts w:hAnsi="宋体"/>
          <w:sz w:val="21"/>
          <w:szCs w:val="21"/>
          <w:u w:val="single"/>
        </w:rPr>
        <w:t xml:space="preserve">      </w:t>
      </w:r>
      <w:r>
        <w:rPr>
          <w:rFonts w:hAnsi="宋体"/>
          <w:sz w:val="21"/>
          <w:szCs w:val="21"/>
        </w:rPr>
        <w:t>年</w:t>
      </w:r>
      <w:r>
        <w:rPr>
          <w:rFonts w:hAnsi="宋体"/>
          <w:sz w:val="21"/>
          <w:szCs w:val="21"/>
          <w:u w:val="single"/>
        </w:rPr>
        <w:t xml:space="preserve">    </w:t>
      </w:r>
      <w:r>
        <w:rPr>
          <w:rFonts w:hAnsi="宋体"/>
          <w:sz w:val="21"/>
          <w:szCs w:val="21"/>
        </w:rPr>
        <w:t>月</w:t>
      </w:r>
      <w:r>
        <w:rPr>
          <w:rFonts w:hAnsi="宋体"/>
          <w:sz w:val="21"/>
          <w:szCs w:val="21"/>
          <w:u w:val="single"/>
        </w:rPr>
        <w:t xml:space="preserve">    </w:t>
      </w:r>
      <w:r>
        <w:rPr>
          <w:rFonts w:hAnsi="宋体"/>
          <w:sz w:val="21"/>
          <w:szCs w:val="21"/>
        </w:rPr>
        <w:t>日</w:t>
      </w:r>
    </w:p>
    <w:p w14:paraId="5F3600AA">
      <w:pPr>
        <w:spacing w:line="420" w:lineRule="exact"/>
        <w:ind w:firstLine="6360" w:firstLineChars="2650"/>
        <w:rPr>
          <w:rFonts w:hAnsi="宋体"/>
          <w:sz w:val="24"/>
        </w:rPr>
      </w:pPr>
    </w:p>
    <w:p w14:paraId="47AC1F48">
      <w:pPr>
        <w:spacing w:line="420" w:lineRule="exact"/>
        <w:ind w:firstLine="6360" w:firstLineChars="2650"/>
        <w:rPr>
          <w:rFonts w:hAnsi="宋体"/>
          <w:sz w:val="24"/>
        </w:rPr>
      </w:pPr>
    </w:p>
    <w:p w14:paraId="2642609F">
      <w:pPr>
        <w:spacing w:line="420" w:lineRule="exact"/>
        <w:ind w:firstLine="6360" w:firstLineChars="2650"/>
        <w:rPr>
          <w:rFonts w:hAnsi="宋体"/>
          <w:sz w:val="24"/>
        </w:rPr>
      </w:pPr>
    </w:p>
    <w:p w14:paraId="193DF66A">
      <w:pPr>
        <w:spacing w:line="420" w:lineRule="exact"/>
        <w:ind w:firstLine="6360" w:firstLineChars="2650"/>
        <w:rPr>
          <w:rFonts w:hAnsi="宋体"/>
          <w:sz w:val="24"/>
        </w:rPr>
      </w:pPr>
    </w:p>
    <w:p w14:paraId="5B2C44CB">
      <w:pPr>
        <w:spacing w:line="420" w:lineRule="exact"/>
        <w:rPr>
          <w:rFonts w:hAnsi="宋体"/>
          <w:szCs w:val="21"/>
        </w:rPr>
      </w:pPr>
    </w:p>
    <w:p w14:paraId="284FCE50">
      <w:pPr>
        <w:spacing w:line="420" w:lineRule="exact"/>
        <w:rPr>
          <w:rFonts w:hAnsi="宋体"/>
          <w:szCs w:val="21"/>
        </w:rPr>
      </w:pPr>
    </w:p>
    <w:p w14:paraId="3E85185C">
      <w:pPr>
        <w:spacing w:line="420" w:lineRule="exact"/>
        <w:rPr>
          <w:rFonts w:hAnsi="宋体"/>
          <w:szCs w:val="21"/>
        </w:rPr>
      </w:pPr>
    </w:p>
    <w:p w14:paraId="49CF4EC9">
      <w:pPr>
        <w:spacing w:line="420" w:lineRule="exact"/>
        <w:rPr>
          <w:rFonts w:hAnsi="宋体"/>
          <w:szCs w:val="21"/>
        </w:rPr>
      </w:pPr>
    </w:p>
    <w:p w14:paraId="49B2808E">
      <w:pPr>
        <w:spacing w:line="420" w:lineRule="exact"/>
        <w:rPr>
          <w:rFonts w:hAnsi="宋体"/>
          <w:szCs w:val="21"/>
        </w:rPr>
      </w:pPr>
    </w:p>
    <w:p w14:paraId="5B1ACF23">
      <w:pPr>
        <w:spacing w:line="420" w:lineRule="exact"/>
        <w:rPr>
          <w:rFonts w:hAnsi="宋体"/>
          <w:szCs w:val="21"/>
        </w:rPr>
      </w:pPr>
    </w:p>
    <w:p w14:paraId="5C93D772">
      <w:pPr>
        <w:spacing w:line="420" w:lineRule="exact"/>
        <w:rPr>
          <w:rFonts w:hAnsi="宋体"/>
          <w:szCs w:val="21"/>
        </w:rPr>
      </w:pPr>
    </w:p>
    <w:p w14:paraId="3EA1B27B">
      <w:pPr>
        <w:spacing w:line="420" w:lineRule="exact"/>
        <w:rPr>
          <w:rFonts w:hAnsi="宋体"/>
          <w:szCs w:val="21"/>
        </w:rPr>
      </w:pPr>
    </w:p>
    <w:p w14:paraId="18C71666">
      <w:pPr>
        <w:spacing w:line="420" w:lineRule="exact"/>
        <w:rPr>
          <w:rFonts w:hAnsi="宋体"/>
          <w:szCs w:val="21"/>
        </w:rPr>
      </w:pPr>
    </w:p>
    <w:p w14:paraId="22CC231D">
      <w:pPr>
        <w:spacing w:line="420" w:lineRule="exact"/>
        <w:rPr>
          <w:rFonts w:hAnsi="宋体"/>
          <w:sz w:val="18"/>
          <w:szCs w:val="18"/>
          <w:u w:val="single"/>
        </w:rPr>
      </w:pPr>
      <w:r>
        <w:rPr>
          <w:rFonts w:hint="eastAsia" w:hAnsi="宋体"/>
          <w:sz w:val="18"/>
          <w:szCs w:val="18"/>
        </w:rPr>
        <w:t>注：法定代表人的签字必须是亲笔签名，不得使用印章、签名章或其他电子制版签名。</w:t>
      </w:r>
    </w:p>
    <w:p w14:paraId="2406724A">
      <w:pPr>
        <w:pStyle w:val="4"/>
        <w:jc w:val="center"/>
        <w:rPr>
          <w:rFonts w:hAnsi="宋体"/>
          <w:b w:val="0"/>
          <w:sz w:val="30"/>
          <w:szCs w:val="30"/>
        </w:rPr>
      </w:pPr>
      <w:bookmarkStart w:id="157" w:name="_Toc237255188"/>
      <w:bookmarkStart w:id="158" w:name="_Toc233215030"/>
      <w:bookmarkStart w:id="159" w:name="_Toc233429877"/>
      <w:bookmarkStart w:id="160" w:name="_Toc233436018"/>
      <w:bookmarkStart w:id="161" w:name="_Toc233290475"/>
      <w:bookmarkStart w:id="162" w:name="_Toc235846540"/>
      <w:bookmarkStart w:id="163" w:name="_Toc233423360"/>
      <w:bookmarkStart w:id="164" w:name="_Toc237400247"/>
      <w:bookmarkStart w:id="165" w:name="_Toc287390911"/>
      <w:r>
        <w:rPr>
          <w:rFonts w:hAnsi="宋体"/>
          <w:b w:val="0"/>
          <w:sz w:val="28"/>
          <w:szCs w:val="28"/>
        </w:rPr>
        <w:br w:type="page"/>
      </w:r>
      <w:r>
        <w:rPr>
          <w:rFonts w:hint="eastAsia" w:hAnsi="宋体"/>
          <w:b w:val="0"/>
          <w:sz w:val="30"/>
          <w:szCs w:val="30"/>
        </w:rPr>
        <w:t>（二）授权委托书</w:t>
      </w:r>
      <w:bookmarkEnd w:id="157"/>
      <w:bookmarkEnd w:id="158"/>
      <w:bookmarkEnd w:id="159"/>
      <w:bookmarkEnd w:id="160"/>
      <w:bookmarkEnd w:id="161"/>
      <w:bookmarkEnd w:id="162"/>
      <w:bookmarkEnd w:id="163"/>
      <w:bookmarkEnd w:id="164"/>
      <w:bookmarkEnd w:id="165"/>
    </w:p>
    <w:p w14:paraId="675A895C">
      <w:pPr>
        <w:spacing w:line="420" w:lineRule="exact"/>
        <w:ind w:firstLine="420" w:firstLineChars="200"/>
        <w:rPr>
          <w:rFonts w:hAnsi="宋体"/>
          <w:sz w:val="21"/>
          <w:szCs w:val="21"/>
        </w:rPr>
      </w:pPr>
      <w:r>
        <w:rPr>
          <w:rFonts w:hAnsi="宋体"/>
          <w:sz w:val="21"/>
          <w:szCs w:val="21"/>
        </w:rPr>
        <w:t>本人</w:t>
      </w:r>
      <w:r>
        <w:rPr>
          <w:rFonts w:hAnsi="宋体"/>
          <w:sz w:val="21"/>
          <w:szCs w:val="21"/>
          <w:u w:val="single"/>
        </w:rPr>
        <w:t xml:space="preserve">       </w:t>
      </w:r>
      <w:r>
        <w:rPr>
          <w:rFonts w:hAnsi="宋体"/>
          <w:sz w:val="21"/>
          <w:szCs w:val="21"/>
        </w:rPr>
        <w:t>（姓名）系</w:t>
      </w:r>
      <w:r>
        <w:rPr>
          <w:rFonts w:hAnsi="宋体"/>
          <w:sz w:val="21"/>
          <w:szCs w:val="21"/>
          <w:u w:val="single"/>
        </w:rPr>
        <w:t xml:space="preserve">       </w:t>
      </w:r>
      <w:r>
        <w:rPr>
          <w:rFonts w:hint="eastAsia" w:hAnsi="宋体"/>
          <w:sz w:val="21"/>
          <w:szCs w:val="21"/>
          <w:u w:val="single"/>
        </w:rPr>
        <w:t xml:space="preserve">  </w:t>
      </w:r>
      <w:r>
        <w:rPr>
          <w:rFonts w:hAnsi="宋体"/>
          <w:sz w:val="21"/>
          <w:szCs w:val="21"/>
          <w:u w:val="single"/>
        </w:rPr>
        <w:t xml:space="preserve">    </w:t>
      </w:r>
      <w:r>
        <w:rPr>
          <w:rFonts w:hAnsi="宋体"/>
          <w:sz w:val="21"/>
          <w:szCs w:val="21"/>
        </w:rPr>
        <w:t>（投标人名称）的法定代表人，现委托</w:t>
      </w:r>
      <w:r>
        <w:rPr>
          <w:rFonts w:hAnsi="宋体"/>
          <w:sz w:val="21"/>
          <w:szCs w:val="21"/>
          <w:u w:val="single"/>
        </w:rPr>
        <w:t xml:space="preserve">     </w:t>
      </w:r>
      <w:r>
        <w:rPr>
          <w:rFonts w:hAnsi="宋体"/>
          <w:sz w:val="21"/>
          <w:szCs w:val="21"/>
        </w:rPr>
        <w:t>（姓名）为我方代理人。代理人根据授权，以我方名义签署、澄清、说明、补正、递交、撤回、修改</w:t>
      </w:r>
      <w:r>
        <w:rPr>
          <w:rFonts w:hAnsi="宋体"/>
          <w:sz w:val="21"/>
          <w:szCs w:val="21"/>
          <w:u w:val="single"/>
        </w:rPr>
        <w:t xml:space="preserve">               </w:t>
      </w:r>
      <w:r>
        <w:rPr>
          <w:rFonts w:hAnsi="宋体"/>
          <w:sz w:val="21"/>
          <w:szCs w:val="21"/>
        </w:rPr>
        <w:t>（项目名称）</w:t>
      </w:r>
      <w:r>
        <w:rPr>
          <w:rFonts w:hAnsi="宋体"/>
          <w:sz w:val="21"/>
          <w:szCs w:val="21"/>
          <w:u w:val="single"/>
        </w:rPr>
        <w:t xml:space="preserve">       </w:t>
      </w:r>
      <w:r>
        <w:rPr>
          <w:rFonts w:hAnsi="宋体"/>
          <w:sz w:val="21"/>
          <w:szCs w:val="21"/>
        </w:rPr>
        <w:t>标段施工投标文件、签订合同和处理有关事宜，其法律后果由我方承担。</w:t>
      </w:r>
    </w:p>
    <w:p w14:paraId="6FA945C8">
      <w:pPr>
        <w:spacing w:line="420" w:lineRule="exact"/>
        <w:ind w:firstLine="420" w:firstLineChars="200"/>
        <w:rPr>
          <w:rFonts w:hAnsi="宋体"/>
          <w:sz w:val="21"/>
          <w:szCs w:val="21"/>
        </w:rPr>
      </w:pPr>
      <w:r>
        <w:rPr>
          <w:rFonts w:hAnsi="宋体"/>
          <w:sz w:val="21"/>
          <w:szCs w:val="21"/>
        </w:rPr>
        <w:t>委托期限：</w:t>
      </w:r>
      <w:r>
        <w:rPr>
          <w:rFonts w:hAnsi="宋体"/>
          <w:sz w:val="21"/>
          <w:szCs w:val="21"/>
          <w:u w:val="single"/>
        </w:rPr>
        <w:t xml:space="preserve">               </w:t>
      </w:r>
      <w:r>
        <w:rPr>
          <w:rFonts w:hAnsi="宋体"/>
          <w:sz w:val="21"/>
          <w:szCs w:val="21"/>
        </w:rPr>
        <w:t>。</w:t>
      </w:r>
    </w:p>
    <w:p w14:paraId="27BE48C4">
      <w:pPr>
        <w:spacing w:line="420" w:lineRule="exact"/>
        <w:ind w:firstLine="420" w:firstLineChars="200"/>
        <w:rPr>
          <w:rFonts w:hAnsi="宋体"/>
          <w:sz w:val="21"/>
          <w:szCs w:val="21"/>
        </w:rPr>
      </w:pPr>
      <w:r>
        <w:rPr>
          <w:rFonts w:hAnsi="宋体"/>
          <w:sz w:val="21"/>
          <w:szCs w:val="21"/>
        </w:rPr>
        <w:t>代理人无转委托权。</w:t>
      </w:r>
    </w:p>
    <w:p w14:paraId="6FB2F0AE">
      <w:pPr>
        <w:spacing w:line="420" w:lineRule="exact"/>
        <w:ind w:firstLine="420" w:firstLineChars="200"/>
        <w:rPr>
          <w:rFonts w:hAnsi="宋体"/>
          <w:sz w:val="21"/>
          <w:szCs w:val="21"/>
        </w:rPr>
      </w:pPr>
      <w:r>
        <w:rPr>
          <w:rFonts w:hAnsi="宋体"/>
          <w:sz w:val="21"/>
          <w:szCs w:val="21"/>
        </w:rPr>
        <w:t>附：法定代表人身份证明</w:t>
      </w:r>
    </w:p>
    <w:p w14:paraId="24CDFC6C">
      <w:pPr>
        <w:spacing w:line="420" w:lineRule="exact"/>
        <w:ind w:firstLine="420" w:firstLineChars="200"/>
        <w:rPr>
          <w:rFonts w:hAnsi="宋体"/>
          <w:sz w:val="21"/>
          <w:szCs w:val="21"/>
        </w:rPr>
      </w:pPr>
    </w:p>
    <w:p w14:paraId="373CDE0A">
      <w:pPr>
        <w:spacing w:line="420" w:lineRule="exact"/>
        <w:ind w:firstLine="3885" w:firstLineChars="1850"/>
        <w:rPr>
          <w:rFonts w:hAnsi="宋体"/>
          <w:sz w:val="21"/>
          <w:szCs w:val="21"/>
        </w:rPr>
      </w:pPr>
      <w:r>
        <w:rPr>
          <w:rFonts w:hAnsi="宋体"/>
          <w:sz w:val="21"/>
          <w:szCs w:val="21"/>
        </w:rPr>
        <w:t>投标人：</w:t>
      </w:r>
      <w:r>
        <w:rPr>
          <w:rFonts w:hAnsi="宋体"/>
          <w:sz w:val="21"/>
          <w:szCs w:val="21"/>
          <w:u w:val="single"/>
        </w:rPr>
        <w:t xml:space="preserve">         </w:t>
      </w:r>
      <w:r>
        <w:rPr>
          <w:rFonts w:hint="eastAsia" w:hAnsi="宋体"/>
          <w:sz w:val="21"/>
          <w:szCs w:val="21"/>
          <w:u w:val="single"/>
        </w:rPr>
        <w:t xml:space="preserve">         </w:t>
      </w:r>
      <w:r>
        <w:rPr>
          <w:rFonts w:hAnsi="宋体"/>
          <w:sz w:val="21"/>
          <w:szCs w:val="21"/>
          <w:u w:val="single"/>
        </w:rPr>
        <w:t xml:space="preserve">      </w:t>
      </w:r>
      <w:r>
        <w:rPr>
          <w:rFonts w:hAnsi="宋体"/>
          <w:sz w:val="21"/>
          <w:szCs w:val="21"/>
        </w:rPr>
        <w:t>（盖单位章）</w:t>
      </w:r>
    </w:p>
    <w:p w14:paraId="19D0731B">
      <w:pPr>
        <w:spacing w:line="420" w:lineRule="exact"/>
        <w:ind w:firstLine="3885" w:firstLineChars="1850"/>
        <w:rPr>
          <w:rFonts w:hAnsi="宋体"/>
          <w:sz w:val="21"/>
          <w:szCs w:val="21"/>
        </w:rPr>
      </w:pPr>
      <w:r>
        <w:rPr>
          <w:rFonts w:hAnsi="宋体"/>
          <w:sz w:val="21"/>
          <w:szCs w:val="21"/>
        </w:rPr>
        <w:t>法定代表人：</w:t>
      </w:r>
      <w:r>
        <w:rPr>
          <w:rFonts w:hAnsi="宋体"/>
          <w:sz w:val="21"/>
          <w:szCs w:val="21"/>
          <w:u w:val="single"/>
        </w:rPr>
        <w:t xml:space="preserve">         </w:t>
      </w:r>
      <w:r>
        <w:rPr>
          <w:rFonts w:hint="eastAsia" w:hAnsi="宋体"/>
          <w:sz w:val="21"/>
          <w:szCs w:val="21"/>
          <w:u w:val="single"/>
        </w:rPr>
        <w:t xml:space="preserve">        </w:t>
      </w:r>
      <w:r>
        <w:rPr>
          <w:rFonts w:hAnsi="宋体"/>
          <w:sz w:val="21"/>
          <w:szCs w:val="21"/>
          <w:u w:val="single"/>
        </w:rPr>
        <w:t xml:space="preserve">      </w:t>
      </w:r>
      <w:r>
        <w:rPr>
          <w:rFonts w:hAnsi="宋体"/>
          <w:sz w:val="21"/>
          <w:szCs w:val="21"/>
        </w:rPr>
        <w:t>（签字）</w:t>
      </w:r>
    </w:p>
    <w:p w14:paraId="52128C4C">
      <w:pPr>
        <w:spacing w:line="420" w:lineRule="exact"/>
        <w:ind w:firstLine="3885" w:firstLineChars="1850"/>
        <w:rPr>
          <w:rFonts w:hAnsi="宋体"/>
          <w:sz w:val="21"/>
          <w:szCs w:val="21"/>
        </w:rPr>
      </w:pPr>
      <w:r>
        <w:rPr>
          <w:rFonts w:hAnsi="宋体"/>
          <w:sz w:val="21"/>
          <w:szCs w:val="21"/>
        </w:rPr>
        <w:t>身份证号码：</w:t>
      </w:r>
      <w:r>
        <w:rPr>
          <w:rFonts w:hAnsi="宋体"/>
          <w:sz w:val="21"/>
          <w:szCs w:val="21"/>
          <w:u w:val="single"/>
        </w:rPr>
        <w:t xml:space="preserve">                     </w:t>
      </w:r>
      <w:r>
        <w:rPr>
          <w:rFonts w:hAnsi="宋体"/>
          <w:sz w:val="21"/>
          <w:szCs w:val="21"/>
        </w:rPr>
        <w:t xml:space="preserve"> </w:t>
      </w:r>
    </w:p>
    <w:p w14:paraId="54F405C0">
      <w:pPr>
        <w:spacing w:line="420" w:lineRule="exact"/>
        <w:ind w:firstLine="3885" w:firstLineChars="1850"/>
        <w:rPr>
          <w:rFonts w:hAnsi="宋体"/>
          <w:sz w:val="21"/>
          <w:szCs w:val="21"/>
        </w:rPr>
      </w:pPr>
      <w:r>
        <w:rPr>
          <w:rFonts w:hAnsi="宋体"/>
          <w:sz w:val="21"/>
          <w:szCs w:val="21"/>
        </w:rPr>
        <w:t>委托代理人：</w:t>
      </w:r>
      <w:r>
        <w:rPr>
          <w:rFonts w:hAnsi="宋体"/>
          <w:sz w:val="21"/>
          <w:szCs w:val="21"/>
          <w:u w:val="single"/>
        </w:rPr>
        <w:t xml:space="preserve">      </w:t>
      </w:r>
      <w:r>
        <w:rPr>
          <w:rFonts w:hint="eastAsia" w:hAnsi="宋体"/>
          <w:sz w:val="21"/>
          <w:szCs w:val="21"/>
          <w:u w:val="single"/>
        </w:rPr>
        <w:t xml:space="preserve">        </w:t>
      </w:r>
      <w:r>
        <w:rPr>
          <w:rFonts w:hAnsi="宋体"/>
          <w:sz w:val="21"/>
          <w:szCs w:val="21"/>
          <w:u w:val="single"/>
        </w:rPr>
        <w:t xml:space="preserve">         </w:t>
      </w:r>
      <w:r>
        <w:rPr>
          <w:rFonts w:hAnsi="宋体"/>
          <w:sz w:val="21"/>
          <w:szCs w:val="21"/>
        </w:rPr>
        <w:t>（签字）</w:t>
      </w:r>
    </w:p>
    <w:p w14:paraId="0050ECCA">
      <w:pPr>
        <w:spacing w:line="420" w:lineRule="exact"/>
        <w:ind w:firstLine="3885" w:firstLineChars="1850"/>
        <w:rPr>
          <w:rFonts w:hAnsi="宋体"/>
          <w:sz w:val="21"/>
          <w:szCs w:val="21"/>
        </w:rPr>
      </w:pPr>
      <w:r>
        <w:rPr>
          <w:rFonts w:hAnsi="宋体"/>
          <w:sz w:val="21"/>
          <w:szCs w:val="21"/>
        </w:rPr>
        <w:t>身份证号码：</w:t>
      </w:r>
      <w:r>
        <w:rPr>
          <w:rFonts w:hAnsi="宋体"/>
          <w:sz w:val="21"/>
          <w:szCs w:val="21"/>
          <w:u w:val="single"/>
        </w:rPr>
        <w:t xml:space="preserve">                     </w:t>
      </w:r>
    </w:p>
    <w:p w14:paraId="5092EF1A">
      <w:pPr>
        <w:spacing w:line="420" w:lineRule="exact"/>
        <w:ind w:firstLine="3465" w:firstLineChars="1650"/>
        <w:rPr>
          <w:rFonts w:hAnsi="宋体"/>
          <w:sz w:val="21"/>
          <w:szCs w:val="21"/>
          <w:u w:val="single"/>
        </w:rPr>
      </w:pPr>
    </w:p>
    <w:p w14:paraId="756C60C3">
      <w:pPr>
        <w:spacing w:line="420" w:lineRule="exact"/>
        <w:ind w:firstLine="5985" w:firstLineChars="2850"/>
        <w:rPr>
          <w:rFonts w:hAnsi="宋体"/>
          <w:sz w:val="21"/>
          <w:szCs w:val="21"/>
          <w:u w:val="single"/>
        </w:rPr>
      </w:pPr>
      <w:r>
        <w:rPr>
          <w:rFonts w:hAnsi="宋体"/>
          <w:sz w:val="21"/>
          <w:szCs w:val="21"/>
          <w:u w:val="single"/>
        </w:rPr>
        <w:t xml:space="preserve">      </w:t>
      </w:r>
      <w:r>
        <w:rPr>
          <w:rFonts w:hAnsi="宋体"/>
          <w:sz w:val="21"/>
          <w:szCs w:val="21"/>
        </w:rPr>
        <w:t>年</w:t>
      </w:r>
      <w:r>
        <w:rPr>
          <w:rFonts w:hAnsi="宋体"/>
          <w:sz w:val="21"/>
          <w:szCs w:val="21"/>
          <w:u w:val="single"/>
        </w:rPr>
        <w:t xml:space="preserve">    </w:t>
      </w:r>
      <w:r>
        <w:rPr>
          <w:rFonts w:hAnsi="宋体"/>
          <w:sz w:val="21"/>
          <w:szCs w:val="21"/>
        </w:rPr>
        <w:t>月</w:t>
      </w:r>
      <w:r>
        <w:rPr>
          <w:rFonts w:hAnsi="宋体"/>
          <w:sz w:val="21"/>
          <w:szCs w:val="21"/>
          <w:u w:val="single"/>
        </w:rPr>
        <w:t xml:space="preserve">    </w:t>
      </w:r>
      <w:r>
        <w:rPr>
          <w:rFonts w:hAnsi="宋体"/>
          <w:sz w:val="21"/>
          <w:szCs w:val="21"/>
        </w:rPr>
        <w:t>日</w:t>
      </w:r>
    </w:p>
    <w:p w14:paraId="52B3C164">
      <w:pPr>
        <w:spacing w:line="420" w:lineRule="exact"/>
        <w:ind w:firstLine="480" w:firstLineChars="200"/>
        <w:rPr>
          <w:rFonts w:hAnsi="宋体"/>
          <w:sz w:val="24"/>
        </w:rPr>
      </w:pPr>
    </w:p>
    <w:p w14:paraId="786C6CB0">
      <w:pPr>
        <w:spacing w:line="420" w:lineRule="exact"/>
        <w:ind w:firstLine="480" w:firstLineChars="200"/>
        <w:rPr>
          <w:rFonts w:hAnsi="宋体"/>
          <w:sz w:val="24"/>
        </w:rPr>
      </w:pPr>
    </w:p>
    <w:p w14:paraId="4BFFC095">
      <w:pPr>
        <w:spacing w:line="420" w:lineRule="exact"/>
        <w:ind w:firstLine="480" w:firstLineChars="200"/>
        <w:rPr>
          <w:rFonts w:hAnsi="宋体"/>
          <w:sz w:val="24"/>
        </w:rPr>
      </w:pPr>
    </w:p>
    <w:p w14:paraId="431C4EA6">
      <w:pPr>
        <w:spacing w:line="420" w:lineRule="exact"/>
        <w:ind w:firstLine="480" w:firstLineChars="200"/>
        <w:rPr>
          <w:rFonts w:hAnsi="宋体"/>
          <w:sz w:val="24"/>
        </w:rPr>
      </w:pPr>
    </w:p>
    <w:p w14:paraId="36A26653">
      <w:pPr>
        <w:spacing w:line="420" w:lineRule="exact"/>
        <w:ind w:firstLine="480" w:firstLineChars="200"/>
        <w:rPr>
          <w:rFonts w:hAnsi="宋体"/>
          <w:sz w:val="24"/>
        </w:rPr>
      </w:pPr>
    </w:p>
    <w:p w14:paraId="7CD09C51">
      <w:pPr>
        <w:spacing w:line="420" w:lineRule="exact"/>
        <w:ind w:firstLine="480" w:firstLineChars="200"/>
        <w:rPr>
          <w:rFonts w:hAnsi="宋体"/>
          <w:sz w:val="24"/>
        </w:rPr>
      </w:pPr>
    </w:p>
    <w:p w14:paraId="545EA4DD">
      <w:pPr>
        <w:spacing w:line="420" w:lineRule="exact"/>
        <w:ind w:firstLine="480" w:firstLineChars="200"/>
        <w:rPr>
          <w:rFonts w:hAnsi="宋体"/>
          <w:sz w:val="24"/>
        </w:rPr>
      </w:pPr>
    </w:p>
    <w:p w14:paraId="401B903A">
      <w:pPr>
        <w:spacing w:line="420" w:lineRule="exact"/>
        <w:ind w:firstLine="480" w:firstLineChars="200"/>
        <w:rPr>
          <w:rFonts w:hAnsi="宋体"/>
          <w:sz w:val="24"/>
        </w:rPr>
      </w:pPr>
    </w:p>
    <w:p w14:paraId="33C1ABC5">
      <w:pPr>
        <w:spacing w:line="420" w:lineRule="exact"/>
        <w:ind w:firstLine="480" w:firstLineChars="200"/>
        <w:rPr>
          <w:rFonts w:hAnsi="宋体"/>
          <w:sz w:val="24"/>
        </w:rPr>
      </w:pPr>
    </w:p>
    <w:p w14:paraId="2C0DFCDB">
      <w:pPr>
        <w:spacing w:line="420" w:lineRule="exact"/>
        <w:ind w:firstLine="480" w:firstLineChars="200"/>
        <w:rPr>
          <w:rFonts w:hAnsi="宋体"/>
          <w:sz w:val="24"/>
        </w:rPr>
      </w:pPr>
    </w:p>
    <w:p w14:paraId="1CAC039F">
      <w:pPr>
        <w:spacing w:line="420" w:lineRule="exact"/>
        <w:ind w:firstLine="480" w:firstLineChars="200"/>
        <w:rPr>
          <w:rFonts w:hAnsi="宋体"/>
          <w:sz w:val="24"/>
        </w:rPr>
      </w:pPr>
    </w:p>
    <w:p w14:paraId="0A58C50E">
      <w:pPr>
        <w:spacing w:line="420" w:lineRule="exact"/>
        <w:ind w:firstLine="480" w:firstLineChars="200"/>
        <w:rPr>
          <w:rFonts w:hAnsi="宋体"/>
          <w:sz w:val="24"/>
        </w:rPr>
      </w:pPr>
    </w:p>
    <w:p w14:paraId="3577D886">
      <w:pPr>
        <w:spacing w:line="420" w:lineRule="exact"/>
        <w:ind w:firstLine="480" w:firstLineChars="200"/>
        <w:rPr>
          <w:rFonts w:hAnsi="宋体"/>
          <w:sz w:val="24"/>
        </w:rPr>
      </w:pPr>
    </w:p>
    <w:p w14:paraId="0733916E">
      <w:pPr>
        <w:spacing w:line="360" w:lineRule="exact"/>
        <w:rPr>
          <w:rFonts w:hAnsi="宋体"/>
          <w:sz w:val="18"/>
          <w:szCs w:val="18"/>
        </w:rPr>
      </w:pPr>
      <w:r>
        <w:rPr>
          <w:rFonts w:hAnsi="宋体"/>
          <w:sz w:val="18"/>
          <w:szCs w:val="18"/>
        </w:rPr>
        <w:t>注：法定代表人和委托代理人必须在授权书上亲笔签名，不得使用印章、签名章或其他电子制版签名；</w:t>
      </w:r>
    </w:p>
    <w:p w14:paraId="78E6FDA0">
      <w:pPr>
        <w:rPr>
          <w:rFonts w:hAnsi="宋体"/>
        </w:rPr>
      </w:pPr>
    </w:p>
    <w:p w14:paraId="24FF6B36">
      <w:pPr>
        <w:spacing w:line="420" w:lineRule="exact"/>
        <w:ind w:firstLine="400" w:firstLineChars="200"/>
        <w:jc w:val="center"/>
        <w:rPr>
          <w:rFonts w:ascii="宋体" w:hAnsi="宋体" w:eastAsia="宋体"/>
          <w:b/>
        </w:rPr>
      </w:pPr>
      <w:bookmarkStart w:id="166" w:name="_Toc287390913"/>
      <w:r>
        <w:rPr>
          <w:rFonts w:ascii="宋体" w:hAnsi="宋体" w:eastAsia="宋体"/>
        </w:rPr>
        <w:br w:type="page"/>
      </w:r>
      <w:bookmarkEnd w:id="166"/>
      <w:bookmarkStart w:id="167" w:name="_Toc233290478"/>
      <w:bookmarkStart w:id="168" w:name="_Toc235846544"/>
      <w:bookmarkStart w:id="169" w:name="_Toc237255192"/>
      <w:bookmarkStart w:id="170" w:name="_Toc233429880"/>
      <w:bookmarkStart w:id="171" w:name="_Toc233436021"/>
      <w:bookmarkStart w:id="172" w:name="_Toc233215033"/>
      <w:bookmarkStart w:id="173" w:name="_Toc233423363"/>
      <w:bookmarkStart w:id="174" w:name="_Toc237400250"/>
      <w:bookmarkStart w:id="175" w:name="_Toc287390914"/>
      <w:r>
        <w:rPr>
          <w:rFonts w:hint="eastAsia" w:hAnsi="宋体" w:eastAsia="宋体"/>
          <w:b/>
          <w:lang w:val="en-US" w:eastAsia="zh-CN"/>
        </w:rPr>
        <w:t>三</w:t>
      </w:r>
      <w:r>
        <w:rPr>
          <w:rFonts w:hint="eastAsia" w:ascii="宋体" w:hAnsi="宋体" w:eastAsia="宋体"/>
          <w:b/>
        </w:rPr>
        <w:t>、已标价工程量清单</w:t>
      </w:r>
      <w:bookmarkEnd w:id="167"/>
      <w:bookmarkEnd w:id="168"/>
      <w:bookmarkEnd w:id="169"/>
      <w:bookmarkEnd w:id="170"/>
      <w:bookmarkEnd w:id="171"/>
      <w:bookmarkEnd w:id="172"/>
      <w:bookmarkEnd w:id="173"/>
      <w:bookmarkEnd w:id="174"/>
      <w:bookmarkEnd w:id="175"/>
      <w:r>
        <w:rPr>
          <w:rFonts w:hint="eastAsia" w:ascii="宋体" w:hAnsi="宋体" w:eastAsia="宋体"/>
          <w:b/>
        </w:rPr>
        <w:t>（含清单说明）</w:t>
      </w:r>
    </w:p>
    <w:p w14:paraId="433FF0C5"/>
    <w:p w14:paraId="77B38308">
      <w:pPr>
        <w:pStyle w:val="3"/>
        <w:spacing w:line="415" w:lineRule="auto"/>
        <w:jc w:val="center"/>
        <w:rPr>
          <w:rFonts w:ascii="宋体" w:hAnsi="宋体" w:eastAsia="宋体"/>
          <w:b w:val="0"/>
        </w:rPr>
      </w:pPr>
      <w:bookmarkStart w:id="176" w:name="_Toc287390915"/>
      <w:bookmarkStart w:id="177" w:name="_Toc233290479"/>
      <w:bookmarkStart w:id="178" w:name="_Toc233215034"/>
      <w:bookmarkStart w:id="179" w:name="_Toc233423364"/>
      <w:bookmarkStart w:id="180" w:name="_Toc235846545"/>
      <w:bookmarkStart w:id="181" w:name="_Toc237400251"/>
      <w:bookmarkStart w:id="182" w:name="_Toc233436022"/>
      <w:bookmarkStart w:id="183" w:name="_Toc237255193"/>
      <w:bookmarkStart w:id="184" w:name="_Toc233429881"/>
      <w:r>
        <w:rPr>
          <w:rFonts w:ascii="宋体" w:hAnsi="宋体" w:eastAsia="宋体" w:cs="宋体"/>
          <w:b w:val="0"/>
          <w:bCs w:val="0"/>
          <w:sz w:val="24"/>
          <w:szCs w:val="24"/>
        </w:rPr>
        <w:br w:type="page"/>
      </w:r>
      <w:r>
        <w:rPr>
          <w:rFonts w:hint="eastAsia" w:ascii="宋体" w:hAnsi="宋体" w:eastAsia="宋体"/>
          <w:b w:val="0"/>
          <w:lang w:val="en-US" w:eastAsia="zh-CN"/>
        </w:rPr>
        <w:t>四</w:t>
      </w:r>
      <w:r>
        <w:rPr>
          <w:rFonts w:hint="eastAsia" w:ascii="宋体" w:hAnsi="宋体" w:eastAsia="宋体"/>
          <w:b w:val="0"/>
        </w:rPr>
        <w:t>、施工组织设计</w:t>
      </w:r>
      <w:bookmarkEnd w:id="176"/>
      <w:bookmarkEnd w:id="177"/>
      <w:bookmarkEnd w:id="178"/>
      <w:bookmarkEnd w:id="179"/>
      <w:bookmarkEnd w:id="180"/>
      <w:bookmarkEnd w:id="181"/>
      <w:bookmarkEnd w:id="182"/>
      <w:bookmarkEnd w:id="183"/>
      <w:bookmarkEnd w:id="184"/>
    </w:p>
    <w:p w14:paraId="5F1AB4FE">
      <w:pPr>
        <w:pStyle w:val="4"/>
        <w:jc w:val="center"/>
        <w:rPr>
          <w:rFonts w:hAnsi="宋体"/>
          <w:bCs w:val="0"/>
          <w:sz w:val="30"/>
          <w:szCs w:val="30"/>
        </w:rPr>
      </w:pPr>
      <w:bookmarkStart w:id="185" w:name="_Toc287390916"/>
      <w:r>
        <w:rPr>
          <w:rFonts w:hint="eastAsia" w:hAnsi="宋体"/>
          <w:bCs w:val="0"/>
          <w:sz w:val="30"/>
          <w:szCs w:val="30"/>
        </w:rPr>
        <w:t>表</w:t>
      </w:r>
      <w:r>
        <w:rPr>
          <w:rFonts w:hAnsi="宋体"/>
          <w:bCs w:val="0"/>
          <w:sz w:val="30"/>
          <w:szCs w:val="30"/>
        </w:rPr>
        <w:t>1</w:t>
      </w:r>
      <w:r>
        <w:rPr>
          <w:rFonts w:hint="eastAsia" w:hAnsi="宋体"/>
          <w:bCs w:val="0"/>
          <w:sz w:val="30"/>
          <w:szCs w:val="30"/>
        </w:rPr>
        <w:t xml:space="preserve">  施工组织设计文字说明</w:t>
      </w:r>
      <w:bookmarkEnd w:id="185"/>
    </w:p>
    <w:p w14:paraId="72845558">
      <w:pPr>
        <w:jc w:val="center"/>
        <w:rPr>
          <w:rFonts w:hAnsi="宋体"/>
          <w:bCs/>
          <w:sz w:val="32"/>
          <w:szCs w:val="32"/>
        </w:rPr>
      </w:pPr>
    </w:p>
    <w:p w14:paraId="216C24AA">
      <w:pPr>
        <w:ind w:firstLine="525" w:firstLineChars="250"/>
        <w:rPr>
          <w:rFonts w:hAnsi="宋体"/>
          <w:sz w:val="21"/>
          <w:szCs w:val="21"/>
        </w:rPr>
      </w:pPr>
      <w:r>
        <w:rPr>
          <w:rFonts w:hint="eastAsia" w:hAnsi="宋体"/>
          <w:sz w:val="21"/>
          <w:szCs w:val="21"/>
        </w:rPr>
        <w:t>投标人应按以下要点，详细编写文字说明，但文字宜精炼、内容具体。</w:t>
      </w:r>
    </w:p>
    <w:p w14:paraId="62A26F66">
      <w:pPr>
        <w:spacing w:line="360" w:lineRule="exact"/>
        <w:rPr>
          <w:rFonts w:hAnsi="宋体"/>
          <w:sz w:val="21"/>
          <w:szCs w:val="21"/>
        </w:rPr>
      </w:pPr>
      <w:r>
        <w:rPr>
          <w:rFonts w:hint="eastAsia" w:hAnsi="宋体"/>
          <w:sz w:val="21"/>
          <w:szCs w:val="21"/>
        </w:rPr>
        <w:t xml:space="preserve">    （1）总体施工组织布置及规划</w:t>
      </w:r>
    </w:p>
    <w:p w14:paraId="15C53F0E">
      <w:pPr>
        <w:spacing w:line="360" w:lineRule="exact"/>
        <w:ind w:firstLine="420" w:firstLineChars="200"/>
        <w:rPr>
          <w:rFonts w:hAnsi="宋体"/>
          <w:sz w:val="21"/>
          <w:szCs w:val="21"/>
        </w:rPr>
      </w:pPr>
      <w:r>
        <w:rPr>
          <w:rFonts w:hint="eastAsia" w:hAnsi="宋体"/>
          <w:sz w:val="21"/>
          <w:szCs w:val="21"/>
        </w:rPr>
        <w:t>（</w:t>
      </w:r>
      <w:r>
        <w:rPr>
          <w:rFonts w:hint="eastAsia" w:hAnsi="宋体"/>
          <w:sz w:val="21"/>
          <w:szCs w:val="21"/>
          <w:lang w:val="en-US" w:eastAsia="zh-CN"/>
        </w:rPr>
        <w:t>2</w:t>
      </w:r>
      <w:r>
        <w:rPr>
          <w:rFonts w:hint="eastAsia" w:hAnsi="宋体"/>
          <w:sz w:val="21"/>
          <w:szCs w:val="21"/>
        </w:rPr>
        <w:t>）主要工程项目的施工方案、施工方法、施工工艺、界面检查、材料看管方案</w:t>
      </w:r>
    </w:p>
    <w:p w14:paraId="0D30F550">
      <w:pPr>
        <w:spacing w:line="360" w:lineRule="exact"/>
        <w:ind w:firstLine="420" w:firstLineChars="200"/>
        <w:rPr>
          <w:rFonts w:hAnsi="宋体"/>
          <w:sz w:val="21"/>
          <w:szCs w:val="21"/>
        </w:rPr>
      </w:pPr>
      <w:r>
        <w:rPr>
          <w:rFonts w:hint="eastAsia" w:hAnsi="宋体"/>
          <w:sz w:val="21"/>
          <w:szCs w:val="21"/>
        </w:rPr>
        <w:t>（</w:t>
      </w:r>
      <w:r>
        <w:rPr>
          <w:rFonts w:hint="eastAsia" w:hAnsi="宋体"/>
          <w:sz w:val="21"/>
          <w:szCs w:val="21"/>
          <w:lang w:val="en-US" w:eastAsia="zh-CN"/>
        </w:rPr>
        <w:t>3</w:t>
      </w:r>
      <w:r>
        <w:rPr>
          <w:rFonts w:hint="eastAsia" w:hAnsi="宋体"/>
          <w:sz w:val="21"/>
          <w:szCs w:val="21"/>
        </w:rPr>
        <w:t>）确保工程质量和工期的措施</w:t>
      </w:r>
    </w:p>
    <w:p w14:paraId="4D9A3784">
      <w:pPr>
        <w:spacing w:line="360" w:lineRule="exact"/>
        <w:ind w:firstLine="420" w:firstLineChars="200"/>
        <w:rPr>
          <w:rFonts w:hAnsi="宋体"/>
          <w:sz w:val="21"/>
          <w:szCs w:val="21"/>
        </w:rPr>
      </w:pPr>
      <w:r>
        <w:rPr>
          <w:rFonts w:hint="eastAsia" w:hAnsi="宋体"/>
          <w:sz w:val="21"/>
          <w:szCs w:val="21"/>
        </w:rPr>
        <w:t>（</w:t>
      </w:r>
      <w:r>
        <w:rPr>
          <w:rFonts w:hint="eastAsia" w:hAnsi="宋体"/>
          <w:sz w:val="21"/>
          <w:szCs w:val="21"/>
          <w:lang w:val="en-US" w:eastAsia="zh-CN"/>
        </w:rPr>
        <w:t>4</w:t>
      </w:r>
      <w:r>
        <w:rPr>
          <w:rFonts w:hint="eastAsia" w:hAnsi="宋体"/>
          <w:sz w:val="21"/>
          <w:szCs w:val="21"/>
        </w:rPr>
        <w:t>）重点（关键）和难点工程的施工方案、方法及其措施</w:t>
      </w:r>
    </w:p>
    <w:p w14:paraId="63CABAB0">
      <w:pPr>
        <w:spacing w:line="360" w:lineRule="exact"/>
        <w:ind w:firstLine="420" w:firstLineChars="200"/>
        <w:rPr>
          <w:rFonts w:hAnsi="宋体"/>
          <w:sz w:val="21"/>
          <w:szCs w:val="21"/>
        </w:rPr>
      </w:pPr>
      <w:r>
        <w:rPr>
          <w:rFonts w:hint="eastAsia" w:hAnsi="宋体"/>
          <w:sz w:val="21"/>
          <w:szCs w:val="21"/>
        </w:rPr>
        <w:t>（</w:t>
      </w:r>
      <w:r>
        <w:rPr>
          <w:rFonts w:hint="eastAsia" w:hAnsi="宋体"/>
          <w:sz w:val="21"/>
          <w:szCs w:val="21"/>
          <w:lang w:val="en-US" w:eastAsia="zh-CN"/>
        </w:rPr>
        <w:t>5</w:t>
      </w:r>
      <w:r>
        <w:rPr>
          <w:rFonts w:hint="eastAsia" w:hAnsi="宋体"/>
          <w:sz w:val="21"/>
          <w:szCs w:val="21"/>
        </w:rPr>
        <w:t>）冬季和雨季的施工安排</w:t>
      </w:r>
    </w:p>
    <w:p w14:paraId="59E0AD41">
      <w:pPr>
        <w:spacing w:line="360" w:lineRule="exact"/>
        <w:ind w:firstLine="420" w:firstLineChars="200"/>
        <w:rPr>
          <w:rFonts w:hAnsi="宋体"/>
          <w:sz w:val="21"/>
          <w:szCs w:val="21"/>
        </w:rPr>
      </w:pPr>
      <w:r>
        <w:rPr>
          <w:rFonts w:hint="eastAsia" w:hAnsi="宋体"/>
          <w:sz w:val="21"/>
          <w:szCs w:val="21"/>
        </w:rPr>
        <w:t>（</w:t>
      </w:r>
      <w:r>
        <w:rPr>
          <w:rFonts w:hint="eastAsia" w:hAnsi="宋体"/>
          <w:sz w:val="21"/>
          <w:szCs w:val="21"/>
          <w:lang w:val="en-US" w:eastAsia="zh-CN"/>
        </w:rPr>
        <w:t>6</w:t>
      </w:r>
      <w:r>
        <w:rPr>
          <w:rFonts w:hint="eastAsia" w:hAnsi="宋体"/>
          <w:sz w:val="21"/>
          <w:szCs w:val="21"/>
        </w:rPr>
        <w:t>）质量安全保证体系</w:t>
      </w:r>
    </w:p>
    <w:p w14:paraId="131A8B9E">
      <w:pPr>
        <w:spacing w:line="360" w:lineRule="exact"/>
        <w:ind w:firstLine="420" w:firstLineChars="200"/>
        <w:rPr>
          <w:rFonts w:hAnsi="宋体"/>
          <w:sz w:val="21"/>
          <w:szCs w:val="21"/>
        </w:rPr>
      </w:pPr>
      <w:r>
        <w:rPr>
          <w:rFonts w:hint="eastAsia" w:hAnsi="宋体"/>
          <w:sz w:val="21"/>
          <w:szCs w:val="21"/>
        </w:rPr>
        <w:t>（</w:t>
      </w:r>
      <w:r>
        <w:rPr>
          <w:rFonts w:hint="eastAsia" w:hAnsi="宋体"/>
          <w:sz w:val="21"/>
          <w:szCs w:val="21"/>
          <w:lang w:val="en-US" w:eastAsia="zh-CN"/>
        </w:rPr>
        <w:t>7</w:t>
      </w:r>
      <w:r>
        <w:rPr>
          <w:rFonts w:hint="eastAsia" w:hAnsi="宋体"/>
          <w:sz w:val="21"/>
          <w:szCs w:val="21"/>
        </w:rPr>
        <w:t>）确保文明施工的措施</w:t>
      </w:r>
    </w:p>
    <w:p w14:paraId="140D2332">
      <w:pPr>
        <w:spacing w:line="360" w:lineRule="exact"/>
        <w:ind w:firstLine="420" w:firstLineChars="200"/>
        <w:rPr>
          <w:rFonts w:hAnsi="宋体"/>
          <w:sz w:val="21"/>
          <w:szCs w:val="21"/>
        </w:rPr>
      </w:pPr>
      <w:r>
        <w:rPr>
          <w:rFonts w:hint="eastAsia" w:hAnsi="宋体"/>
          <w:sz w:val="21"/>
          <w:szCs w:val="21"/>
        </w:rPr>
        <w:t>（</w:t>
      </w:r>
      <w:r>
        <w:rPr>
          <w:rFonts w:hint="eastAsia" w:hAnsi="宋体"/>
          <w:sz w:val="21"/>
          <w:szCs w:val="21"/>
          <w:lang w:val="en-US" w:eastAsia="zh-CN"/>
        </w:rPr>
        <w:t>8</w:t>
      </w:r>
      <w:r>
        <w:rPr>
          <w:rFonts w:hint="eastAsia" w:hAnsi="宋体"/>
          <w:sz w:val="21"/>
          <w:szCs w:val="21"/>
        </w:rPr>
        <w:t>）售后服务方案</w:t>
      </w:r>
    </w:p>
    <w:p w14:paraId="43B874D7">
      <w:pPr>
        <w:spacing w:line="360" w:lineRule="exact"/>
        <w:ind w:firstLine="420" w:firstLineChars="200"/>
        <w:rPr>
          <w:rFonts w:hAnsi="宋体"/>
          <w:sz w:val="21"/>
          <w:szCs w:val="21"/>
        </w:rPr>
      </w:pPr>
      <w:r>
        <w:rPr>
          <w:rFonts w:hint="eastAsia" w:hAnsi="宋体"/>
          <w:sz w:val="21"/>
          <w:szCs w:val="21"/>
        </w:rPr>
        <w:t>（</w:t>
      </w:r>
      <w:r>
        <w:rPr>
          <w:rFonts w:hint="eastAsia" w:hAnsi="宋体"/>
          <w:sz w:val="21"/>
          <w:szCs w:val="21"/>
          <w:lang w:val="en-US" w:eastAsia="zh-CN"/>
        </w:rPr>
        <w:t>9</w:t>
      </w:r>
      <w:r>
        <w:rPr>
          <w:rFonts w:hint="eastAsia" w:hAnsi="宋体"/>
          <w:sz w:val="21"/>
          <w:szCs w:val="21"/>
        </w:rPr>
        <w:t>）其他应说明的事项</w:t>
      </w:r>
    </w:p>
    <w:p w14:paraId="46C335EB">
      <w:pPr>
        <w:pStyle w:val="4"/>
        <w:spacing w:before="100" w:beforeAutospacing="1" w:after="100" w:afterAutospacing="1" w:line="415" w:lineRule="auto"/>
        <w:rPr>
          <w:rFonts w:hAnsi="宋体"/>
          <w:bCs w:val="0"/>
          <w:sz w:val="30"/>
          <w:szCs w:val="30"/>
        </w:rPr>
      </w:pPr>
      <w:bookmarkStart w:id="186" w:name="_Toc287390918"/>
      <w:r>
        <w:rPr>
          <w:rFonts w:hint="eastAsia" w:hAnsi="宋体"/>
          <w:bCs w:val="0"/>
          <w:sz w:val="30"/>
          <w:szCs w:val="30"/>
        </w:rPr>
        <w:t>表2  施工总体计划表</w:t>
      </w:r>
      <w:bookmarkEnd w:id="186"/>
    </w:p>
    <w:tbl>
      <w:tblPr>
        <w:tblStyle w:val="42"/>
        <w:tblpPr w:leftFromText="180" w:rightFromText="180" w:vertAnchor="text" w:horzAnchor="margin" w:tblpXSpec="center" w:tblpY="6"/>
        <w:tblW w:w="4994"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0"/>
        <w:gridCol w:w="750"/>
        <w:gridCol w:w="416"/>
        <w:gridCol w:w="416"/>
        <w:gridCol w:w="416"/>
        <w:gridCol w:w="376"/>
        <w:gridCol w:w="378"/>
        <w:gridCol w:w="379"/>
        <w:gridCol w:w="379"/>
        <w:gridCol w:w="377"/>
        <w:gridCol w:w="379"/>
        <w:gridCol w:w="379"/>
        <w:gridCol w:w="379"/>
        <w:gridCol w:w="377"/>
        <w:gridCol w:w="379"/>
        <w:gridCol w:w="379"/>
        <w:gridCol w:w="379"/>
        <w:gridCol w:w="377"/>
        <w:gridCol w:w="379"/>
        <w:gridCol w:w="379"/>
        <w:gridCol w:w="379"/>
      </w:tblGrid>
      <w:tr w14:paraId="0B459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restart"/>
            <w:noWrap w:val="0"/>
            <w:textDirection w:val="btLr"/>
            <w:vAlign w:val="center"/>
          </w:tcPr>
          <w:p w14:paraId="24C42671">
            <w:pPr>
              <w:spacing w:line="200" w:lineRule="exact"/>
              <w:ind w:left="280" w:leftChars="140" w:right="113"/>
              <w:rPr>
                <w:rFonts w:hAnsi="宋体"/>
                <w:sz w:val="18"/>
                <w:szCs w:val="18"/>
              </w:rPr>
            </w:pPr>
            <w:r>
              <w:rPr>
                <w:rFonts w:hAnsi="宋体"/>
                <w:sz w:val="18"/>
                <w:szCs w:val="18"/>
              </w:rPr>
              <w:t xml:space="preserve">    </w:t>
            </w:r>
            <w:r>
              <w:rPr>
                <w:rFonts w:hAnsi="宋体"/>
                <w:sz w:val="18"/>
                <w:szCs w:val="18"/>
                <w:u w:val="single"/>
              </w:rPr>
              <w:t xml:space="preserve">    </w:t>
            </w:r>
            <w:r>
              <w:rPr>
                <w:rFonts w:hint="eastAsia" w:hAnsi="宋体"/>
                <w:sz w:val="18"/>
                <w:szCs w:val="18"/>
                <w:u w:val="single"/>
              </w:rPr>
              <w:t xml:space="preserve">        </w:t>
            </w:r>
            <w:r>
              <w:rPr>
                <w:rFonts w:hAnsi="宋体"/>
                <w:sz w:val="18"/>
                <w:szCs w:val="18"/>
              </w:rPr>
              <w:t>年</w:t>
            </w:r>
          </w:p>
        </w:tc>
        <w:tc>
          <w:tcPr>
            <w:tcW w:w="443" w:type="pct"/>
            <w:noWrap w:val="0"/>
            <w:textDirection w:val="btLr"/>
            <w:vAlign w:val="center"/>
          </w:tcPr>
          <w:p w14:paraId="6A894A77">
            <w:pPr>
              <w:spacing w:line="200" w:lineRule="exact"/>
              <w:ind w:left="113" w:right="113"/>
              <w:jc w:val="center"/>
              <w:rPr>
                <w:rFonts w:hAnsi="宋体"/>
                <w:sz w:val="18"/>
                <w:szCs w:val="18"/>
              </w:rPr>
            </w:pPr>
            <w:r>
              <w:rPr>
                <w:rFonts w:hAnsi="宋体"/>
                <w:sz w:val="18"/>
                <w:szCs w:val="18"/>
              </w:rPr>
              <w:t>…</w:t>
            </w:r>
          </w:p>
        </w:tc>
        <w:tc>
          <w:tcPr>
            <w:tcW w:w="224" w:type="pct"/>
            <w:noWrap w:val="0"/>
            <w:textDirection w:val="lrTbV"/>
            <w:vAlign w:val="center"/>
          </w:tcPr>
          <w:p w14:paraId="421BC2FD">
            <w:pPr>
              <w:spacing w:line="200" w:lineRule="exact"/>
              <w:rPr>
                <w:rFonts w:hAnsi="宋体"/>
                <w:sz w:val="18"/>
                <w:szCs w:val="18"/>
              </w:rPr>
            </w:pPr>
          </w:p>
        </w:tc>
        <w:tc>
          <w:tcPr>
            <w:tcW w:w="225" w:type="pct"/>
            <w:noWrap w:val="0"/>
            <w:textDirection w:val="lrTbV"/>
            <w:vAlign w:val="center"/>
          </w:tcPr>
          <w:p w14:paraId="3D77CE5B">
            <w:pPr>
              <w:spacing w:line="200" w:lineRule="exact"/>
              <w:rPr>
                <w:rFonts w:hAnsi="宋体"/>
                <w:sz w:val="18"/>
                <w:szCs w:val="18"/>
              </w:rPr>
            </w:pPr>
          </w:p>
        </w:tc>
        <w:tc>
          <w:tcPr>
            <w:tcW w:w="225" w:type="pct"/>
            <w:noWrap w:val="0"/>
            <w:textDirection w:val="lrTbV"/>
            <w:vAlign w:val="center"/>
          </w:tcPr>
          <w:p w14:paraId="5F4C18E3">
            <w:pPr>
              <w:spacing w:line="200" w:lineRule="exact"/>
              <w:rPr>
                <w:rFonts w:hAnsi="宋体"/>
                <w:sz w:val="18"/>
                <w:szCs w:val="18"/>
              </w:rPr>
            </w:pPr>
          </w:p>
        </w:tc>
        <w:tc>
          <w:tcPr>
            <w:tcW w:w="224" w:type="pct"/>
            <w:noWrap w:val="0"/>
            <w:textDirection w:val="lrTbV"/>
            <w:vAlign w:val="center"/>
          </w:tcPr>
          <w:p w14:paraId="48F158AF">
            <w:pPr>
              <w:spacing w:line="200" w:lineRule="exact"/>
              <w:rPr>
                <w:rFonts w:hAnsi="宋体"/>
                <w:sz w:val="18"/>
                <w:szCs w:val="18"/>
              </w:rPr>
            </w:pPr>
          </w:p>
        </w:tc>
        <w:tc>
          <w:tcPr>
            <w:tcW w:w="225" w:type="pct"/>
            <w:noWrap w:val="0"/>
            <w:textDirection w:val="lrTbV"/>
            <w:vAlign w:val="center"/>
          </w:tcPr>
          <w:p w14:paraId="6F1652EC">
            <w:pPr>
              <w:spacing w:line="200" w:lineRule="exact"/>
              <w:rPr>
                <w:rFonts w:hAnsi="宋体"/>
                <w:sz w:val="18"/>
                <w:szCs w:val="18"/>
              </w:rPr>
            </w:pPr>
          </w:p>
        </w:tc>
        <w:tc>
          <w:tcPr>
            <w:tcW w:w="225" w:type="pct"/>
            <w:noWrap w:val="0"/>
            <w:textDirection w:val="lrTbV"/>
            <w:vAlign w:val="center"/>
          </w:tcPr>
          <w:p w14:paraId="7B7E9D28">
            <w:pPr>
              <w:spacing w:line="200" w:lineRule="exact"/>
              <w:rPr>
                <w:rFonts w:hAnsi="宋体"/>
                <w:sz w:val="18"/>
                <w:szCs w:val="18"/>
              </w:rPr>
            </w:pPr>
          </w:p>
        </w:tc>
        <w:tc>
          <w:tcPr>
            <w:tcW w:w="225" w:type="pct"/>
            <w:noWrap w:val="0"/>
            <w:textDirection w:val="lrTbV"/>
            <w:vAlign w:val="center"/>
          </w:tcPr>
          <w:p w14:paraId="09BE1C0D">
            <w:pPr>
              <w:spacing w:line="200" w:lineRule="exact"/>
              <w:rPr>
                <w:rFonts w:hAnsi="宋体"/>
                <w:sz w:val="18"/>
                <w:szCs w:val="18"/>
              </w:rPr>
            </w:pPr>
          </w:p>
        </w:tc>
        <w:tc>
          <w:tcPr>
            <w:tcW w:w="224" w:type="pct"/>
            <w:noWrap w:val="0"/>
            <w:textDirection w:val="lrTbV"/>
            <w:vAlign w:val="center"/>
          </w:tcPr>
          <w:p w14:paraId="6997BE30">
            <w:pPr>
              <w:spacing w:line="200" w:lineRule="exact"/>
              <w:rPr>
                <w:rFonts w:hAnsi="宋体"/>
                <w:sz w:val="18"/>
                <w:szCs w:val="18"/>
              </w:rPr>
            </w:pPr>
          </w:p>
        </w:tc>
        <w:tc>
          <w:tcPr>
            <w:tcW w:w="225" w:type="pct"/>
            <w:noWrap w:val="0"/>
            <w:textDirection w:val="lrTbV"/>
            <w:vAlign w:val="center"/>
          </w:tcPr>
          <w:p w14:paraId="5D5AB33D">
            <w:pPr>
              <w:spacing w:line="200" w:lineRule="exact"/>
              <w:rPr>
                <w:rFonts w:hAnsi="宋体"/>
                <w:sz w:val="18"/>
                <w:szCs w:val="18"/>
              </w:rPr>
            </w:pPr>
          </w:p>
        </w:tc>
        <w:tc>
          <w:tcPr>
            <w:tcW w:w="225" w:type="pct"/>
            <w:noWrap w:val="0"/>
            <w:textDirection w:val="lrTbV"/>
            <w:vAlign w:val="center"/>
          </w:tcPr>
          <w:p w14:paraId="51CCEBDD">
            <w:pPr>
              <w:spacing w:line="200" w:lineRule="exact"/>
              <w:rPr>
                <w:rFonts w:hAnsi="宋体"/>
                <w:sz w:val="18"/>
                <w:szCs w:val="18"/>
              </w:rPr>
            </w:pPr>
          </w:p>
        </w:tc>
        <w:tc>
          <w:tcPr>
            <w:tcW w:w="225" w:type="pct"/>
            <w:noWrap w:val="0"/>
            <w:textDirection w:val="lrTbV"/>
            <w:vAlign w:val="center"/>
          </w:tcPr>
          <w:p w14:paraId="41772CEA">
            <w:pPr>
              <w:spacing w:line="200" w:lineRule="exact"/>
              <w:rPr>
                <w:rFonts w:hAnsi="宋体"/>
                <w:sz w:val="18"/>
                <w:szCs w:val="18"/>
              </w:rPr>
            </w:pPr>
          </w:p>
        </w:tc>
        <w:tc>
          <w:tcPr>
            <w:tcW w:w="224" w:type="pct"/>
            <w:noWrap w:val="0"/>
            <w:textDirection w:val="lrTbV"/>
            <w:vAlign w:val="center"/>
          </w:tcPr>
          <w:p w14:paraId="39695008">
            <w:pPr>
              <w:spacing w:line="200" w:lineRule="exact"/>
              <w:rPr>
                <w:rFonts w:hAnsi="宋体"/>
                <w:sz w:val="18"/>
                <w:szCs w:val="18"/>
              </w:rPr>
            </w:pPr>
          </w:p>
        </w:tc>
        <w:tc>
          <w:tcPr>
            <w:tcW w:w="225" w:type="pct"/>
            <w:noWrap w:val="0"/>
            <w:textDirection w:val="lrTbV"/>
            <w:vAlign w:val="center"/>
          </w:tcPr>
          <w:p w14:paraId="6F05FA22">
            <w:pPr>
              <w:spacing w:line="200" w:lineRule="exact"/>
              <w:rPr>
                <w:rFonts w:hAnsi="宋体"/>
                <w:sz w:val="18"/>
                <w:szCs w:val="18"/>
              </w:rPr>
            </w:pPr>
          </w:p>
        </w:tc>
        <w:tc>
          <w:tcPr>
            <w:tcW w:w="225" w:type="pct"/>
            <w:noWrap w:val="0"/>
            <w:textDirection w:val="lrTbV"/>
            <w:vAlign w:val="center"/>
          </w:tcPr>
          <w:p w14:paraId="730A2325">
            <w:pPr>
              <w:spacing w:line="200" w:lineRule="exact"/>
              <w:rPr>
                <w:rFonts w:hAnsi="宋体"/>
                <w:sz w:val="18"/>
                <w:szCs w:val="18"/>
              </w:rPr>
            </w:pPr>
          </w:p>
        </w:tc>
        <w:tc>
          <w:tcPr>
            <w:tcW w:w="225" w:type="pct"/>
            <w:noWrap w:val="0"/>
            <w:textDirection w:val="lrTbV"/>
            <w:vAlign w:val="center"/>
          </w:tcPr>
          <w:p w14:paraId="6CFB7835">
            <w:pPr>
              <w:spacing w:line="200" w:lineRule="exact"/>
              <w:rPr>
                <w:rFonts w:hAnsi="宋体"/>
                <w:sz w:val="18"/>
                <w:szCs w:val="18"/>
              </w:rPr>
            </w:pPr>
          </w:p>
        </w:tc>
        <w:tc>
          <w:tcPr>
            <w:tcW w:w="224" w:type="pct"/>
            <w:noWrap w:val="0"/>
            <w:textDirection w:val="lrTbV"/>
            <w:vAlign w:val="center"/>
          </w:tcPr>
          <w:p w14:paraId="4EB40EEB">
            <w:pPr>
              <w:spacing w:line="200" w:lineRule="exact"/>
              <w:rPr>
                <w:rFonts w:hAnsi="宋体"/>
                <w:sz w:val="18"/>
                <w:szCs w:val="18"/>
              </w:rPr>
            </w:pPr>
          </w:p>
        </w:tc>
        <w:tc>
          <w:tcPr>
            <w:tcW w:w="225" w:type="pct"/>
            <w:noWrap w:val="0"/>
            <w:textDirection w:val="lrTbV"/>
            <w:vAlign w:val="center"/>
          </w:tcPr>
          <w:p w14:paraId="3A450456">
            <w:pPr>
              <w:spacing w:line="200" w:lineRule="exact"/>
              <w:rPr>
                <w:rFonts w:hAnsi="宋体"/>
                <w:sz w:val="18"/>
                <w:szCs w:val="18"/>
              </w:rPr>
            </w:pPr>
          </w:p>
        </w:tc>
        <w:tc>
          <w:tcPr>
            <w:tcW w:w="225" w:type="pct"/>
            <w:noWrap w:val="0"/>
            <w:textDirection w:val="lrTbV"/>
            <w:vAlign w:val="center"/>
          </w:tcPr>
          <w:p w14:paraId="628167EE">
            <w:pPr>
              <w:spacing w:line="200" w:lineRule="exact"/>
              <w:rPr>
                <w:rFonts w:hAnsi="宋体"/>
                <w:sz w:val="18"/>
                <w:szCs w:val="18"/>
              </w:rPr>
            </w:pPr>
          </w:p>
        </w:tc>
        <w:tc>
          <w:tcPr>
            <w:tcW w:w="225" w:type="pct"/>
            <w:noWrap w:val="0"/>
            <w:textDirection w:val="lrTbV"/>
            <w:vAlign w:val="center"/>
          </w:tcPr>
          <w:p w14:paraId="07127E39">
            <w:pPr>
              <w:spacing w:line="200" w:lineRule="exact"/>
              <w:rPr>
                <w:rFonts w:hAnsi="宋体"/>
                <w:sz w:val="18"/>
                <w:szCs w:val="18"/>
              </w:rPr>
            </w:pPr>
          </w:p>
        </w:tc>
      </w:tr>
      <w:tr w14:paraId="435E6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6B19ED8E">
            <w:pPr>
              <w:spacing w:line="200" w:lineRule="exact"/>
              <w:ind w:left="113" w:right="113"/>
              <w:rPr>
                <w:rFonts w:hAnsi="宋体"/>
                <w:sz w:val="18"/>
                <w:szCs w:val="18"/>
              </w:rPr>
            </w:pPr>
          </w:p>
        </w:tc>
        <w:tc>
          <w:tcPr>
            <w:tcW w:w="443" w:type="pct"/>
            <w:noWrap w:val="0"/>
            <w:textDirection w:val="btLr"/>
            <w:vAlign w:val="center"/>
          </w:tcPr>
          <w:p w14:paraId="55488D2C">
            <w:pPr>
              <w:spacing w:line="200" w:lineRule="exact"/>
              <w:ind w:left="113" w:right="113"/>
              <w:rPr>
                <w:rFonts w:hAnsi="宋体"/>
                <w:sz w:val="18"/>
                <w:szCs w:val="18"/>
              </w:rPr>
            </w:pPr>
            <w:r>
              <w:rPr>
                <w:rFonts w:hAnsi="宋体"/>
                <w:sz w:val="18"/>
                <w:szCs w:val="18"/>
              </w:rPr>
              <w:t>2</w:t>
            </w:r>
          </w:p>
        </w:tc>
        <w:tc>
          <w:tcPr>
            <w:tcW w:w="224" w:type="pct"/>
            <w:noWrap w:val="0"/>
            <w:textDirection w:val="lrTbV"/>
            <w:vAlign w:val="center"/>
          </w:tcPr>
          <w:p w14:paraId="3E84F5A8">
            <w:pPr>
              <w:spacing w:line="200" w:lineRule="exact"/>
              <w:rPr>
                <w:rFonts w:hAnsi="宋体"/>
                <w:sz w:val="18"/>
                <w:szCs w:val="18"/>
              </w:rPr>
            </w:pPr>
          </w:p>
        </w:tc>
        <w:tc>
          <w:tcPr>
            <w:tcW w:w="225" w:type="pct"/>
            <w:noWrap w:val="0"/>
            <w:textDirection w:val="lrTbV"/>
            <w:vAlign w:val="center"/>
          </w:tcPr>
          <w:p w14:paraId="364FF4F9">
            <w:pPr>
              <w:spacing w:line="200" w:lineRule="exact"/>
              <w:rPr>
                <w:rFonts w:hAnsi="宋体"/>
                <w:sz w:val="18"/>
                <w:szCs w:val="18"/>
              </w:rPr>
            </w:pPr>
          </w:p>
        </w:tc>
        <w:tc>
          <w:tcPr>
            <w:tcW w:w="225" w:type="pct"/>
            <w:noWrap w:val="0"/>
            <w:textDirection w:val="lrTbV"/>
            <w:vAlign w:val="center"/>
          </w:tcPr>
          <w:p w14:paraId="50E6407F">
            <w:pPr>
              <w:spacing w:line="200" w:lineRule="exact"/>
              <w:rPr>
                <w:rFonts w:hAnsi="宋体"/>
                <w:sz w:val="18"/>
                <w:szCs w:val="18"/>
              </w:rPr>
            </w:pPr>
          </w:p>
        </w:tc>
        <w:tc>
          <w:tcPr>
            <w:tcW w:w="224" w:type="pct"/>
            <w:noWrap w:val="0"/>
            <w:textDirection w:val="lrTbV"/>
            <w:vAlign w:val="center"/>
          </w:tcPr>
          <w:p w14:paraId="1C407489">
            <w:pPr>
              <w:spacing w:line="200" w:lineRule="exact"/>
              <w:rPr>
                <w:rFonts w:hAnsi="宋体"/>
                <w:sz w:val="18"/>
                <w:szCs w:val="18"/>
              </w:rPr>
            </w:pPr>
          </w:p>
        </w:tc>
        <w:tc>
          <w:tcPr>
            <w:tcW w:w="225" w:type="pct"/>
            <w:noWrap w:val="0"/>
            <w:textDirection w:val="lrTbV"/>
            <w:vAlign w:val="center"/>
          </w:tcPr>
          <w:p w14:paraId="36781F37">
            <w:pPr>
              <w:spacing w:line="200" w:lineRule="exact"/>
              <w:rPr>
                <w:rFonts w:hAnsi="宋体"/>
                <w:sz w:val="18"/>
                <w:szCs w:val="18"/>
              </w:rPr>
            </w:pPr>
          </w:p>
        </w:tc>
        <w:tc>
          <w:tcPr>
            <w:tcW w:w="225" w:type="pct"/>
            <w:noWrap w:val="0"/>
            <w:textDirection w:val="lrTbV"/>
            <w:vAlign w:val="center"/>
          </w:tcPr>
          <w:p w14:paraId="333EF59D">
            <w:pPr>
              <w:spacing w:line="200" w:lineRule="exact"/>
              <w:rPr>
                <w:rFonts w:hAnsi="宋体"/>
                <w:sz w:val="18"/>
                <w:szCs w:val="18"/>
              </w:rPr>
            </w:pPr>
          </w:p>
        </w:tc>
        <w:tc>
          <w:tcPr>
            <w:tcW w:w="225" w:type="pct"/>
            <w:noWrap w:val="0"/>
            <w:textDirection w:val="lrTbV"/>
            <w:vAlign w:val="center"/>
          </w:tcPr>
          <w:p w14:paraId="65D26CC1">
            <w:pPr>
              <w:spacing w:line="200" w:lineRule="exact"/>
              <w:rPr>
                <w:rFonts w:hAnsi="宋体"/>
                <w:sz w:val="18"/>
                <w:szCs w:val="18"/>
              </w:rPr>
            </w:pPr>
          </w:p>
        </w:tc>
        <w:tc>
          <w:tcPr>
            <w:tcW w:w="224" w:type="pct"/>
            <w:noWrap w:val="0"/>
            <w:textDirection w:val="lrTbV"/>
            <w:vAlign w:val="center"/>
          </w:tcPr>
          <w:p w14:paraId="402E466E">
            <w:pPr>
              <w:spacing w:line="200" w:lineRule="exact"/>
              <w:rPr>
                <w:rFonts w:hAnsi="宋体"/>
                <w:sz w:val="18"/>
                <w:szCs w:val="18"/>
              </w:rPr>
            </w:pPr>
          </w:p>
        </w:tc>
        <w:tc>
          <w:tcPr>
            <w:tcW w:w="225" w:type="pct"/>
            <w:noWrap w:val="0"/>
            <w:textDirection w:val="lrTbV"/>
            <w:vAlign w:val="center"/>
          </w:tcPr>
          <w:p w14:paraId="623ADBDD">
            <w:pPr>
              <w:spacing w:line="200" w:lineRule="exact"/>
              <w:rPr>
                <w:rFonts w:hAnsi="宋体"/>
                <w:sz w:val="18"/>
                <w:szCs w:val="18"/>
              </w:rPr>
            </w:pPr>
          </w:p>
        </w:tc>
        <w:tc>
          <w:tcPr>
            <w:tcW w:w="225" w:type="pct"/>
            <w:noWrap w:val="0"/>
            <w:textDirection w:val="lrTbV"/>
            <w:vAlign w:val="center"/>
          </w:tcPr>
          <w:p w14:paraId="14506076">
            <w:pPr>
              <w:spacing w:line="200" w:lineRule="exact"/>
              <w:rPr>
                <w:rFonts w:hAnsi="宋体"/>
                <w:sz w:val="18"/>
                <w:szCs w:val="18"/>
              </w:rPr>
            </w:pPr>
          </w:p>
        </w:tc>
        <w:tc>
          <w:tcPr>
            <w:tcW w:w="225" w:type="pct"/>
            <w:noWrap w:val="0"/>
            <w:textDirection w:val="lrTbV"/>
            <w:vAlign w:val="center"/>
          </w:tcPr>
          <w:p w14:paraId="4C54DB16">
            <w:pPr>
              <w:spacing w:line="200" w:lineRule="exact"/>
              <w:rPr>
                <w:rFonts w:hAnsi="宋体"/>
                <w:sz w:val="18"/>
                <w:szCs w:val="18"/>
              </w:rPr>
            </w:pPr>
          </w:p>
        </w:tc>
        <w:tc>
          <w:tcPr>
            <w:tcW w:w="224" w:type="pct"/>
            <w:noWrap w:val="0"/>
            <w:textDirection w:val="lrTbV"/>
            <w:vAlign w:val="center"/>
          </w:tcPr>
          <w:p w14:paraId="64BE427E">
            <w:pPr>
              <w:spacing w:line="200" w:lineRule="exact"/>
              <w:rPr>
                <w:rFonts w:hAnsi="宋体"/>
                <w:sz w:val="18"/>
                <w:szCs w:val="18"/>
              </w:rPr>
            </w:pPr>
          </w:p>
        </w:tc>
        <w:tc>
          <w:tcPr>
            <w:tcW w:w="225" w:type="pct"/>
            <w:noWrap w:val="0"/>
            <w:textDirection w:val="lrTbV"/>
            <w:vAlign w:val="center"/>
          </w:tcPr>
          <w:p w14:paraId="0FCD805D">
            <w:pPr>
              <w:spacing w:line="200" w:lineRule="exact"/>
              <w:rPr>
                <w:rFonts w:hAnsi="宋体"/>
                <w:sz w:val="18"/>
                <w:szCs w:val="18"/>
              </w:rPr>
            </w:pPr>
          </w:p>
        </w:tc>
        <w:tc>
          <w:tcPr>
            <w:tcW w:w="225" w:type="pct"/>
            <w:noWrap w:val="0"/>
            <w:textDirection w:val="lrTbV"/>
            <w:vAlign w:val="center"/>
          </w:tcPr>
          <w:p w14:paraId="4783CAFB">
            <w:pPr>
              <w:spacing w:line="200" w:lineRule="exact"/>
              <w:rPr>
                <w:rFonts w:hAnsi="宋体"/>
                <w:sz w:val="18"/>
                <w:szCs w:val="18"/>
              </w:rPr>
            </w:pPr>
          </w:p>
        </w:tc>
        <w:tc>
          <w:tcPr>
            <w:tcW w:w="225" w:type="pct"/>
            <w:noWrap w:val="0"/>
            <w:textDirection w:val="lrTbV"/>
            <w:vAlign w:val="center"/>
          </w:tcPr>
          <w:p w14:paraId="688F920C">
            <w:pPr>
              <w:spacing w:line="200" w:lineRule="exact"/>
              <w:rPr>
                <w:rFonts w:hAnsi="宋体"/>
                <w:sz w:val="18"/>
                <w:szCs w:val="18"/>
              </w:rPr>
            </w:pPr>
          </w:p>
        </w:tc>
        <w:tc>
          <w:tcPr>
            <w:tcW w:w="224" w:type="pct"/>
            <w:noWrap w:val="0"/>
            <w:textDirection w:val="lrTbV"/>
            <w:vAlign w:val="center"/>
          </w:tcPr>
          <w:p w14:paraId="5845C5B3">
            <w:pPr>
              <w:spacing w:line="200" w:lineRule="exact"/>
              <w:rPr>
                <w:rFonts w:hAnsi="宋体"/>
                <w:sz w:val="18"/>
                <w:szCs w:val="18"/>
              </w:rPr>
            </w:pPr>
          </w:p>
        </w:tc>
        <w:tc>
          <w:tcPr>
            <w:tcW w:w="225" w:type="pct"/>
            <w:noWrap w:val="0"/>
            <w:textDirection w:val="lrTbV"/>
            <w:vAlign w:val="center"/>
          </w:tcPr>
          <w:p w14:paraId="54D58CEA">
            <w:pPr>
              <w:spacing w:line="200" w:lineRule="exact"/>
              <w:rPr>
                <w:rFonts w:hAnsi="宋体"/>
                <w:sz w:val="18"/>
                <w:szCs w:val="18"/>
              </w:rPr>
            </w:pPr>
          </w:p>
        </w:tc>
        <w:tc>
          <w:tcPr>
            <w:tcW w:w="225" w:type="pct"/>
            <w:noWrap w:val="0"/>
            <w:textDirection w:val="lrTbV"/>
            <w:vAlign w:val="center"/>
          </w:tcPr>
          <w:p w14:paraId="0D08FC46">
            <w:pPr>
              <w:spacing w:line="200" w:lineRule="exact"/>
              <w:rPr>
                <w:rFonts w:hAnsi="宋体"/>
                <w:sz w:val="18"/>
                <w:szCs w:val="18"/>
              </w:rPr>
            </w:pPr>
          </w:p>
        </w:tc>
        <w:tc>
          <w:tcPr>
            <w:tcW w:w="225" w:type="pct"/>
            <w:noWrap w:val="0"/>
            <w:textDirection w:val="lrTbV"/>
            <w:vAlign w:val="center"/>
          </w:tcPr>
          <w:p w14:paraId="63B77A47">
            <w:pPr>
              <w:spacing w:line="200" w:lineRule="exact"/>
              <w:rPr>
                <w:rFonts w:hAnsi="宋体"/>
                <w:sz w:val="18"/>
                <w:szCs w:val="18"/>
              </w:rPr>
            </w:pPr>
          </w:p>
        </w:tc>
      </w:tr>
      <w:tr w14:paraId="7195F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61970BE2">
            <w:pPr>
              <w:spacing w:line="200" w:lineRule="exact"/>
              <w:ind w:left="113" w:right="113"/>
              <w:rPr>
                <w:rFonts w:hAnsi="宋体"/>
                <w:sz w:val="18"/>
                <w:szCs w:val="18"/>
              </w:rPr>
            </w:pPr>
          </w:p>
        </w:tc>
        <w:tc>
          <w:tcPr>
            <w:tcW w:w="443" w:type="pct"/>
            <w:noWrap w:val="0"/>
            <w:textDirection w:val="btLr"/>
            <w:vAlign w:val="center"/>
          </w:tcPr>
          <w:p w14:paraId="29C77FAD">
            <w:pPr>
              <w:spacing w:line="200" w:lineRule="exact"/>
              <w:ind w:left="113" w:right="113"/>
              <w:rPr>
                <w:rFonts w:hAnsi="宋体"/>
                <w:sz w:val="18"/>
                <w:szCs w:val="18"/>
              </w:rPr>
            </w:pPr>
            <w:r>
              <w:rPr>
                <w:rFonts w:hAnsi="宋体"/>
                <w:sz w:val="18"/>
                <w:szCs w:val="18"/>
              </w:rPr>
              <w:t>1</w:t>
            </w:r>
          </w:p>
        </w:tc>
        <w:tc>
          <w:tcPr>
            <w:tcW w:w="224" w:type="pct"/>
            <w:noWrap w:val="0"/>
            <w:textDirection w:val="lrTbV"/>
            <w:vAlign w:val="center"/>
          </w:tcPr>
          <w:p w14:paraId="55B08EBA">
            <w:pPr>
              <w:spacing w:line="200" w:lineRule="exact"/>
              <w:rPr>
                <w:rFonts w:hAnsi="宋体"/>
                <w:sz w:val="18"/>
                <w:szCs w:val="18"/>
              </w:rPr>
            </w:pPr>
          </w:p>
        </w:tc>
        <w:tc>
          <w:tcPr>
            <w:tcW w:w="225" w:type="pct"/>
            <w:noWrap w:val="0"/>
            <w:textDirection w:val="lrTbV"/>
            <w:vAlign w:val="center"/>
          </w:tcPr>
          <w:p w14:paraId="1DD5015B">
            <w:pPr>
              <w:spacing w:line="200" w:lineRule="exact"/>
              <w:rPr>
                <w:rFonts w:hAnsi="宋体"/>
                <w:sz w:val="18"/>
                <w:szCs w:val="18"/>
              </w:rPr>
            </w:pPr>
          </w:p>
        </w:tc>
        <w:tc>
          <w:tcPr>
            <w:tcW w:w="225" w:type="pct"/>
            <w:noWrap w:val="0"/>
            <w:textDirection w:val="lrTbV"/>
            <w:vAlign w:val="center"/>
          </w:tcPr>
          <w:p w14:paraId="25AF21C4">
            <w:pPr>
              <w:spacing w:line="200" w:lineRule="exact"/>
              <w:rPr>
                <w:rFonts w:hAnsi="宋体"/>
                <w:sz w:val="18"/>
                <w:szCs w:val="18"/>
              </w:rPr>
            </w:pPr>
          </w:p>
        </w:tc>
        <w:tc>
          <w:tcPr>
            <w:tcW w:w="224" w:type="pct"/>
            <w:noWrap w:val="0"/>
            <w:textDirection w:val="lrTbV"/>
            <w:vAlign w:val="center"/>
          </w:tcPr>
          <w:p w14:paraId="2B7CAFA2">
            <w:pPr>
              <w:spacing w:line="200" w:lineRule="exact"/>
              <w:rPr>
                <w:rFonts w:hAnsi="宋体"/>
                <w:sz w:val="18"/>
                <w:szCs w:val="18"/>
              </w:rPr>
            </w:pPr>
          </w:p>
        </w:tc>
        <w:tc>
          <w:tcPr>
            <w:tcW w:w="225" w:type="pct"/>
            <w:noWrap w:val="0"/>
            <w:textDirection w:val="lrTbV"/>
            <w:vAlign w:val="center"/>
          </w:tcPr>
          <w:p w14:paraId="6A10FB2E">
            <w:pPr>
              <w:spacing w:line="200" w:lineRule="exact"/>
              <w:rPr>
                <w:rFonts w:hAnsi="宋体"/>
                <w:sz w:val="18"/>
                <w:szCs w:val="18"/>
              </w:rPr>
            </w:pPr>
          </w:p>
        </w:tc>
        <w:tc>
          <w:tcPr>
            <w:tcW w:w="225" w:type="pct"/>
            <w:noWrap w:val="0"/>
            <w:textDirection w:val="lrTbV"/>
            <w:vAlign w:val="center"/>
          </w:tcPr>
          <w:p w14:paraId="0194A963">
            <w:pPr>
              <w:spacing w:line="200" w:lineRule="exact"/>
              <w:rPr>
                <w:rFonts w:hAnsi="宋体"/>
                <w:sz w:val="18"/>
                <w:szCs w:val="18"/>
              </w:rPr>
            </w:pPr>
          </w:p>
        </w:tc>
        <w:tc>
          <w:tcPr>
            <w:tcW w:w="225" w:type="pct"/>
            <w:noWrap w:val="0"/>
            <w:textDirection w:val="lrTbV"/>
            <w:vAlign w:val="center"/>
          </w:tcPr>
          <w:p w14:paraId="797F3019">
            <w:pPr>
              <w:spacing w:line="200" w:lineRule="exact"/>
              <w:rPr>
                <w:rFonts w:hAnsi="宋体"/>
                <w:sz w:val="18"/>
                <w:szCs w:val="18"/>
              </w:rPr>
            </w:pPr>
          </w:p>
        </w:tc>
        <w:tc>
          <w:tcPr>
            <w:tcW w:w="224" w:type="pct"/>
            <w:noWrap w:val="0"/>
            <w:textDirection w:val="lrTbV"/>
            <w:vAlign w:val="center"/>
          </w:tcPr>
          <w:p w14:paraId="5C730C2F">
            <w:pPr>
              <w:spacing w:line="200" w:lineRule="exact"/>
              <w:rPr>
                <w:rFonts w:hAnsi="宋体"/>
                <w:sz w:val="18"/>
                <w:szCs w:val="18"/>
              </w:rPr>
            </w:pPr>
          </w:p>
        </w:tc>
        <w:tc>
          <w:tcPr>
            <w:tcW w:w="225" w:type="pct"/>
            <w:noWrap w:val="0"/>
            <w:textDirection w:val="lrTbV"/>
            <w:vAlign w:val="center"/>
          </w:tcPr>
          <w:p w14:paraId="15E8048F">
            <w:pPr>
              <w:spacing w:line="200" w:lineRule="exact"/>
              <w:rPr>
                <w:rFonts w:hAnsi="宋体"/>
                <w:sz w:val="18"/>
                <w:szCs w:val="18"/>
              </w:rPr>
            </w:pPr>
          </w:p>
        </w:tc>
        <w:tc>
          <w:tcPr>
            <w:tcW w:w="225" w:type="pct"/>
            <w:noWrap w:val="0"/>
            <w:textDirection w:val="lrTbV"/>
            <w:vAlign w:val="center"/>
          </w:tcPr>
          <w:p w14:paraId="3054BF20">
            <w:pPr>
              <w:spacing w:line="200" w:lineRule="exact"/>
              <w:rPr>
                <w:rFonts w:hAnsi="宋体"/>
                <w:sz w:val="18"/>
                <w:szCs w:val="18"/>
              </w:rPr>
            </w:pPr>
          </w:p>
        </w:tc>
        <w:tc>
          <w:tcPr>
            <w:tcW w:w="225" w:type="pct"/>
            <w:noWrap w:val="0"/>
            <w:textDirection w:val="lrTbV"/>
            <w:vAlign w:val="center"/>
          </w:tcPr>
          <w:p w14:paraId="4AB83D25">
            <w:pPr>
              <w:spacing w:line="200" w:lineRule="exact"/>
              <w:rPr>
                <w:rFonts w:hAnsi="宋体"/>
                <w:sz w:val="18"/>
                <w:szCs w:val="18"/>
              </w:rPr>
            </w:pPr>
          </w:p>
        </w:tc>
        <w:tc>
          <w:tcPr>
            <w:tcW w:w="224" w:type="pct"/>
            <w:noWrap w:val="0"/>
            <w:textDirection w:val="lrTbV"/>
            <w:vAlign w:val="center"/>
          </w:tcPr>
          <w:p w14:paraId="5626B50E">
            <w:pPr>
              <w:spacing w:line="200" w:lineRule="exact"/>
              <w:rPr>
                <w:rFonts w:hAnsi="宋体"/>
                <w:sz w:val="18"/>
                <w:szCs w:val="18"/>
              </w:rPr>
            </w:pPr>
          </w:p>
        </w:tc>
        <w:tc>
          <w:tcPr>
            <w:tcW w:w="225" w:type="pct"/>
            <w:noWrap w:val="0"/>
            <w:textDirection w:val="lrTbV"/>
            <w:vAlign w:val="center"/>
          </w:tcPr>
          <w:p w14:paraId="68983A9F">
            <w:pPr>
              <w:spacing w:line="200" w:lineRule="exact"/>
              <w:rPr>
                <w:rFonts w:hAnsi="宋体"/>
                <w:sz w:val="18"/>
                <w:szCs w:val="18"/>
              </w:rPr>
            </w:pPr>
          </w:p>
        </w:tc>
        <w:tc>
          <w:tcPr>
            <w:tcW w:w="225" w:type="pct"/>
            <w:noWrap w:val="0"/>
            <w:textDirection w:val="lrTbV"/>
            <w:vAlign w:val="center"/>
          </w:tcPr>
          <w:p w14:paraId="7A151724">
            <w:pPr>
              <w:spacing w:line="200" w:lineRule="exact"/>
              <w:rPr>
                <w:rFonts w:hAnsi="宋体"/>
                <w:sz w:val="18"/>
                <w:szCs w:val="18"/>
              </w:rPr>
            </w:pPr>
          </w:p>
        </w:tc>
        <w:tc>
          <w:tcPr>
            <w:tcW w:w="225" w:type="pct"/>
            <w:noWrap w:val="0"/>
            <w:textDirection w:val="lrTbV"/>
            <w:vAlign w:val="center"/>
          </w:tcPr>
          <w:p w14:paraId="4FA66D5C">
            <w:pPr>
              <w:spacing w:line="200" w:lineRule="exact"/>
              <w:rPr>
                <w:rFonts w:hAnsi="宋体"/>
                <w:sz w:val="18"/>
                <w:szCs w:val="18"/>
              </w:rPr>
            </w:pPr>
          </w:p>
        </w:tc>
        <w:tc>
          <w:tcPr>
            <w:tcW w:w="224" w:type="pct"/>
            <w:noWrap w:val="0"/>
            <w:textDirection w:val="lrTbV"/>
            <w:vAlign w:val="center"/>
          </w:tcPr>
          <w:p w14:paraId="53AF4A03">
            <w:pPr>
              <w:spacing w:line="200" w:lineRule="exact"/>
              <w:rPr>
                <w:rFonts w:hAnsi="宋体"/>
                <w:sz w:val="18"/>
                <w:szCs w:val="18"/>
              </w:rPr>
            </w:pPr>
          </w:p>
        </w:tc>
        <w:tc>
          <w:tcPr>
            <w:tcW w:w="225" w:type="pct"/>
            <w:noWrap w:val="0"/>
            <w:textDirection w:val="lrTbV"/>
            <w:vAlign w:val="center"/>
          </w:tcPr>
          <w:p w14:paraId="507463D6">
            <w:pPr>
              <w:spacing w:line="200" w:lineRule="exact"/>
              <w:rPr>
                <w:rFonts w:hAnsi="宋体"/>
                <w:sz w:val="18"/>
                <w:szCs w:val="18"/>
              </w:rPr>
            </w:pPr>
          </w:p>
        </w:tc>
        <w:tc>
          <w:tcPr>
            <w:tcW w:w="225" w:type="pct"/>
            <w:noWrap w:val="0"/>
            <w:textDirection w:val="lrTbV"/>
            <w:vAlign w:val="center"/>
          </w:tcPr>
          <w:p w14:paraId="2A5F473A">
            <w:pPr>
              <w:spacing w:line="200" w:lineRule="exact"/>
              <w:rPr>
                <w:rFonts w:hAnsi="宋体"/>
                <w:sz w:val="18"/>
                <w:szCs w:val="18"/>
              </w:rPr>
            </w:pPr>
          </w:p>
        </w:tc>
        <w:tc>
          <w:tcPr>
            <w:tcW w:w="225" w:type="pct"/>
            <w:noWrap w:val="0"/>
            <w:textDirection w:val="lrTbV"/>
            <w:vAlign w:val="center"/>
          </w:tcPr>
          <w:p w14:paraId="0CBBC361">
            <w:pPr>
              <w:spacing w:line="200" w:lineRule="exact"/>
              <w:rPr>
                <w:rFonts w:hAnsi="宋体"/>
                <w:sz w:val="18"/>
                <w:szCs w:val="18"/>
              </w:rPr>
            </w:pPr>
          </w:p>
        </w:tc>
      </w:tr>
      <w:tr w14:paraId="49A909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restart"/>
            <w:noWrap w:val="0"/>
            <w:textDirection w:val="btLr"/>
            <w:vAlign w:val="center"/>
          </w:tcPr>
          <w:p w14:paraId="6FA332FC">
            <w:pPr>
              <w:spacing w:line="200" w:lineRule="exact"/>
              <w:ind w:left="108" w:leftChars="54" w:right="113" w:firstLine="180" w:firstLineChars="100"/>
              <w:rPr>
                <w:rFonts w:hAnsi="宋体"/>
                <w:sz w:val="18"/>
                <w:szCs w:val="18"/>
              </w:rPr>
            </w:pPr>
            <w:r>
              <w:rPr>
                <w:rFonts w:hAnsi="宋体"/>
                <w:sz w:val="18"/>
                <w:szCs w:val="18"/>
              </w:rPr>
              <w:t xml:space="preserve">                 </w:t>
            </w:r>
            <w:r>
              <w:rPr>
                <w:rFonts w:hAnsi="宋体"/>
                <w:sz w:val="18"/>
                <w:szCs w:val="18"/>
                <w:u w:val="single"/>
              </w:rPr>
              <w:t xml:space="preserve">        </w:t>
            </w:r>
            <w:r>
              <w:rPr>
                <w:rFonts w:hAnsi="宋体"/>
                <w:sz w:val="18"/>
                <w:szCs w:val="18"/>
              </w:rPr>
              <w:t>年</w:t>
            </w:r>
          </w:p>
        </w:tc>
        <w:tc>
          <w:tcPr>
            <w:tcW w:w="443" w:type="pct"/>
            <w:noWrap w:val="0"/>
            <w:textDirection w:val="btLr"/>
            <w:vAlign w:val="center"/>
          </w:tcPr>
          <w:p w14:paraId="26C8D3E7">
            <w:pPr>
              <w:spacing w:line="200" w:lineRule="exact"/>
              <w:jc w:val="center"/>
              <w:rPr>
                <w:rFonts w:hAnsi="宋体"/>
                <w:sz w:val="18"/>
                <w:szCs w:val="18"/>
              </w:rPr>
            </w:pPr>
            <w:r>
              <w:rPr>
                <w:rFonts w:hAnsi="宋体"/>
                <w:sz w:val="18"/>
                <w:szCs w:val="18"/>
              </w:rPr>
              <w:t>12</w:t>
            </w:r>
          </w:p>
        </w:tc>
        <w:tc>
          <w:tcPr>
            <w:tcW w:w="224" w:type="pct"/>
            <w:noWrap w:val="0"/>
            <w:textDirection w:val="lrTbV"/>
            <w:vAlign w:val="center"/>
          </w:tcPr>
          <w:p w14:paraId="115AC418">
            <w:pPr>
              <w:spacing w:line="200" w:lineRule="exact"/>
              <w:rPr>
                <w:rFonts w:hAnsi="宋体"/>
                <w:sz w:val="18"/>
                <w:szCs w:val="18"/>
              </w:rPr>
            </w:pPr>
          </w:p>
        </w:tc>
        <w:tc>
          <w:tcPr>
            <w:tcW w:w="225" w:type="pct"/>
            <w:noWrap w:val="0"/>
            <w:textDirection w:val="lrTbV"/>
            <w:vAlign w:val="center"/>
          </w:tcPr>
          <w:p w14:paraId="16287861">
            <w:pPr>
              <w:spacing w:line="200" w:lineRule="exact"/>
              <w:rPr>
                <w:rFonts w:hAnsi="宋体"/>
                <w:sz w:val="18"/>
                <w:szCs w:val="18"/>
              </w:rPr>
            </w:pPr>
          </w:p>
        </w:tc>
        <w:tc>
          <w:tcPr>
            <w:tcW w:w="225" w:type="pct"/>
            <w:noWrap w:val="0"/>
            <w:textDirection w:val="lrTbV"/>
            <w:vAlign w:val="center"/>
          </w:tcPr>
          <w:p w14:paraId="68850500">
            <w:pPr>
              <w:spacing w:line="200" w:lineRule="exact"/>
              <w:rPr>
                <w:rFonts w:hAnsi="宋体"/>
                <w:sz w:val="18"/>
                <w:szCs w:val="18"/>
              </w:rPr>
            </w:pPr>
          </w:p>
        </w:tc>
        <w:tc>
          <w:tcPr>
            <w:tcW w:w="224" w:type="pct"/>
            <w:noWrap w:val="0"/>
            <w:textDirection w:val="lrTbV"/>
            <w:vAlign w:val="center"/>
          </w:tcPr>
          <w:p w14:paraId="10DB07B8">
            <w:pPr>
              <w:spacing w:line="200" w:lineRule="exact"/>
              <w:rPr>
                <w:rFonts w:hAnsi="宋体"/>
                <w:sz w:val="18"/>
                <w:szCs w:val="18"/>
              </w:rPr>
            </w:pPr>
          </w:p>
        </w:tc>
        <w:tc>
          <w:tcPr>
            <w:tcW w:w="225" w:type="pct"/>
            <w:noWrap w:val="0"/>
            <w:textDirection w:val="lrTbV"/>
            <w:vAlign w:val="center"/>
          </w:tcPr>
          <w:p w14:paraId="0A4A7E9C">
            <w:pPr>
              <w:spacing w:line="200" w:lineRule="exact"/>
              <w:rPr>
                <w:rFonts w:hAnsi="宋体"/>
                <w:sz w:val="18"/>
                <w:szCs w:val="18"/>
              </w:rPr>
            </w:pPr>
          </w:p>
        </w:tc>
        <w:tc>
          <w:tcPr>
            <w:tcW w:w="225" w:type="pct"/>
            <w:noWrap w:val="0"/>
            <w:textDirection w:val="lrTbV"/>
            <w:vAlign w:val="center"/>
          </w:tcPr>
          <w:p w14:paraId="515870CB">
            <w:pPr>
              <w:spacing w:line="200" w:lineRule="exact"/>
              <w:rPr>
                <w:rFonts w:hAnsi="宋体"/>
                <w:sz w:val="18"/>
                <w:szCs w:val="18"/>
              </w:rPr>
            </w:pPr>
          </w:p>
        </w:tc>
        <w:tc>
          <w:tcPr>
            <w:tcW w:w="225" w:type="pct"/>
            <w:noWrap w:val="0"/>
            <w:textDirection w:val="lrTbV"/>
            <w:vAlign w:val="center"/>
          </w:tcPr>
          <w:p w14:paraId="6FC74DF3">
            <w:pPr>
              <w:spacing w:line="200" w:lineRule="exact"/>
              <w:rPr>
                <w:rFonts w:hAnsi="宋体"/>
                <w:sz w:val="18"/>
                <w:szCs w:val="18"/>
              </w:rPr>
            </w:pPr>
          </w:p>
        </w:tc>
        <w:tc>
          <w:tcPr>
            <w:tcW w:w="224" w:type="pct"/>
            <w:noWrap w:val="0"/>
            <w:textDirection w:val="lrTbV"/>
            <w:vAlign w:val="center"/>
          </w:tcPr>
          <w:p w14:paraId="7BDC2D37">
            <w:pPr>
              <w:spacing w:line="200" w:lineRule="exact"/>
              <w:rPr>
                <w:rFonts w:hAnsi="宋体"/>
                <w:sz w:val="18"/>
                <w:szCs w:val="18"/>
              </w:rPr>
            </w:pPr>
          </w:p>
        </w:tc>
        <w:tc>
          <w:tcPr>
            <w:tcW w:w="225" w:type="pct"/>
            <w:noWrap w:val="0"/>
            <w:textDirection w:val="lrTbV"/>
            <w:vAlign w:val="center"/>
          </w:tcPr>
          <w:p w14:paraId="51B31EB1">
            <w:pPr>
              <w:spacing w:line="200" w:lineRule="exact"/>
              <w:rPr>
                <w:rFonts w:hAnsi="宋体"/>
                <w:sz w:val="18"/>
                <w:szCs w:val="18"/>
              </w:rPr>
            </w:pPr>
          </w:p>
        </w:tc>
        <w:tc>
          <w:tcPr>
            <w:tcW w:w="225" w:type="pct"/>
            <w:noWrap w:val="0"/>
            <w:textDirection w:val="lrTbV"/>
            <w:vAlign w:val="center"/>
          </w:tcPr>
          <w:p w14:paraId="026DE27E">
            <w:pPr>
              <w:spacing w:line="200" w:lineRule="exact"/>
              <w:rPr>
                <w:rFonts w:hAnsi="宋体"/>
                <w:sz w:val="18"/>
                <w:szCs w:val="18"/>
              </w:rPr>
            </w:pPr>
          </w:p>
        </w:tc>
        <w:tc>
          <w:tcPr>
            <w:tcW w:w="225" w:type="pct"/>
            <w:noWrap w:val="0"/>
            <w:textDirection w:val="lrTbV"/>
            <w:vAlign w:val="center"/>
          </w:tcPr>
          <w:p w14:paraId="321F61BB">
            <w:pPr>
              <w:spacing w:line="200" w:lineRule="exact"/>
              <w:rPr>
                <w:rFonts w:hAnsi="宋体"/>
                <w:sz w:val="18"/>
                <w:szCs w:val="18"/>
              </w:rPr>
            </w:pPr>
          </w:p>
        </w:tc>
        <w:tc>
          <w:tcPr>
            <w:tcW w:w="224" w:type="pct"/>
            <w:noWrap w:val="0"/>
            <w:textDirection w:val="lrTbV"/>
            <w:vAlign w:val="center"/>
          </w:tcPr>
          <w:p w14:paraId="514F7E1C">
            <w:pPr>
              <w:spacing w:line="200" w:lineRule="exact"/>
              <w:rPr>
                <w:rFonts w:hAnsi="宋体"/>
                <w:sz w:val="18"/>
                <w:szCs w:val="18"/>
              </w:rPr>
            </w:pPr>
          </w:p>
        </w:tc>
        <w:tc>
          <w:tcPr>
            <w:tcW w:w="225" w:type="pct"/>
            <w:noWrap w:val="0"/>
            <w:textDirection w:val="lrTbV"/>
            <w:vAlign w:val="center"/>
          </w:tcPr>
          <w:p w14:paraId="65E85C7C">
            <w:pPr>
              <w:spacing w:line="200" w:lineRule="exact"/>
              <w:rPr>
                <w:rFonts w:hAnsi="宋体"/>
                <w:sz w:val="18"/>
                <w:szCs w:val="18"/>
              </w:rPr>
            </w:pPr>
          </w:p>
        </w:tc>
        <w:tc>
          <w:tcPr>
            <w:tcW w:w="225" w:type="pct"/>
            <w:noWrap w:val="0"/>
            <w:textDirection w:val="lrTbV"/>
            <w:vAlign w:val="center"/>
          </w:tcPr>
          <w:p w14:paraId="695CE190">
            <w:pPr>
              <w:spacing w:line="200" w:lineRule="exact"/>
              <w:rPr>
                <w:rFonts w:hAnsi="宋体"/>
                <w:sz w:val="18"/>
                <w:szCs w:val="18"/>
              </w:rPr>
            </w:pPr>
          </w:p>
        </w:tc>
        <w:tc>
          <w:tcPr>
            <w:tcW w:w="225" w:type="pct"/>
            <w:noWrap w:val="0"/>
            <w:textDirection w:val="lrTbV"/>
            <w:vAlign w:val="center"/>
          </w:tcPr>
          <w:p w14:paraId="634848CB">
            <w:pPr>
              <w:spacing w:line="200" w:lineRule="exact"/>
              <w:rPr>
                <w:rFonts w:hAnsi="宋体"/>
                <w:sz w:val="18"/>
                <w:szCs w:val="18"/>
              </w:rPr>
            </w:pPr>
          </w:p>
        </w:tc>
        <w:tc>
          <w:tcPr>
            <w:tcW w:w="224" w:type="pct"/>
            <w:noWrap w:val="0"/>
            <w:textDirection w:val="lrTbV"/>
            <w:vAlign w:val="center"/>
          </w:tcPr>
          <w:p w14:paraId="10C153BD">
            <w:pPr>
              <w:spacing w:line="200" w:lineRule="exact"/>
              <w:rPr>
                <w:rFonts w:hAnsi="宋体"/>
                <w:sz w:val="18"/>
                <w:szCs w:val="18"/>
              </w:rPr>
            </w:pPr>
          </w:p>
        </w:tc>
        <w:tc>
          <w:tcPr>
            <w:tcW w:w="225" w:type="pct"/>
            <w:noWrap w:val="0"/>
            <w:textDirection w:val="lrTbV"/>
            <w:vAlign w:val="center"/>
          </w:tcPr>
          <w:p w14:paraId="0374D8FC">
            <w:pPr>
              <w:spacing w:line="200" w:lineRule="exact"/>
              <w:rPr>
                <w:rFonts w:hAnsi="宋体"/>
                <w:sz w:val="18"/>
                <w:szCs w:val="18"/>
              </w:rPr>
            </w:pPr>
          </w:p>
        </w:tc>
        <w:tc>
          <w:tcPr>
            <w:tcW w:w="225" w:type="pct"/>
            <w:noWrap w:val="0"/>
            <w:textDirection w:val="lrTbV"/>
            <w:vAlign w:val="center"/>
          </w:tcPr>
          <w:p w14:paraId="112A4E38">
            <w:pPr>
              <w:spacing w:line="200" w:lineRule="exact"/>
              <w:rPr>
                <w:rFonts w:hAnsi="宋体"/>
                <w:sz w:val="18"/>
                <w:szCs w:val="18"/>
              </w:rPr>
            </w:pPr>
          </w:p>
        </w:tc>
        <w:tc>
          <w:tcPr>
            <w:tcW w:w="225" w:type="pct"/>
            <w:noWrap w:val="0"/>
            <w:textDirection w:val="lrTbV"/>
            <w:vAlign w:val="center"/>
          </w:tcPr>
          <w:p w14:paraId="154F60F5">
            <w:pPr>
              <w:spacing w:line="200" w:lineRule="exact"/>
              <w:rPr>
                <w:rFonts w:hAnsi="宋体"/>
                <w:sz w:val="18"/>
                <w:szCs w:val="18"/>
              </w:rPr>
            </w:pPr>
          </w:p>
        </w:tc>
      </w:tr>
      <w:tr w14:paraId="007B94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36123D36">
            <w:pPr>
              <w:spacing w:line="200" w:lineRule="exact"/>
              <w:ind w:left="113" w:right="113"/>
              <w:rPr>
                <w:rFonts w:hAnsi="宋体"/>
                <w:sz w:val="18"/>
                <w:szCs w:val="18"/>
              </w:rPr>
            </w:pPr>
          </w:p>
        </w:tc>
        <w:tc>
          <w:tcPr>
            <w:tcW w:w="443" w:type="pct"/>
            <w:noWrap w:val="0"/>
            <w:textDirection w:val="btLr"/>
            <w:vAlign w:val="center"/>
          </w:tcPr>
          <w:p w14:paraId="0F3BDEDE">
            <w:pPr>
              <w:spacing w:line="200" w:lineRule="exact"/>
              <w:jc w:val="center"/>
              <w:rPr>
                <w:rFonts w:hAnsi="宋体"/>
                <w:sz w:val="18"/>
                <w:szCs w:val="18"/>
              </w:rPr>
            </w:pPr>
            <w:r>
              <w:rPr>
                <w:rFonts w:hAnsi="宋体"/>
                <w:sz w:val="18"/>
                <w:szCs w:val="18"/>
              </w:rPr>
              <w:t>11</w:t>
            </w:r>
          </w:p>
        </w:tc>
        <w:tc>
          <w:tcPr>
            <w:tcW w:w="224" w:type="pct"/>
            <w:noWrap w:val="0"/>
            <w:textDirection w:val="lrTbV"/>
            <w:vAlign w:val="center"/>
          </w:tcPr>
          <w:p w14:paraId="5DCEC991">
            <w:pPr>
              <w:spacing w:line="200" w:lineRule="exact"/>
              <w:rPr>
                <w:rFonts w:hAnsi="宋体"/>
                <w:sz w:val="18"/>
                <w:szCs w:val="18"/>
              </w:rPr>
            </w:pPr>
          </w:p>
        </w:tc>
        <w:tc>
          <w:tcPr>
            <w:tcW w:w="225" w:type="pct"/>
            <w:noWrap w:val="0"/>
            <w:textDirection w:val="lrTbV"/>
            <w:vAlign w:val="center"/>
          </w:tcPr>
          <w:p w14:paraId="69909ECE">
            <w:pPr>
              <w:spacing w:line="200" w:lineRule="exact"/>
              <w:rPr>
                <w:rFonts w:hAnsi="宋体"/>
                <w:sz w:val="18"/>
                <w:szCs w:val="18"/>
              </w:rPr>
            </w:pPr>
          </w:p>
        </w:tc>
        <w:tc>
          <w:tcPr>
            <w:tcW w:w="225" w:type="pct"/>
            <w:noWrap w:val="0"/>
            <w:textDirection w:val="lrTbV"/>
            <w:vAlign w:val="center"/>
          </w:tcPr>
          <w:p w14:paraId="61AF73A5">
            <w:pPr>
              <w:spacing w:line="200" w:lineRule="exact"/>
              <w:rPr>
                <w:rFonts w:hAnsi="宋体"/>
                <w:sz w:val="18"/>
                <w:szCs w:val="18"/>
              </w:rPr>
            </w:pPr>
          </w:p>
        </w:tc>
        <w:tc>
          <w:tcPr>
            <w:tcW w:w="224" w:type="pct"/>
            <w:noWrap w:val="0"/>
            <w:textDirection w:val="lrTbV"/>
            <w:vAlign w:val="center"/>
          </w:tcPr>
          <w:p w14:paraId="0C81DBEC">
            <w:pPr>
              <w:spacing w:line="200" w:lineRule="exact"/>
              <w:rPr>
                <w:rFonts w:hAnsi="宋体"/>
                <w:sz w:val="18"/>
                <w:szCs w:val="18"/>
              </w:rPr>
            </w:pPr>
          </w:p>
        </w:tc>
        <w:tc>
          <w:tcPr>
            <w:tcW w:w="225" w:type="pct"/>
            <w:noWrap w:val="0"/>
            <w:textDirection w:val="lrTbV"/>
            <w:vAlign w:val="center"/>
          </w:tcPr>
          <w:p w14:paraId="3D615968">
            <w:pPr>
              <w:spacing w:line="200" w:lineRule="exact"/>
              <w:rPr>
                <w:rFonts w:hAnsi="宋体"/>
                <w:sz w:val="18"/>
                <w:szCs w:val="18"/>
              </w:rPr>
            </w:pPr>
          </w:p>
        </w:tc>
        <w:tc>
          <w:tcPr>
            <w:tcW w:w="225" w:type="pct"/>
            <w:noWrap w:val="0"/>
            <w:textDirection w:val="lrTbV"/>
            <w:vAlign w:val="center"/>
          </w:tcPr>
          <w:p w14:paraId="2D401239">
            <w:pPr>
              <w:spacing w:line="200" w:lineRule="exact"/>
              <w:rPr>
                <w:rFonts w:hAnsi="宋体"/>
                <w:sz w:val="18"/>
                <w:szCs w:val="18"/>
              </w:rPr>
            </w:pPr>
          </w:p>
        </w:tc>
        <w:tc>
          <w:tcPr>
            <w:tcW w:w="225" w:type="pct"/>
            <w:noWrap w:val="0"/>
            <w:textDirection w:val="lrTbV"/>
            <w:vAlign w:val="center"/>
          </w:tcPr>
          <w:p w14:paraId="56EAB249">
            <w:pPr>
              <w:spacing w:line="200" w:lineRule="exact"/>
              <w:rPr>
                <w:rFonts w:hAnsi="宋体"/>
                <w:sz w:val="18"/>
                <w:szCs w:val="18"/>
              </w:rPr>
            </w:pPr>
          </w:p>
        </w:tc>
        <w:tc>
          <w:tcPr>
            <w:tcW w:w="224" w:type="pct"/>
            <w:noWrap w:val="0"/>
            <w:textDirection w:val="lrTbV"/>
            <w:vAlign w:val="center"/>
          </w:tcPr>
          <w:p w14:paraId="609469F2">
            <w:pPr>
              <w:spacing w:line="200" w:lineRule="exact"/>
              <w:rPr>
                <w:rFonts w:hAnsi="宋体"/>
                <w:sz w:val="18"/>
                <w:szCs w:val="18"/>
              </w:rPr>
            </w:pPr>
          </w:p>
        </w:tc>
        <w:tc>
          <w:tcPr>
            <w:tcW w:w="225" w:type="pct"/>
            <w:noWrap w:val="0"/>
            <w:textDirection w:val="lrTbV"/>
            <w:vAlign w:val="center"/>
          </w:tcPr>
          <w:p w14:paraId="0B2963E0">
            <w:pPr>
              <w:spacing w:line="200" w:lineRule="exact"/>
              <w:rPr>
                <w:rFonts w:hAnsi="宋体"/>
                <w:sz w:val="18"/>
                <w:szCs w:val="18"/>
              </w:rPr>
            </w:pPr>
          </w:p>
        </w:tc>
        <w:tc>
          <w:tcPr>
            <w:tcW w:w="225" w:type="pct"/>
            <w:noWrap w:val="0"/>
            <w:textDirection w:val="lrTbV"/>
            <w:vAlign w:val="center"/>
          </w:tcPr>
          <w:p w14:paraId="29394D5A">
            <w:pPr>
              <w:spacing w:line="200" w:lineRule="exact"/>
              <w:rPr>
                <w:rFonts w:hAnsi="宋体"/>
                <w:sz w:val="18"/>
                <w:szCs w:val="18"/>
              </w:rPr>
            </w:pPr>
          </w:p>
        </w:tc>
        <w:tc>
          <w:tcPr>
            <w:tcW w:w="225" w:type="pct"/>
            <w:noWrap w:val="0"/>
            <w:textDirection w:val="lrTbV"/>
            <w:vAlign w:val="center"/>
          </w:tcPr>
          <w:p w14:paraId="69A686A8">
            <w:pPr>
              <w:spacing w:line="200" w:lineRule="exact"/>
              <w:rPr>
                <w:rFonts w:hAnsi="宋体"/>
                <w:sz w:val="18"/>
                <w:szCs w:val="18"/>
              </w:rPr>
            </w:pPr>
          </w:p>
        </w:tc>
        <w:tc>
          <w:tcPr>
            <w:tcW w:w="224" w:type="pct"/>
            <w:noWrap w:val="0"/>
            <w:textDirection w:val="lrTbV"/>
            <w:vAlign w:val="center"/>
          </w:tcPr>
          <w:p w14:paraId="67C41064">
            <w:pPr>
              <w:spacing w:line="200" w:lineRule="exact"/>
              <w:rPr>
                <w:rFonts w:hAnsi="宋体"/>
                <w:sz w:val="18"/>
                <w:szCs w:val="18"/>
              </w:rPr>
            </w:pPr>
          </w:p>
        </w:tc>
        <w:tc>
          <w:tcPr>
            <w:tcW w:w="225" w:type="pct"/>
            <w:noWrap w:val="0"/>
            <w:textDirection w:val="lrTbV"/>
            <w:vAlign w:val="center"/>
          </w:tcPr>
          <w:p w14:paraId="79BFFC45">
            <w:pPr>
              <w:spacing w:line="200" w:lineRule="exact"/>
              <w:rPr>
                <w:rFonts w:hAnsi="宋体"/>
                <w:sz w:val="18"/>
                <w:szCs w:val="18"/>
              </w:rPr>
            </w:pPr>
          </w:p>
        </w:tc>
        <w:tc>
          <w:tcPr>
            <w:tcW w:w="225" w:type="pct"/>
            <w:noWrap w:val="0"/>
            <w:textDirection w:val="lrTbV"/>
            <w:vAlign w:val="center"/>
          </w:tcPr>
          <w:p w14:paraId="043F203A">
            <w:pPr>
              <w:spacing w:line="200" w:lineRule="exact"/>
              <w:rPr>
                <w:rFonts w:hAnsi="宋体"/>
                <w:sz w:val="18"/>
                <w:szCs w:val="18"/>
              </w:rPr>
            </w:pPr>
          </w:p>
        </w:tc>
        <w:tc>
          <w:tcPr>
            <w:tcW w:w="225" w:type="pct"/>
            <w:noWrap w:val="0"/>
            <w:textDirection w:val="lrTbV"/>
            <w:vAlign w:val="center"/>
          </w:tcPr>
          <w:p w14:paraId="4B1C7BBA">
            <w:pPr>
              <w:spacing w:line="200" w:lineRule="exact"/>
              <w:rPr>
                <w:rFonts w:hAnsi="宋体"/>
                <w:sz w:val="18"/>
                <w:szCs w:val="18"/>
              </w:rPr>
            </w:pPr>
          </w:p>
        </w:tc>
        <w:tc>
          <w:tcPr>
            <w:tcW w:w="224" w:type="pct"/>
            <w:noWrap w:val="0"/>
            <w:textDirection w:val="lrTbV"/>
            <w:vAlign w:val="center"/>
          </w:tcPr>
          <w:p w14:paraId="4DA520EE">
            <w:pPr>
              <w:spacing w:line="200" w:lineRule="exact"/>
              <w:rPr>
                <w:rFonts w:hAnsi="宋体"/>
                <w:sz w:val="18"/>
                <w:szCs w:val="18"/>
              </w:rPr>
            </w:pPr>
          </w:p>
        </w:tc>
        <w:tc>
          <w:tcPr>
            <w:tcW w:w="225" w:type="pct"/>
            <w:noWrap w:val="0"/>
            <w:textDirection w:val="lrTbV"/>
            <w:vAlign w:val="center"/>
          </w:tcPr>
          <w:p w14:paraId="37B7C9C3">
            <w:pPr>
              <w:spacing w:line="200" w:lineRule="exact"/>
              <w:rPr>
                <w:rFonts w:hAnsi="宋体"/>
                <w:sz w:val="18"/>
                <w:szCs w:val="18"/>
              </w:rPr>
            </w:pPr>
          </w:p>
        </w:tc>
        <w:tc>
          <w:tcPr>
            <w:tcW w:w="225" w:type="pct"/>
            <w:noWrap w:val="0"/>
            <w:textDirection w:val="lrTbV"/>
            <w:vAlign w:val="center"/>
          </w:tcPr>
          <w:p w14:paraId="11AEEAE4">
            <w:pPr>
              <w:spacing w:line="200" w:lineRule="exact"/>
              <w:rPr>
                <w:rFonts w:hAnsi="宋体"/>
                <w:sz w:val="18"/>
                <w:szCs w:val="18"/>
              </w:rPr>
            </w:pPr>
          </w:p>
        </w:tc>
        <w:tc>
          <w:tcPr>
            <w:tcW w:w="225" w:type="pct"/>
            <w:noWrap w:val="0"/>
            <w:textDirection w:val="lrTbV"/>
            <w:vAlign w:val="center"/>
          </w:tcPr>
          <w:p w14:paraId="53F2CA78">
            <w:pPr>
              <w:spacing w:line="200" w:lineRule="exact"/>
              <w:rPr>
                <w:rFonts w:hAnsi="宋体"/>
                <w:sz w:val="18"/>
                <w:szCs w:val="18"/>
              </w:rPr>
            </w:pPr>
          </w:p>
        </w:tc>
      </w:tr>
      <w:tr w14:paraId="2F9A36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0F5BE671">
            <w:pPr>
              <w:spacing w:line="200" w:lineRule="exact"/>
              <w:ind w:left="113" w:right="113"/>
              <w:rPr>
                <w:rFonts w:hAnsi="宋体"/>
                <w:sz w:val="18"/>
                <w:szCs w:val="18"/>
              </w:rPr>
            </w:pPr>
          </w:p>
        </w:tc>
        <w:tc>
          <w:tcPr>
            <w:tcW w:w="443" w:type="pct"/>
            <w:noWrap w:val="0"/>
            <w:textDirection w:val="btLr"/>
            <w:vAlign w:val="center"/>
          </w:tcPr>
          <w:p w14:paraId="477AFB2D">
            <w:pPr>
              <w:spacing w:line="200" w:lineRule="exact"/>
              <w:jc w:val="center"/>
              <w:rPr>
                <w:rFonts w:hAnsi="宋体"/>
                <w:sz w:val="18"/>
                <w:szCs w:val="18"/>
              </w:rPr>
            </w:pPr>
            <w:r>
              <w:rPr>
                <w:rFonts w:hAnsi="宋体"/>
                <w:sz w:val="18"/>
                <w:szCs w:val="18"/>
              </w:rPr>
              <w:t>10</w:t>
            </w:r>
          </w:p>
        </w:tc>
        <w:tc>
          <w:tcPr>
            <w:tcW w:w="224" w:type="pct"/>
            <w:noWrap w:val="0"/>
            <w:textDirection w:val="lrTbV"/>
            <w:vAlign w:val="center"/>
          </w:tcPr>
          <w:p w14:paraId="32CCA85D">
            <w:pPr>
              <w:spacing w:line="200" w:lineRule="exact"/>
              <w:rPr>
                <w:rFonts w:hAnsi="宋体"/>
                <w:sz w:val="18"/>
                <w:szCs w:val="18"/>
              </w:rPr>
            </w:pPr>
          </w:p>
        </w:tc>
        <w:tc>
          <w:tcPr>
            <w:tcW w:w="225" w:type="pct"/>
            <w:noWrap w:val="0"/>
            <w:textDirection w:val="lrTbV"/>
            <w:vAlign w:val="center"/>
          </w:tcPr>
          <w:p w14:paraId="721EBBDD">
            <w:pPr>
              <w:spacing w:line="200" w:lineRule="exact"/>
              <w:rPr>
                <w:rFonts w:hAnsi="宋体"/>
                <w:sz w:val="18"/>
                <w:szCs w:val="18"/>
              </w:rPr>
            </w:pPr>
          </w:p>
        </w:tc>
        <w:tc>
          <w:tcPr>
            <w:tcW w:w="225" w:type="pct"/>
            <w:noWrap w:val="0"/>
            <w:textDirection w:val="lrTbV"/>
            <w:vAlign w:val="center"/>
          </w:tcPr>
          <w:p w14:paraId="34101EE6">
            <w:pPr>
              <w:spacing w:line="200" w:lineRule="exact"/>
              <w:rPr>
                <w:rFonts w:hAnsi="宋体"/>
                <w:sz w:val="18"/>
                <w:szCs w:val="18"/>
              </w:rPr>
            </w:pPr>
          </w:p>
        </w:tc>
        <w:tc>
          <w:tcPr>
            <w:tcW w:w="224" w:type="pct"/>
            <w:noWrap w:val="0"/>
            <w:textDirection w:val="lrTbV"/>
            <w:vAlign w:val="center"/>
          </w:tcPr>
          <w:p w14:paraId="5ADF21CB">
            <w:pPr>
              <w:spacing w:line="200" w:lineRule="exact"/>
              <w:rPr>
                <w:rFonts w:hAnsi="宋体"/>
                <w:sz w:val="18"/>
                <w:szCs w:val="18"/>
              </w:rPr>
            </w:pPr>
          </w:p>
        </w:tc>
        <w:tc>
          <w:tcPr>
            <w:tcW w:w="225" w:type="pct"/>
            <w:noWrap w:val="0"/>
            <w:textDirection w:val="lrTbV"/>
            <w:vAlign w:val="center"/>
          </w:tcPr>
          <w:p w14:paraId="18A5B08D">
            <w:pPr>
              <w:spacing w:line="200" w:lineRule="exact"/>
              <w:rPr>
                <w:rFonts w:hAnsi="宋体"/>
                <w:sz w:val="18"/>
                <w:szCs w:val="18"/>
              </w:rPr>
            </w:pPr>
          </w:p>
        </w:tc>
        <w:tc>
          <w:tcPr>
            <w:tcW w:w="225" w:type="pct"/>
            <w:noWrap w:val="0"/>
            <w:textDirection w:val="lrTbV"/>
            <w:vAlign w:val="center"/>
          </w:tcPr>
          <w:p w14:paraId="491B1E7D">
            <w:pPr>
              <w:spacing w:line="200" w:lineRule="exact"/>
              <w:rPr>
                <w:rFonts w:hAnsi="宋体"/>
                <w:sz w:val="18"/>
                <w:szCs w:val="18"/>
              </w:rPr>
            </w:pPr>
          </w:p>
        </w:tc>
        <w:tc>
          <w:tcPr>
            <w:tcW w:w="225" w:type="pct"/>
            <w:noWrap w:val="0"/>
            <w:textDirection w:val="lrTbV"/>
            <w:vAlign w:val="center"/>
          </w:tcPr>
          <w:p w14:paraId="79CC3E41">
            <w:pPr>
              <w:spacing w:line="200" w:lineRule="exact"/>
              <w:rPr>
                <w:rFonts w:hAnsi="宋体"/>
                <w:sz w:val="18"/>
                <w:szCs w:val="18"/>
              </w:rPr>
            </w:pPr>
          </w:p>
        </w:tc>
        <w:tc>
          <w:tcPr>
            <w:tcW w:w="224" w:type="pct"/>
            <w:noWrap w:val="0"/>
            <w:textDirection w:val="lrTbV"/>
            <w:vAlign w:val="center"/>
          </w:tcPr>
          <w:p w14:paraId="3C3AE554">
            <w:pPr>
              <w:spacing w:line="200" w:lineRule="exact"/>
              <w:rPr>
                <w:rFonts w:hAnsi="宋体"/>
                <w:sz w:val="18"/>
                <w:szCs w:val="18"/>
              </w:rPr>
            </w:pPr>
          </w:p>
        </w:tc>
        <w:tc>
          <w:tcPr>
            <w:tcW w:w="225" w:type="pct"/>
            <w:noWrap w:val="0"/>
            <w:textDirection w:val="lrTbV"/>
            <w:vAlign w:val="center"/>
          </w:tcPr>
          <w:p w14:paraId="77579F40">
            <w:pPr>
              <w:spacing w:line="200" w:lineRule="exact"/>
              <w:rPr>
                <w:rFonts w:hAnsi="宋体"/>
                <w:sz w:val="18"/>
                <w:szCs w:val="18"/>
              </w:rPr>
            </w:pPr>
          </w:p>
        </w:tc>
        <w:tc>
          <w:tcPr>
            <w:tcW w:w="225" w:type="pct"/>
            <w:noWrap w:val="0"/>
            <w:textDirection w:val="lrTbV"/>
            <w:vAlign w:val="center"/>
          </w:tcPr>
          <w:p w14:paraId="5855B391">
            <w:pPr>
              <w:spacing w:line="200" w:lineRule="exact"/>
              <w:rPr>
                <w:rFonts w:hAnsi="宋体"/>
                <w:sz w:val="18"/>
                <w:szCs w:val="18"/>
              </w:rPr>
            </w:pPr>
          </w:p>
        </w:tc>
        <w:tc>
          <w:tcPr>
            <w:tcW w:w="225" w:type="pct"/>
            <w:noWrap w:val="0"/>
            <w:textDirection w:val="lrTbV"/>
            <w:vAlign w:val="center"/>
          </w:tcPr>
          <w:p w14:paraId="0261E643">
            <w:pPr>
              <w:spacing w:line="200" w:lineRule="exact"/>
              <w:rPr>
                <w:rFonts w:hAnsi="宋体"/>
                <w:sz w:val="18"/>
                <w:szCs w:val="18"/>
              </w:rPr>
            </w:pPr>
          </w:p>
        </w:tc>
        <w:tc>
          <w:tcPr>
            <w:tcW w:w="224" w:type="pct"/>
            <w:noWrap w:val="0"/>
            <w:textDirection w:val="lrTbV"/>
            <w:vAlign w:val="center"/>
          </w:tcPr>
          <w:p w14:paraId="6EBBEE18">
            <w:pPr>
              <w:spacing w:line="200" w:lineRule="exact"/>
              <w:rPr>
                <w:rFonts w:hAnsi="宋体"/>
                <w:sz w:val="18"/>
                <w:szCs w:val="18"/>
              </w:rPr>
            </w:pPr>
          </w:p>
        </w:tc>
        <w:tc>
          <w:tcPr>
            <w:tcW w:w="225" w:type="pct"/>
            <w:noWrap w:val="0"/>
            <w:textDirection w:val="lrTbV"/>
            <w:vAlign w:val="center"/>
          </w:tcPr>
          <w:p w14:paraId="489862A2">
            <w:pPr>
              <w:spacing w:line="200" w:lineRule="exact"/>
              <w:rPr>
                <w:rFonts w:hAnsi="宋体"/>
                <w:sz w:val="18"/>
                <w:szCs w:val="18"/>
              </w:rPr>
            </w:pPr>
          </w:p>
        </w:tc>
        <w:tc>
          <w:tcPr>
            <w:tcW w:w="225" w:type="pct"/>
            <w:noWrap w:val="0"/>
            <w:textDirection w:val="lrTbV"/>
            <w:vAlign w:val="center"/>
          </w:tcPr>
          <w:p w14:paraId="120A05EB">
            <w:pPr>
              <w:spacing w:line="200" w:lineRule="exact"/>
              <w:rPr>
                <w:rFonts w:hAnsi="宋体"/>
                <w:sz w:val="18"/>
                <w:szCs w:val="18"/>
              </w:rPr>
            </w:pPr>
          </w:p>
        </w:tc>
        <w:tc>
          <w:tcPr>
            <w:tcW w:w="225" w:type="pct"/>
            <w:noWrap w:val="0"/>
            <w:textDirection w:val="lrTbV"/>
            <w:vAlign w:val="center"/>
          </w:tcPr>
          <w:p w14:paraId="1D270A59">
            <w:pPr>
              <w:spacing w:line="200" w:lineRule="exact"/>
              <w:rPr>
                <w:rFonts w:hAnsi="宋体"/>
                <w:sz w:val="18"/>
                <w:szCs w:val="18"/>
              </w:rPr>
            </w:pPr>
          </w:p>
        </w:tc>
        <w:tc>
          <w:tcPr>
            <w:tcW w:w="224" w:type="pct"/>
            <w:noWrap w:val="0"/>
            <w:textDirection w:val="lrTbV"/>
            <w:vAlign w:val="center"/>
          </w:tcPr>
          <w:p w14:paraId="34B772E1">
            <w:pPr>
              <w:spacing w:line="200" w:lineRule="exact"/>
              <w:rPr>
                <w:rFonts w:hAnsi="宋体"/>
                <w:sz w:val="18"/>
                <w:szCs w:val="18"/>
              </w:rPr>
            </w:pPr>
          </w:p>
        </w:tc>
        <w:tc>
          <w:tcPr>
            <w:tcW w:w="225" w:type="pct"/>
            <w:noWrap w:val="0"/>
            <w:textDirection w:val="lrTbV"/>
            <w:vAlign w:val="center"/>
          </w:tcPr>
          <w:p w14:paraId="4117489A">
            <w:pPr>
              <w:spacing w:line="200" w:lineRule="exact"/>
              <w:rPr>
                <w:rFonts w:hAnsi="宋体"/>
                <w:sz w:val="18"/>
                <w:szCs w:val="18"/>
              </w:rPr>
            </w:pPr>
          </w:p>
        </w:tc>
        <w:tc>
          <w:tcPr>
            <w:tcW w:w="225" w:type="pct"/>
            <w:noWrap w:val="0"/>
            <w:textDirection w:val="lrTbV"/>
            <w:vAlign w:val="center"/>
          </w:tcPr>
          <w:p w14:paraId="3A71AFBF">
            <w:pPr>
              <w:spacing w:line="200" w:lineRule="exact"/>
              <w:rPr>
                <w:rFonts w:hAnsi="宋体"/>
                <w:sz w:val="18"/>
                <w:szCs w:val="18"/>
              </w:rPr>
            </w:pPr>
          </w:p>
        </w:tc>
        <w:tc>
          <w:tcPr>
            <w:tcW w:w="225" w:type="pct"/>
            <w:noWrap w:val="0"/>
            <w:textDirection w:val="lrTbV"/>
            <w:vAlign w:val="center"/>
          </w:tcPr>
          <w:p w14:paraId="7E5B09D8">
            <w:pPr>
              <w:spacing w:line="200" w:lineRule="exact"/>
              <w:rPr>
                <w:rFonts w:hAnsi="宋体"/>
                <w:sz w:val="18"/>
                <w:szCs w:val="18"/>
              </w:rPr>
            </w:pPr>
          </w:p>
        </w:tc>
      </w:tr>
      <w:tr w14:paraId="6F270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1CC6934E">
            <w:pPr>
              <w:spacing w:line="200" w:lineRule="exact"/>
              <w:ind w:left="113" w:right="113"/>
              <w:rPr>
                <w:rFonts w:hAnsi="宋体"/>
                <w:sz w:val="18"/>
                <w:szCs w:val="18"/>
              </w:rPr>
            </w:pPr>
          </w:p>
        </w:tc>
        <w:tc>
          <w:tcPr>
            <w:tcW w:w="443" w:type="pct"/>
            <w:noWrap w:val="0"/>
            <w:textDirection w:val="btLr"/>
            <w:vAlign w:val="center"/>
          </w:tcPr>
          <w:p w14:paraId="79E06F12">
            <w:pPr>
              <w:spacing w:line="200" w:lineRule="exact"/>
              <w:ind w:left="113" w:right="113"/>
              <w:rPr>
                <w:rFonts w:hAnsi="宋体"/>
                <w:sz w:val="18"/>
                <w:szCs w:val="18"/>
              </w:rPr>
            </w:pPr>
            <w:r>
              <w:rPr>
                <w:rFonts w:hAnsi="宋体"/>
                <w:sz w:val="18"/>
                <w:szCs w:val="18"/>
              </w:rPr>
              <w:t>9</w:t>
            </w:r>
          </w:p>
        </w:tc>
        <w:tc>
          <w:tcPr>
            <w:tcW w:w="224" w:type="pct"/>
            <w:noWrap w:val="0"/>
            <w:textDirection w:val="lrTbV"/>
            <w:vAlign w:val="center"/>
          </w:tcPr>
          <w:p w14:paraId="2101A6C5">
            <w:pPr>
              <w:spacing w:line="200" w:lineRule="exact"/>
              <w:rPr>
                <w:rFonts w:hAnsi="宋体"/>
                <w:sz w:val="18"/>
                <w:szCs w:val="18"/>
              </w:rPr>
            </w:pPr>
          </w:p>
        </w:tc>
        <w:tc>
          <w:tcPr>
            <w:tcW w:w="225" w:type="pct"/>
            <w:noWrap w:val="0"/>
            <w:textDirection w:val="lrTbV"/>
            <w:vAlign w:val="center"/>
          </w:tcPr>
          <w:p w14:paraId="2562C1EB">
            <w:pPr>
              <w:spacing w:line="200" w:lineRule="exact"/>
              <w:rPr>
                <w:rFonts w:hAnsi="宋体"/>
                <w:sz w:val="18"/>
                <w:szCs w:val="18"/>
              </w:rPr>
            </w:pPr>
          </w:p>
        </w:tc>
        <w:tc>
          <w:tcPr>
            <w:tcW w:w="225" w:type="pct"/>
            <w:noWrap w:val="0"/>
            <w:textDirection w:val="lrTbV"/>
            <w:vAlign w:val="center"/>
          </w:tcPr>
          <w:p w14:paraId="3FBD27E7">
            <w:pPr>
              <w:spacing w:line="200" w:lineRule="exact"/>
              <w:rPr>
                <w:rFonts w:hAnsi="宋体"/>
                <w:sz w:val="18"/>
                <w:szCs w:val="18"/>
              </w:rPr>
            </w:pPr>
          </w:p>
        </w:tc>
        <w:tc>
          <w:tcPr>
            <w:tcW w:w="224" w:type="pct"/>
            <w:noWrap w:val="0"/>
            <w:textDirection w:val="lrTbV"/>
            <w:vAlign w:val="center"/>
          </w:tcPr>
          <w:p w14:paraId="1719CE2A">
            <w:pPr>
              <w:spacing w:line="200" w:lineRule="exact"/>
              <w:rPr>
                <w:rFonts w:hAnsi="宋体"/>
                <w:sz w:val="18"/>
                <w:szCs w:val="18"/>
              </w:rPr>
            </w:pPr>
          </w:p>
        </w:tc>
        <w:tc>
          <w:tcPr>
            <w:tcW w:w="225" w:type="pct"/>
            <w:noWrap w:val="0"/>
            <w:textDirection w:val="lrTbV"/>
            <w:vAlign w:val="center"/>
          </w:tcPr>
          <w:p w14:paraId="4E3A3D3D">
            <w:pPr>
              <w:spacing w:line="200" w:lineRule="exact"/>
              <w:rPr>
                <w:rFonts w:hAnsi="宋体"/>
                <w:sz w:val="18"/>
                <w:szCs w:val="18"/>
              </w:rPr>
            </w:pPr>
          </w:p>
        </w:tc>
        <w:tc>
          <w:tcPr>
            <w:tcW w:w="225" w:type="pct"/>
            <w:noWrap w:val="0"/>
            <w:textDirection w:val="lrTbV"/>
            <w:vAlign w:val="center"/>
          </w:tcPr>
          <w:p w14:paraId="10BF4198">
            <w:pPr>
              <w:spacing w:line="200" w:lineRule="exact"/>
              <w:rPr>
                <w:rFonts w:hAnsi="宋体"/>
                <w:sz w:val="18"/>
                <w:szCs w:val="18"/>
              </w:rPr>
            </w:pPr>
          </w:p>
        </w:tc>
        <w:tc>
          <w:tcPr>
            <w:tcW w:w="225" w:type="pct"/>
            <w:noWrap w:val="0"/>
            <w:textDirection w:val="lrTbV"/>
            <w:vAlign w:val="center"/>
          </w:tcPr>
          <w:p w14:paraId="16BEAB03">
            <w:pPr>
              <w:spacing w:line="200" w:lineRule="exact"/>
              <w:rPr>
                <w:rFonts w:hAnsi="宋体"/>
                <w:sz w:val="18"/>
                <w:szCs w:val="18"/>
              </w:rPr>
            </w:pPr>
          </w:p>
        </w:tc>
        <w:tc>
          <w:tcPr>
            <w:tcW w:w="224" w:type="pct"/>
            <w:noWrap w:val="0"/>
            <w:textDirection w:val="lrTbV"/>
            <w:vAlign w:val="center"/>
          </w:tcPr>
          <w:p w14:paraId="1FDCFB83">
            <w:pPr>
              <w:spacing w:line="200" w:lineRule="exact"/>
              <w:rPr>
                <w:rFonts w:hAnsi="宋体"/>
                <w:sz w:val="18"/>
                <w:szCs w:val="18"/>
              </w:rPr>
            </w:pPr>
          </w:p>
        </w:tc>
        <w:tc>
          <w:tcPr>
            <w:tcW w:w="225" w:type="pct"/>
            <w:noWrap w:val="0"/>
            <w:textDirection w:val="lrTbV"/>
            <w:vAlign w:val="center"/>
          </w:tcPr>
          <w:p w14:paraId="38485A9E">
            <w:pPr>
              <w:spacing w:line="200" w:lineRule="exact"/>
              <w:rPr>
                <w:rFonts w:hAnsi="宋体"/>
                <w:sz w:val="18"/>
                <w:szCs w:val="18"/>
              </w:rPr>
            </w:pPr>
          </w:p>
        </w:tc>
        <w:tc>
          <w:tcPr>
            <w:tcW w:w="225" w:type="pct"/>
            <w:noWrap w:val="0"/>
            <w:textDirection w:val="lrTbV"/>
            <w:vAlign w:val="center"/>
          </w:tcPr>
          <w:p w14:paraId="2E38B1E4">
            <w:pPr>
              <w:spacing w:line="200" w:lineRule="exact"/>
              <w:rPr>
                <w:rFonts w:hAnsi="宋体"/>
                <w:sz w:val="18"/>
                <w:szCs w:val="18"/>
              </w:rPr>
            </w:pPr>
          </w:p>
        </w:tc>
        <w:tc>
          <w:tcPr>
            <w:tcW w:w="225" w:type="pct"/>
            <w:noWrap w:val="0"/>
            <w:textDirection w:val="lrTbV"/>
            <w:vAlign w:val="center"/>
          </w:tcPr>
          <w:p w14:paraId="17932AF1">
            <w:pPr>
              <w:spacing w:line="200" w:lineRule="exact"/>
              <w:rPr>
                <w:rFonts w:hAnsi="宋体"/>
                <w:sz w:val="18"/>
                <w:szCs w:val="18"/>
              </w:rPr>
            </w:pPr>
          </w:p>
        </w:tc>
        <w:tc>
          <w:tcPr>
            <w:tcW w:w="224" w:type="pct"/>
            <w:noWrap w:val="0"/>
            <w:textDirection w:val="lrTbV"/>
            <w:vAlign w:val="center"/>
          </w:tcPr>
          <w:p w14:paraId="0E8BAB49">
            <w:pPr>
              <w:spacing w:line="200" w:lineRule="exact"/>
              <w:rPr>
                <w:rFonts w:hAnsi="宋体"/>
                <w:sz w:val="18"/>
                <w:szCs w:val="18"/>
              </w:rPr>
            </w:pPr>
          </w:p>
        </w:tc>
        <w:tc>
          <w:tcPr>
            <w:tcW w:w="225" w:type="pct"/>
            <w:noWrap w:val="0"/>
            <w:textDirection w:val="lrTbV"/>
            <w:vAlign w:val="center"/>
          </w:tcPr>
          <w:p w14:paraId="75DBD596">
            <w:pPr>
              <w:spacing w:line="200" w:lineRule="exact"/>
              <w:rPr>
                <w:rFonts w:hAnsi="宋体"/>
                <w:sz w:val="18"/>
                <w:szCs w:val="18"/>
              </w:rPr>
            </w:pPr>
          </w:p>
        </w:tc>
        <w:tc>
          <w:tcPr>
            <w:tcW w:w="225" w:type="pct"/>
            <w:noWrap w:val="0"/>
            <w:textDirection w:val="lrTbV"/>
            <w:vAlign w:val="center"/>
          </w:tcPr>
          <w:p w14:paraId="04476C8E">
            <w:pPr>
              <w:spacing w:line="200" w:lineRule="exact"/>
              <w:rPr>
                <w:rFonts w:hAnsi="宋体"/>
                <w:sz w:val="18"/>
                <w:szCs w:val="18"/>
              </w:rPr>
            </w:pPr>
          </w:p>
        </w:tc>
        <w:tc>
          <w:tcPr>
            <w:tcW w:w="225" w:type="pct"/>
            <w:noWrap w:val="0"/>
            <w:textDirection w:val="lrTbV"/>
            <w:vAlign w:val="center"/>
          </w:tcPr>
          <w:p w14:paraId="0978A2DB">
            <w:pPr>
              <w:spacing w:line="200" w:lineRule="exact"/>
              <w:rPr>
                <w:rFonts w:hAnsi="宋体"/>
                <w:sz w:val="18"/>
                <w:szCs w:val="18"/>
              </w:rPr>
            </w:pPr>
          </w:p>
        </w:tc>
        <w:tc>
          <w:tcPr>
            <w:tcW w:w="224" w:type="pct"/>
            <w:noWrap w:val="0"/>
            <w:textDirection w:val="lrTbV"/>
            <w:vAlign w:val="center"/>
          </w:tcPr>
          <w:p w14:paraId="786768E8">
            <w:pPr>
              <w:spacing w:line="200" w:lineRule="exact"/>
              <w:rPr>
                <w:rFonts w:hAnsi="宋体"/>
                <w:sz w:val="18"/>
                <w:szCs w:val="18"/>
              </w:rPr>
            </w:pPr>
          </w:p>
        </w:tc>
        <w:tc>
          <w:tcPr>
            <w:tcW w:w="225" w:type="pct"/>
            <w:noWrap w:val="0"/>
            <w:textDirection w:val="lrTbV"/>
            <w:vAlign w:val="center"/>
          </w:tcPr>
          <w:p w14:paraId="2B1B5E72">
            <w:pPr>
              <w:spacing w:line="200" w:lineRule="exact"/>
              <w:rPr>
                <w:rFonts w:hAnsi="宋体"/>
                <w:sz w:val="18"/>
                <w:szCs w:val="18"/>
              </w:rPr>
            </w:pPr>
          </w:p>
        </w:tc>
        <w:tc>
          <w:tcPr>
            <w:tcW w:w="225" w:type="pct"/>
            <w:noWrap w:val="0"/>
            <w:textDirection w:val="lrTbV"/>
            <w:vAlign w:val="center"/>
          </w:tcPr>
          <w:p w14:paraId="08101FF0">
            <w:pPr>
              <w:spacing w:line="200" w:lineRule="exact"/>
              <w:rPr>
                <w:rFonts w:hAnsi="宋体"/>
                <w:sz w:val="18"/>
                <w:szCs w:val="18"/>
              </w:rPr>
            </w:pPr>
          </w:p>
        </w:tc>
        <w:tc>
          <w:tcPr>
            <w:tcW w:w="225" w:type="pct"/>
            <w:noWrap w:val="0"/>
            <w:textDirection w:val="lrTbV"/>
            <w:vAlign w:val="center"/>
          </w:tcPr>
          <w:p w14:paraId="471817C6">
            <w:pPr>
              <w:spacing w:line="200" w:lineRule="exact"/>
              <w:rPr>
                <w:rFonts w:hAnsi="宋体"/>
                <w:sz w:val="18"/>
                <w:szCs w:val="18"/>
              </w:rPr>
            </w:pPr>
          </w:p>
        </w:tc>
      </w:tr>
      <w:tr w14:paraId="0DE42A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313F6FD6">
            <w:pPr>
              <w:spacing w:line="200" w:lineRule="exact"/>
              <w:ind w:left="113" w:right="113"/>
              <w:rPr>
                <w:rFonts w:hAnsi="宋体"/>
                <w:sz w:val="18"/>
                <w:szCs w:val="18"/>
              </w:rPr>
            </w:pPr>
          </w:p>
        </w:tc>
        <w:tc>
          <w:tcPr>
            <w:tcW w:w="443" w:type="pct"/>
            <w:noWrap w:val="0"/>
            <w:textDirection w:val="btLr"/>
            <w:vAlign w:val="center"/>
          </w:tcPr>
          <w:p w14:paraId="11054050">
            <w:pPr>
              <w:spacing w:line="200" w:lineRule="exact"/>
              <w:ind w:left="113" w:right="113"/>
              <w:rPr>
                <w:rFonts w:hAnsi="宋体"/>
                <w:sz w:val="18"/>
                <w:szCs w:val="18"/>
              </w:rPr>
            </w:pPr>
            <w:r>
              <w:rPr>
                <w:rFonts w:hAnsi="宋体"/>
                <w:sz w:val="18"/>
                <w:szCs w:val="18"/>
              </w:rPr>
              <w:t>8</w:t>
            </w:r>
          </w:p>
        </w:tc>
        <w:tc>
          <w:tcPr>
            <w:tcW w:w="224" w:type="pct"/>
            <w:noWrap w:val="0"/>
            <w:textDirection w:val="lrTbV"/>
            <w:vAlign w:val="center"/>
          </w:tcPr>
          <w:p w14:paraId="4A56E074">
            <w:pPr>
              <w:spacing w:line="200" w:lineRule="exact"/>
              <w:rPr>
                <w:rFonts w:hAnsi="宋体"/>
                <w:sz w:val="18"/>
                <w:szCs w:val="18"/>
              </w:rPr>
            </w:pPr>
          </w:p>
        </w:tc>
        <w:tc>
          <w:tcPr>
            <w:tcW w:w="225" w:type="pct"/>
            <w:noWrap w:val="0"/>
            <w:textDirection w:val="lrTbV"/>
            <w:vAlign w:val="center"/>
          </w:tcPr>
          <w:p w14:paraId="47EC608F">
            <w:pPr>
              <w:spacing w:line="200" w:lineRule="exact"/>
              <w:rPr>
                <w:rFonts w:hAnsi="宋体"/>
                <w:sz w:val="18"/>
                <w:szCs w:val="18"/>
              </w:rPr>
            </w:pPr>
          </w:p>
        </w:tc>
        <w:tc>
          <w:tcPr>
            <w:tcW w:w="225" w:type="pct"/>
            <w:noWrap w:val="0"/>
            <w:textDirection w:val="lrTbV"/>
            <w:vAlign w:val="center"/>
          </w:tcPr>
          <w:p w14:paraId="53D249A0">
            <w:pPr>
              <w:spacing w:line="200" w:lineRule="exact"/>
              <w:rPr>
                <w:rFonts w:hAnsi="宋体"/>
                <w:sz w:val="18"/>
                <w:szCs w:val="18"/>
              </w:rPr>
            </w:pPr>
          </w:p>
        </w:tc>
        <w:tc>
          <w:tcPr>
            <w:tcW w:w="224" w:type="pct"/>
            <w:noWrap w:val="0"/>
            <w:textDirection w:val="lrTbV"/>
            <w:vAlign w:val="center"/>
          </w:tcPr>
          <w:p w14:paraId="33B40633">
            <w:pPr>
              <w:spacing w:line="200" w:lineRule="exact"/>
              <w:rPr>
                <w:rFonts w:hAnsi="宋体"/>
                <w:sz w:val="18"/>
                <w:szCs w:val="18"/>
              </w:rPr>
            </w:pPr>
          </w:p>
        </w:tc>
        <w:tc>
          <w:tcPr>
            <w:tcW w:w="225" w:type="pct"/>
            <w:noWrap w:val="0"/>
            <w:textDirection w:val="lrTbV"/>
            <w:vAlign w:val="center"/>
          </w:tcPr>
          <w:p w14:paraId="0BC1DD2C">
            <w:pPr>
              <w:spacing w:line="200" w:lineRule="exact"/>
              <w:rPr>
                <w:rFonts w:hAnsi="宋体"/>
                <w:sz w:val="18"/>
                <w:szCs w:val="18"/>
              </w:rPr>
            </w:pPr>
          </w:p>
        </w:tc>
        <w:tc>
          <w:tcPr>
            <w:tcW w:w="225" w:type="pct"/>
            <w:noWrap w:val="0"/>
            <w:textDirection w:val="lrTbV"/>
            <w:vAlign w:val="center"/>
          </w:tcPr>
          <w:p w14:paraId="3EBAA856">
            <w:pPr>
              <w:spacing w:line="200" w:lineRule="exact"/>
              <w:rPr>
                <w:rFonts w:hAnsi="宋体"/>
                <w:sz w:val="18"/>
                <w:szCs w:val="18"/>
              </w:rPr>
            </w:pPr>
          </w:p>
        </w:tc>
        <w:tc>
          <w:tcPr>
            <w:tcW w:w="225" w:type="pct"/>
            <w:noWrap w:val="0"/>
            <w:textDirection w:val="lrTbV"/>
            <w:vAlign w:val="center"/>
          </w:tcPr>
          <w:p w14:paraId="1D572C4A">
            <w:pPr>
              <w:spacing w:line="200" w:lineRule="exact"/>
              <w:rPr>
                <w:rFonts w:hAnsi="宋体"/>
                <w:sz w:val="18"/>
                <w:szCs w:val="18"/>
              </w:rPr>
            </w:pPr>
          </w:p>
        </w:tc>
        <w:tc>
          <w:tcPr>
            <w:tcW w:w="224" w:type="pct"/>
            <w:noWrap w:val="0"/>
            <w:textDirection w:val="lrTbV"/>
            <w:vAlign w:val="center"/>
          </w:tcPr>
          <w:p w14:paraId="48AA4F1E">
            <w:pPr>
              <w:spacing w:line="200" w:lineRule="exact"/>
              <w:rPr>
                <w:rFonts w:hAnsi="宋体"/>
                <w:sz w:val="18"/>
                <w:szCs w:val="18"/>
              </w:rPr>
            </w:pPr>
          </w:p>
        </w:tc>
        <w:tc>
          <w:tcPr>
            <w:tcW w:w="225" w:type="pct"/>
            <w:noWrap w:val="0"/>
            <w:textDirection w:val="lrTbV"/>
            <w:vAlign w:val="center"/>
          </w:tcPr>
          <w:p w14:paraId="6BAF7C21">
            <w:pPr>
              <w:spacing w:line="200" w:lineRule="exact"/>
              <w:rPr>
                <w:rFonts w:hAnsi="宋体"/>
                <w:sz w:val="18"/>
                <w:szCs w:val="18"/>
              </w:rPr>
            </w:pPr>
          </w:p>
        </w:tc>
        <w:tc>
          <w:tcPr>
            <w:tcW w:w="225" w:type="pct"/>
            <w:noWrap w:val="0"/>
            <w:textDirection w:val="lrTbV"/>
            <w:vAlign w:val="center"/>
          </w:tcPr>
          <w:p w14:paraId="3ABB7CE7">
            <w:pPr>
              <w:spacing w:line="200" w:lineRule="exact"/>
              <w:rPr>
                <w:rFonts w:hAnsi="宋体"/>
                <w:sz w:val="18"/>
                <w:szCs w:val="18"/>
              </w:rPr>
            </w:pPr>
          </w:p>
        </w:tc>
        <w:tc>
          <w:tcPr>
            <w:tcW w:w="225" w:type="pct"/>
            <w:noWrap w:val="0"/>
            <w:textDirection w:val="lrTbV"/>
            <w:vAlign w:val="center"/>
          </w:tcPr>
          <w:p w14:paraId="6432AF26">
            <w:pPr>
              <w:spacing w:line="200" w:lineRule="exact"/>
              <w:rPr>
                <w:rFonts w:hAnsi="宋体"/>
                <w:sz w:val="18"/>
                <w:szCs w:val="18"/>
              </w:rPr>
            </w:pPr>
          </w:p>
        </w:tc>
        <w:tc>
          <w:tcPr>
            <w:tcW w:w="224" w:type="pct"/>
            <w:noWrap w:val="0"/>
            <w:textDirection w:val="lrTbV"/>
            <w:vAlign w:val="center"/>
          </w:tcPr>
          <w:p w14:paraId="437E1EA9">
            <w:pPr>
              <w:spacing w:line="200" w:lineRule="exact"/>
              <w:rPr>
                <w:rFonts w:hAnsi="宋体"/>
                <w:sz w:val="18"/>
                <w:szCs w:val="18"/>
              </w:rPr>
            </w:pPr>
          </w:p>
        </w:tc>
        <w:tc>
          <w:tcPr>
            <w:tcW w:w="225" w:type="pct"/>
            <w:noWrap w:val="0"/>
            <w:textDirection w:val="lrTbV"/>
            <w:vAlign w:val="center"/>
          </w:tcPr>
          <w:p w14:paraId="21220667">
            <w:pPr>
              <w:spacing w:line="200" w:lineRule="exact"/>
              <w:rPr>
                <w:rFonts w:hAnsi="宋体"/>
                <w:sz w:val="18"/>
                <w:szCs w:val="18"/>
              </w:rPr>
            </w:pPr>
          </w:p>
        </w:tc>
        <w:tc>
          <w:tcPr>
            <w:tcW w:w="225" w:type="pct"/>
            <w:noWrap w:val="0"/>
            <w:textDirection w:val="lrTbV"/>
            <w:vAlign w:val="center"/>
          </w:tcPr>
          <w:p w14:paraId="4C4BE65A">
            <w:pPr>
              <w:spacing w:line="200" w:lineRule="exact"/>
              <w:rPr>
                <w:rFonts w:hAnsi="宋体"/>
                <w:sz w:val="18"/>
                <w:szCs w:val="18"/>
              </w:rPr>
            </w:pPr>
          </w:p>
        </w:tc>
        <w:tc>
          <w:tcPr>
            <w:tcW w:w="225" w:type="pct"/>
            <w:noWrap w:val="0"/>
            <w:textDirection w:val="lrTbV"/>
            <w:vAlign w:val="center"/>
          </w:tcPr>
          <w:p w14:paraId="360FA3CA">
            <w:pPr>
              <w:spacing w:line="200" w:lineRule="exact"/>
              <w:rPr>
                <w:rFonts w:hAnsi="宋体"/>
                <w:sz w:val="18"/>
                <w:szCs w:val="18"/>
              </w:rPr>
            </w:pPr>
          </w:p>
        </w:tc>
        <w:tc>
          <w:tcPr>
            <w:tcW w:w="224" w:type="pct"/>
            <w:noWrap w:val="0"/>
            <w:textDirection w:val="lrTbV"/>
            <w:vAlign w:val="center"/>
          </w:tcPr>
          <w:p w14:paraId="45E470ED">
            <w:pPr>
              <w:spacing w:line="200" w:lineRule="exact"/>
              <w:rPr>
                <w:rFonts w:hAnsi="宋体"/>
                <w:sz w:val="18"/>
                <w:szCs w:val="18"/>
              </w:rPr>
            </w:pPr>
          </w:p>
        </w:tc>
        <w:tc>
          <w:tcPr>
            <w:tcW w:w="225" w:type="pct"/>
            <w:noWrap w:val="0"/>
            <w:textDirection w:val="lrTbV"/>
            <w:vAlign w:val="center"/>
          </w:tcPr>
          <w:p w14:paraId="5ECCE156">
            <w:pPr>
              <w:spacing w:line="200" w:lineRule="exact"/>
              <w:rPr>
                <w:rFonts w:hAnsi="宋体"/>
                <w:sz w:val="18"/>
                <w:szCs w:val="18"/>
              </w:rPr>
            </w:pPr>
          </w:p>
        </w:tc>
        <w:tc>
          <w:tcPr>
            <w:tcW w:w="225" w:type="pct"/>
            <w:noWrap w:val="0"/>
            <w:textDirection w:val="lrTbV"/>
            <w:vAlign w:val="center"/>
          </w:tcPr>
          <w:p w14:paraId="284E91FD">
            <w:pPr>
              <w:spacing w:line="200" w:lineRule="exact"/>
              <w:rPr>
                <w:rFonts w:hAnsi="宋体"/>
                <w:sz w:val="18"/>
                <w:szCs w:val="18"/>
              </w:rPr>
            </w:pPr>
          </w:p>
        </w:tc>
        <w:tc>
          <w:tcPr>
            <w:tcW w:w="225" w:type="pct"/>
            <w:noWrap w:val="0"/>
            <w:textDirection w:val="lrTbV"/>
            <w:vAlign w:val="center"/>
          </w:tcPr>
          <w:p w14:paraId="181E7CDC">
            <w:pPr>
              <w:spacing w:line="200" w:lineRule="exact"/>
              <w:rPr>
                <w:rFonts w:hAnsi="宋体"/>
                <w:sz w:val="18"/>
                <w:szCs w:val="18"/>
              </w:rPr>
            </w:pPr>
          </w:p>
        </w:tc>
      </w:tr>
      <w:tr w14:paraId="0B22E0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43913E60">
            <w:pPr>
              <w:spacing w:line="200" w:lineRule="exact"/>
              <w:ind w:left="113" w:right="113"/>
              <w:rPr>
                <w:rFonts w:hAnsi="宋体"/>
                <w:sz w:val="18"/>
                <w:szCs w:val="18"/>
              </w:rPr>
            </w:pPr>
          </w:p>
        </w:tc>
        <w:tc>
          <w:tcPr>
            <w:tcW w:w="443" w:type="pct"/>
            <w:noWrap w:val="0"/>
            <w:textDirection w:val="btLr"/>
            <w:vAlign w:val="center"/>
          </w:tcPr>
          <w:p w14:paraId="2ED2398E">
            <w:pPr>
              <w:spacing w:line="200" w:lineRule="exact"/>
              <w:ind w:left="113" w:right="113"/>
              <w:rPr>
                <w:rFonts w:hAnsi="宋体"/>
                <w:sz w:val="18"/>
                <w:szCs w:val="18"/>
              </w:rPr>
            </w:pPr>
            <w:r>
              <w:rPr>
                <w:rFonts w:hAnsi="宋体"/>
                <w:sz w:val="18"/>
                <w:szCs w:val="18"/>
              </w:rPr>
              <w:t>7</w:t>
            </w:r>
          </w:p>
        </w:tc>
        <w:tc>
          <w:tcPr>
            <w:tcW w:w="224" w:type="pct"/>
            <w:noWrap w:val="0"/>
            <w:textDirection w:val="lrTbV"/>
            <w:vAlign w:val="center"/>
          </w:tcPr>
          <w:p w14:paraId="1F01E127">
            <w:pPr>
              <w:spacing w:line="200" w:lineRule="exact"/>
              <w:rPr>
                <w:rFonts w:hAnsi="宋体"/>
                <w:sz w:val="18"/>
                <w:szCs w:val="18"/>
              </w:rPr>
            </w:pPr>
          </w:p>
        </w:tc>
        <w:tc>
          <w:tcPr>
            <w:tcW w:w="225" w:type="pct"/>
            <w:noWrap w:val="0"/>
            <w:textDirection w:val="lrTbV"/>
            <w:vAlign w:val="center"/>
          </w:tcPr>
          <w:p w14:paraId="46234BB0">
            <w:pPr>
              <w:spacing w:line="200" w:lineRule="exact"/>
              <w:rPr>
                <w:rFonts w:hAnsi="宋体"/>
                <w:sz w:val="18"/>
                <w:szCs w:val="18"/>
              </w:rPr>
            </w:pPr>
          </w:p>
        </w:tc>
        <w:tc>
          <w:tcPr>
            <w:tcW w:w="225" w:type="pct"/>
            <w:noWrap w:val="0"/>
            <w:textDirection w:val="lrTbV"/>
            <w:vAlign w:val="center"/>
          </w:tcPr>
          <w:p w14:paraId="2C5DEB1C">
            <w:pPr>
              <w:spacing w:line="200" w:lineRule="exact"/>
              <w:rPr>
                <w:rFonts w:hAnsi="宋体"/>
                <w:sz w:val="18"/>
                <w:szCs w:val="18"/>
              </w:rPr>
            </w:pPr>
          </w:p>
        </w:tc>
        <w:tc>
          <w:tcPr>
            <w:tcW w:w="224" w:type="pct"/>
            <w:noWrap w:val="0"/>
            <w:textDirection w:val="lrTbV"/>
            <w:vAlign w:val="center"/>
          </w:tcPr>
          <w:p w14:paraId="5F100F36">
            <w:pPr>
              <w:spacing w:line="200" w:lineRule="exact"/>
              <w:rPr>
                <w:rFonts w:hAnsi="宋体"/>
                <w:sz w:val="18"/>
                <w:szCs w:val="18"/>
              </w:rPr>
            </w:pPr>
          </w:p>
        </w:tc>
        <w:tc>
          <w:tcPr>
            <w:tcW w:w="225" w:type="pct"/>
            <w:noWrap w:val="0"/>
            <w:textDirection w:val="lrTbV"/>
            <w:vAlign w:val="center"/>
          </w:tcPr>
          <w:p w14:paraId="5218F5EF">
            <w:pPr>
              <w:spacing w:line="200" w:lineRule="exact"/>
              <w:rPr>
                <w:rFonts w:hAnsi="宋体"/>
                <w:sz w:val="18"/>
                <w:szCs w:val="18"/>
              </w:rPr>
            </w:pPr>
          </w:p>
        </w:tc>
        <w:tc>
          <w:tcPr>
            <w:tcW w:w="225" w:type="pct"/>
            <w:noWrap w:val="0"/>
            <w:textDirection w:val="lrTbV"/>
            <w:vAlign w:val="center"/>
          </w:tcPr>
          <w:p w14:paraId="797E94C9">
            <w:pPr>
              <w:spacing w:line="200" w:lineRule="exact"/>
              <w:rPr>
                <w:rFonts w:hAnsi="宋体"/>
                <w:sz w:val="18"/>
                <w:szCs w:val="18"/>
              </w:rPr>
            </w:pPr>
          </w:p>
        </w:tc>
        <w:tc>
          <w:tcPr>
            <w:tcW w:w="225" w:type="pct"/>
            <w:noWrap w:val="0"/>
            <w:textDirection w:val="lrTbV"/>
            <w:vAlign w:val="center"/>
          </w:tcPr>
          <w:p w14:paraId="52994849">
            <w:pPr>
              <w:spacing w:line="200" w:lineRule="exact"/>
              <w:rPr>
                <w:rFonts w:hAnsi="宋体"/>
                <w:sz w:val="18"/>
                <w:szCs w:val="18"/>
              </w:rPr>
            </w:pPr>
          </w:p>
        </w:tc>
        <w:tc>
          <w:tcPr>
            <w:tcW w:w="224" w:type="pct"/>
            <w:noWrap w:val="0"/>
            <w:textDirection w:val="lrTbV"/>
            <w:vAlign w:val="center"/>
          </w:tcPr>
          <w:p w14:paraId="023A15A0">
            <w:pPr>
              <w:spacing w:line="200" w:lineRule="exact"/>
              <w:rPr>
                <w:rFonts w:hAnsi="宋体"/>
                <w:sz w:val="18"/>
                <w:szCs w:val="18"/>
              </w:rPr>
            </w:pPr>
          </w:p>
        </w:tc>
        <w:tc>
          <w:tcPr>
            <w:tcW w:w="225" w:type="pct"/>
            <w:noWrap w:val="0"/>
            <w:textDirection w:val="lrTbV"/>
            <w:vAlign w:val="center"/>
          </w:tcPr>
          <w:p w14:paraId="24087A45">
            <w:pPr>
              <w:spacing w:line="200" w:lineRule="exact"/>
              <w:rPr>
                <w:rFonts w:hAnsi="宋体"/>
                <w:sz w:val="18"/>
                <w:szCs w:val="18"/>
              </w:rPr>
            </w:pPr>
          </w:p>
        </w:tc>
        <w:tc>
          <w:tcPr>
            <w:tcW w:w="225" w:type="pct"/>
            <w:noWrap w:val="0"/>
            <w:textDirection w:val="lrTbV"/>
            <w:vAlign w:val="center"/>
          </w:tcPr>
          <w:p w14:paraId="36D3EDD6">
            <w:pPr>
              <w:spacing w:line="200" w:lineRule="exact"/>
              <w:rPr>
                <w:rFonts w:hAnsi="宋体"/>
                <w:sz w:val="18"/>
                <w:szCs w:val="18"/>
              </w:rPr>
            </w:pPr>
          </w:p>
        </w:tc>
        <w:tc>
          <w:tcPr>
            <w:tcW w:w="225" w:type="pct"/>
            <w:noWrap w:val="0"/>
            <w:textDirection w:val="lrTbV"/>
            <w:vAlign w:val="center"/>
          </w:tcPr>
          <w:p w14:paraId="2BB3E6BB">
            <w:pPr>
              <w:spacing w:line="200" w:lineRule="exact"/>
              <w:rPr>
                <w:rFonts w:hAnsi="宋体"/>
                <w:sz w:val="18"/>
                <w:szCs w:val="18"/>
              </w:rPr>
            </w:pPr>
          </w:p>
        </w:tc>
        <w:tc>
          <w:tcPr>
            <w:tcW w:w="224" w:type="pct"/>
            <w:noWrap w:val="0"/>
            <w:textDirection w:val="lrTbV"/>
            <w:vAlign w:val="center"/>
          </w:tcPr>
          <w:p w14:paraId="506B006D">
            <w:pPr>
              <w:spacing w:line="200" w:lineRule="exact"/>
              <w:rPr>
                <w:rFonts w:hAnsi="宋体"/>
                <w:sz w:val="18"/>
                <w:szCs w:val="18"/>
              </w:rPr>
            </w:pPr>
          </w:p>
        </w:tc>
        <w:tc>
          <w:tcPr>
            <w:tcW w:w="225" w:type="pct"/>
            <w:noWrap w:val="0"/>
            <w:textDirection w:val="lrTbV"/>
            <w:vAlign w:val="center"/>
          </w:tcPr>
          <w:p w14:paraId="303C30FF">
            <w:pPr>
              <w:spacing w:line="200" w:lineRule="exact"/>
              <w:rPr>
                <w:rFonts w:hAnsi="宋体"/>
                <w:sz w:val="18"/>
                <w:szCs w:val="18"/>
              </w:rPr>
            </w:pPr>
          </w:p>
        </w:tc>
        <w:tc>
          <w:tcPr>
            <w:tcW w:w="225" w:type="pct"/>
            <w:noWrap w:val="0"/>
            <w:textDirection w:val="lrTbV"/>
            <w:vAlign w:val="center"/>
          </w:tcPr>
          <w:p w14:paraId="5F91CBD1">
            <w:pPr>
              <w:spacing w:line="200" w:lineRule="exact"/>
              <w:rPr>
                <w:rFonts w:hAnsi="宋体"/>
                <w:sz w:val="18"/>
                <w:szCs w:val="18"/>
              </w:rPr>
            </w:pPr>
          </w:p>
        </w:tc>
        <w:tc>
          <w:tcPr>
            <w:tcW w:w="225" w:type="pct"/>
            <w:noWrap w:val="0"/>
            <w:textDirection w:val="lrTbV"/>
            <w:vAlign w:val="center"/>
          </w:tcPr>
          <w:p w14:paraId="6DEF8078">
            <w:pPr>
              <w:spacing w:line="200" w:lineRule="exact"/>
              <w:rPr>
                <w:rFonts w:hAnsi="宋体"/>
                <w:sz w:val="18"/>
                <w:szCs w:val="18"/>
              </w:rPr>
            </w:pPr>
          </w:p>
        </w:tc>
        <w:tc>
          <w:tcPr>
            <w:tcW w:w="224" w:type="pct"/>
            <w:noWrap w:val="0"/>
            <w:textDirection w:val="lrTbV"/>
            <w:vAlign w:val="center"/>
          </w:tcPr>
          <w:p w14:paraId="4976B1E9">
            <w:pPr>
              <w:spacing w:line="200" w:lineRule="exact"/>
              <w:rPr>
                <w:rFonts w:hAnsi="宋体"/>
                <w:sz w:val="18"/>
                <w:szCs w:val="18"/>
              </w:rPr>
            </w:pPr>
          </w:p>
        </w:tc>
        <w:tc>
          <w:tcPr>
            <w:tcW w:w="225" w:type="pct"/>
            <w:noWrap w:val="0"/>
            <w:textDirection w:val="lrTbV"/>
            <w:vAlign w:val="center"/>
          </w:tcPr>
          <w:p w14:paraId="08AB35D5">
            <w:pPr>
              <w:spacing w:line="200" w:lineRule="exact"/>
              <w:rPr>
                <w:rFonts w:hAnsi="宋体"/>
                <w:sz w:val="18"/>
                <w:szCs w:val="18"/>
              </w:rPr>
            </w:pPr>
          </w:p>
        </w:tc>
        <w:tc>
          <w:tcPr>
            <w:tcW w:w="225" w:type="pct"/>
            <w:noWrap w:val="0"/>
            <w:textDirection w:val="lrTbV"/>
            <w:vAlign w:val="center"/>
          </w:tcPr>
          <w:p w14:paraId="03FC5A45">
            <w:pPr>
              <w:spacing w:line="200" w:lineRule="exact"/>
              <w:rPr>
                <w:rFonts w:hAnsi="宋体"/>
                <w:sz w:val="18"/>
                <w:szCs w:val="18"/>
              </w:rPr>
            </w:pPr>
          </w:p>
        </w:tc>
        <w:tc>
          <w:tcPr>
            <w:tcW w:w="225" w:type="pct"/>
            <w:noWrap w:val="0"/>
            <w:textDirection w:val="lrTbV"/>
            <w:vAlign w:val="center"/>
          </w:tcPr>
          <w:p w14:paraId="268E26CE">
            <w:pPr>
              <w:spacing w:line="200" w:lineRule="exact"/>
              <w:rPr>
                <w:rFonts w:hAnsi="宋体"/>
                <w:sz w:val="18"/>
                <w:szCs w:val="18"/>
              </w:rPr>
            </w:pPr>
          </w:p>
        </w:tc>
      </w:tr>
      <w:tr w14:paraId="33BD0E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1821C56C">
            <w:pPr>
              <w:spacing w:line="200" w:lineRule="exact"/>
              <w:ind w:left="113" w:right="113"/>
              <w:rPr>
                <w:rFonts w:hAnsi="宋体"/>
                <w:sz w:val="18"/>
                <w:szCs w:val="18"/>
              </w:rPr>
            </w:pPr>
          </w:p>
        </w:tc>
        <w:tc>
          <w:tcPr>
            <w:tcW w:w="443" w:type="pct"/>
            <w:noWrap w:val="0"/>
            <w:textDirection w:val="btLr"/>
            <w:vAlign w:val="center"/>
          </w:tcPr>
          <w:p w14:paraId="4919B090">
            <w:pPr>
              <w:spacing w:line="200" w:lineRule="exact"/>
              <w:ind w:left="113" w:right="113"/>
              <w:rPr>
                <w:rFonts w:hAnsi="宋体"/>
                <w:sz w:val="18"/>
                <w:szCs w:val="18"/>
              </w:rPr>
            </w:pPr>
            <w:r>
              <w:rPr>
                <w:rFonts w:hAnsi="宋体"/>
                <w:sz w:val="18"/>
                <w:szCs w:val="18"/>
              </w:rPr>
              <w:t>6</w:t>
            </w:r>
          </w:p>
        </w:tc>
        <w:tc>
          <w:tcPr>
            <w:tcW w:w="224" w:type="pct"/>
            <w:noWrap w:val="0"/>
            <w:textDirection w:val="lrTbV"/>
            <w:vAlign w:val="center"/>
          </w:tcPr>
          <w:p w14:paraId="43B9396F">
            <w:pPr>
              <w:spacing w:line="200" w:lineRule="exact"/>
              <w:rPr>
                <w:rFonts w:hAnsi="宋体"/>
                <w:sz w:val="18"/>
                <w:szCs w:val="18"/>
              </w:rPr>
            </w:pPr>
          </w:p>
        </w:tc>
        <w:tc>
          <w:tcPr>
            <w:tcW w:w="225" w:type="pct"/>
            <w:noWrap w:val="0"/>
            <w:textDirection w:val="lrTbV"/>
            <w:vAlign w:val="center"/>
          </w:tcPr>
          <w:p w14:paraId="72376BC2">
            <w:pPr>
              <w:spacing w:line="200" w:lineRule="exact"/>
              <w:rPr>
                <w:rFonts w:hAnsi="宋体"/>
                <w:sz w:val="18"/>
                <w:szCs w:val="18"/>
              </w:rPr>
            </w:pPr>
          </w:p>
        </w:tc>
        <w:tc>
          <w:tcPr>
            <w:tcW w:w="225" w:type="pct"/>
            <w:noWrap w:val="0"/>
            <w:textDirection w:val="lrTbV"/>
            <w:vAlign w:val="center"/>
          </w:tcPr>
          <w:p w14:paraId="4EE84223">
            <w:pPr>
              <w:spacing w:line="200" w:lineRule="exact"/>
              <w:rPr>
                <w:rFonts w:hAnsi="宋体"/>
                <w:sz w:val="18"/>
                <w:szCs w:val="18"/>
              </w:rPr>
            </w:pPr>
          </w:p>
        </w:tc>
        <w:tc>
          <w:tcPr>
            <w:tcW w:w="224" w:type="pct"/>
            <w:noWrap w:val="0"/>
            <w:textDirection w:val="lrTbV"/>
            <w:vAlign w:val="center"/>
          </w:tcPr>
          <w:p w14:paraId="3491BCE1">
            <w:pPr>
              <w:spacing w:line="200" w:lineRule="exact"/>
              <w:rPr>
                <w:rFonts w:hAnsi="宋体"/>
                <w:sz w:val="18"/>
                <w:szCs w:val="18"/>
              </w:rPr>
            </w:pPr>
          </w:p>
        </w:tc>
        <w:tc>
          <w:tcPr>
            <w:tcW w:w="225" w:type="pct"/>
            <w:noWrap w:val="0"/>
            <w:textDirection w:val="lrTbV"/>
            <w:vAlign w:val="center"/>
          </w:tcPr>
          <w:p w14:paraId="39B14EE4">
            <w:pPr>
              <w:spacing w:line="200" w:lineRule="exact"/>
              <w:rPr>
                <w:rFonts w:hAnsi="宋体"/>
                <w:sz w:val="18"/>
                <w:szCs w:val="18"/>
              </w:rPr>
            </w:pPr>
          </w:p>
        </w:tc>
        <w:tc>
          <w:tcPr>
            <w:tcW w:w="225" w:type="pct"/>
            <w:noWrap w:val="0"/>
            <w:textDirection w:val="lrTbV"/>
            <w:vAlign w:val="center"/>
          </w:tcPr>
          <w:p w14:paraId="31A64ABB">
            <w:pPr>
              <w:spacing w:line="200" w:lineRule="exact"/>
              <w:rPr>
                <w:rFonts w:hAnsi="宋体"/>
                <w:sz w:val="18"/>
                <w:szCs w:val="18"/>
              </w:rPr>
            </w:pPr>
          </w:p>
        </w:tc>
        <w:tc>
          <w:tcPr>
            <w:tcW w:w="225" w:type="pct"/>
            <w:noWrap w:val="0"/>
            <w:textDirection w:val="lrTbV"/>
            <w:vAlign w:val="center"/>
          </w:tcPr>
          <w:p w14:paraId="7C6188FA">
            <w:pPr>
              <w:spacing w:line="200" w:lineRule="exact"/>
              <w:rPr>
                <w:rFonts w:hAnsi="宋体"/>
                <w:sz w:val="18"/>
                <w:szCs w:val="18"/>
              </w:rPr>
            </w:pPr>
          </w:p>
        </w:tc>
        <w:tc>
          <w:tcPr>
            <w:tcW w:w="224" w:type="pct"/>
            <w:noWrap w:val="0"/>
            <w:textDirection w:val="lrTbV"/>
            <w:vAlign w:val="center"/>
          </w:tcPr>
          <w:p w14:paraId="5BF281A0">
            <w:pPr>
              <w:spacing w:line="200" w:lineRule="exact"/>
              <w:rPr>
                <w:rFonts w:hAnsi="宋体"/>
                <w:sz w:val="18"/>
                <w:szCs w:val="18"/>
              </w:rPr>
            </w:pPr>
          </w:p>
        </w:tc>
        <w:tc>
          <w:tcPr>
            <w:tcW w:w="225" w:type="pct"/>
            <w:noWrap w:val="0"/>
            <w:textDirection w:val="lrTbV"/>
            <w:vAlign w:val="center"/>
          </w:tcPr>
          <w:p w14:paraId="4646BABB">
            <w:pPr>
              <w:spacing w:line="200" w:lineRule="exact"/>
              <w:rPr>
                <w:rFonts w:hAnsi="宋体"/>
                <w:sz w:val="18"/>
                <w:szCs w:val="18"/>
              </w:rPr>
            </w:pPr>
          </w:p>
        </w:tc>
        <w:tc>
          <w:tcPr>
            <w:tcW w:w="225" w:type="pct"/>
            <w:noWrap w:val="0"/>
            <w:textDirection w:val="lrTbV"/>
            <w:vAlign w:val="center"/>
          </w:tcPr>
          <w:p w14:paraId="1D3EC88F">
            <w:pPr>
              <w:spacing w:line="200" w:lineRule="exact"/>
              <w:rPr>
                <w:rFonts w:hAnsi="宋体"/>
                <w:sz w:val="18"/>
                <w:szCs w:val="18"/>
              </w:rPr>
            </w:pPr>
          </w:p>
        </w:tc>
        <w:tc>
          <w:tcPr>
            <w:tcW w:w="225" w:type="pct"/>
            <w:noWrap w:val="0"/>
            <w:textDirection w:val="lrTbV"/>
            <w:vAlign w:val="center"/>
          </w:tcPr>
          <w:p w14:paraId="6FFEAF3D">
            <w:pPr>
              <w:spacing w:line="200" w:lineRule="exact"/>
              <w:rPr>
                <w:rFonts w:hAnsi="宋体"/>
                <w:sz w:val="18"/>
                <w:szCs w:val="18"/>
              </w:rPr>
            </w:pPr>
          </w:p>
        </w:tc>
        <w:tc>
          <w:tcPr>
            <w:tcW w:w="224" w:type="pct"/>
            <w:noWrap w:val="0"/>
            <w:textDirection w:val="lrTbV"/>
            <w:vAlign w:val="center"/>
          </w:tcPr>
          <w:p w14:paraId="5AAB1451">
            <w:pPr>
              <w:spacing w:line="200" w:lineRule="exact"/>
              <w:rPr>
                <w:rFonts w:hAnsi="宋体"/>
                <w:sz w:val="18"/>
                <w:szCs w:val="18"/>
              </w:rPr>
            </w:pPr>
          </w:p>
        </w:tc>
        <w:tc>
          <w:tcPr>
            <w:tcW w:w="225" w:type="pct"/>
            <w:noWrap w:val="0"/>
            <w:textDirection w:val="lrTbV"/>
            <w:vAlign w:val="center"/>
          </w:tcPr>
          <w:p w14:paraId="0C1BEEC5">
            <w:pPr>
              <w:spacing w:line="200" w:lineRule="exact"/>
              <w:rPr>
                <w:rFonts w:hAnsi="宋体"/>
                <w:sz w:val="18"/>
                <w:szCs w:val="18"/>
              </w:rPr>
            </w:pPr>
          </w:p>
        </w:tc>
        <w:tc>
          <w:tcPr>
            <w:tcW w:w="225" w:type="pct"/>
            <w:noWrap w:val="0"/>
            <w:textDirection w:val="lrTbV"/>
            <w:vAlign w:val="center"/>
          </w:tcPr>
          <w:p w14:paraId="55867D80">
            <w:pPr>
              <w:spacing w:line="200" w:lineRule="exact"/>
              <w:rPr>
                <w:rFonts w:hAnsi="宋体"/>
                <w:sz w:val="18"/>
                <w:szCs w:val="18"/>
              </w:rPr>
            </w:pPr>
          </w:p>
        </w:tc>
        <w:tc>
          <w:tcPr>
            <w:tcW w:w="225" w:type="pct"/>
            <w:noWrap w:val="0"/>
            <w:textDirection w:val="lrTbV"/>
            <w:vAlign w:val="center"/>
          </w:tcPr>
          <w:p w14:paraId="2DD6566A">
            <w:pPr>
              <w:spacing w:line="200" w:lineRule="exact"/>
              <w:rPr>
                <w:rFonts w:hAnsi="宋体"/>
                <w:sz w:val="18"/>
                <w:szCs w:val="18"/>
              </w:rPr>
            </w:pPr>
          </w:p>
        </w:tc>
        <w:tc>
          <w:tcPr>
            <w:tcW w:w="224" w:type="pct"/>
            <w:noWrap w:val="0"/>
            <w:textDirection w:val="lrTbV"/>
            <w:vAlign w:val="center"/>
          </w:tcPr>
          <w:p w14:paraId="7A1941FB">
            <w:pPr>
              <w:spacing w:line="200" w:lineRule="exact"/>
              <w:rPr>
                <w:rFonts w:hAnsi="宋体"/>
                <w:sz w:val="18"/>
                <w:szCs w:val="18"/>
              </w:rPr>
            </w:pPr>
          </w:p>
        </w:tc>
        <w:tc>
          <w:tcPr>
            <w:tcW w:w="225" w:type="pct"/>
            <w:noWrap w:val="0"/>
            <w:textDirection w:val="lrTbV"/>
            <w:vAlign w:val="center"/>
          </w:tcPr>
          <w:p w14:paraId="225CE25A">
            <w:pPr>
              <w:spacing w:line="200" w:lineRule="exact"/>
              <w:rPr>
                <w:rFonts w:hAnsi="宋体"/>
                <w:sz w:val="18"/>
                <w:szCs w:val="18"/>
              </w:rPr>
            </w:pPr>
          </w:p>
        </w:tc>
        <w:tc>
          <w:tcPr>
            <w:tcW w:w="225" w:type="pct"/>
            <w:noWrap w:val="0"/>
            <w:textDirection w:val="lrTbV"/>
            <w:vAlign w:val="center"/>
          </w:tcPr>
          <w:p w14:paraId="4BF45CC5">
            <w:pPr>
              <w:spacing w:line="200" w:lineRule="exact"/>
              <w:rPr>
                <w:rFonts w:hAnsi="宋体"/>
                <w:sz w:val="18"/>
                <w:szCs w:val="18"/>
              </w:rPr>
            </w:pPr>
          </w:p>
        </w:tc>
        <w:tc>
          <w:tcPr>
            <w:tcW w:w="225" w:type="pct"/>
            <w:noWrap w:val="0"/>
            <w:textDirection w:val="lrTbV"/>
            <w:vAlign w:val="center"/>
          </w:tcPr>
          <w:p w14:paraId="6DCF8016">
            <w:pPr>
              <w:spacing w:line="200" w:lineRule="exact"/>
              <w:rPr>
                <w:rFonts w:hAnsi="宋体"/>
                <w:sz w:val="18"/>
                <w:szCs w:val="18"/>
              </w:rPr>
            </w:pPr>
          </w:p>
        </w:tc>
      </w:tr>
      <w:tr w14:paraId="179717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4346B66E">
            <w:pPr>
              <w:spacing w:line="200" w:lineRule="exact"/>
              <w:ind w:left="113" w:right="113"/>
              <w:rPr>
                <w:rFonts w:hAnsi="宋体"/>
                <w:sz w:val="18"/>
                <w:szCs w:val="18"/>
              </w:rPr>
            </w:pPr>
          </w:p>
        </w:tc>
        <w:tc>
          <w:tcPr>
            <w:tcW w:w="443" w:type="pct"/>
            <w:noWrap w:val="0"/>
            <w:textDirection w:val="btLr"/>
            <w:vAlign w:val="center"/>
          </w:tcPr>
          <w:p w14:paraId="1A278F7C">
            <w:pPr>
              <w:spacing w:line="200" w:lineRule="exact"/>
              <w:ind w:left="113" w:right="113"/>
              <w:rPr>
                <w:rFonts w:hAnsi="宋体"/>
                <w:sz w:val="18"/>
                <w:szCs w:val="18"/>
              </w:rPr>
            </w:pPr>
            <w:r>
              <w:rPr>
                <w:rFonts w:hAnsi="宋体"/>
                <w:sz w:val="18"/>
                <w:szCs w:val="18"/>
              </w:rPr>
              <w:t>5</w:t>
            </w:r>
          </w:p>
        </w:tc>
        <w:tc>
          <w:tcPr>
            <w:tcW w:w="224" w:type="pct"/>
            <w:noWrap w:val="0"/>
            <w:textDirection w:val="lrTbV"/>
            <w:vAlign w:val="center"/>
          </w:tcPr>
          <w:p w14:paraId="35948B7D">
            <w:pPr>
              <w:spacing w:line="200" w:lineRule="exact"/>
              <w:rPr>
                <w:rFonts w:hAnsi="宋体"/>
                <w:sz w:val="18"/>
                <w:szCs w:val="18"/>
              </w:rPr>
            </w:pPr>
          </w:p>
        </w:tc>
        <w:tc>
          <w:tcPr>
            <w:tcW w:w="225" w:type="pct"/>
            <w:noWrap w:val="0"/>
            <w:textDirection w:val="lrTbV"/>
            <w:vAlign w:val="center"/>
          </w:tcPr>
          <w:p w14:paraId="3369FB3D">
            <w:pPr>
              <w:spacing w:line="200" w:lineRule="exact"/>
              <w:rPr>
                <w:rFonts w:hAnsi="宋体"/>
                <w:sz w:val="18"/>
                <w:szCs w:val="18"/>
              </w:rPr>
            </w:pPr>
          </w:p>
        </w:tc>
        <w:tc>
          <w:tcPr>
            <w:tcW w:w="225" w:type="pct"/>
            <w:noWrap w:val="0"/>
            <w:textDirection w:val="lrTbV"/>
            <w:vAlign w:val="center"/>
          </w:tcPr>
          <w:p w14:paraId="4B532C15">
            <w:pPr>
              <w:spacing w:line="200" w:lineRule="exact"/>
              <w:rPr>
                <w:rFonts w:hAnsi="宋体"/>
                <w:sz w:val="18"/>
                <w:szCs w:val="18"/>
              </w:rPr>
            </w:pPr>
          </w:p>
        </w:tc>
        <w:tc>
          <w:tcPr>
            <w:tcW w:w="224" w:type="pct"/>
            <w:noWrap w:val="0"/>
            <w:textDirection w:val="lrTbV"/>
            <w:vAlign w:val="center"/>
          </w:tcPr>
          <w:p w14:paraId="4784E863">
            <w:pPr>
              <w:spacing w:line="200" w:lineRule="exact"/>
              <w:rPr>
                <w:rFonts w:hAnsi="宋体"/>
                <w:sz w:val="18"/>
                <w:szCs w:val="18"/>
              </w:rPr>
            </w:pPr>
          </w:p>
        </w:tc>
        <w:tc>
          <w:tcPr>
            <w:tcW w:w="225" w:type="pct"/>
            <w:noWrap w:val="0"/>
            <w:textDirection w:val="lrTbV"/>
            <w:vAlign w:val="center"/>
          </w:tcPr>
          <w:p w14:paraId="5268084B">
            <w:pPr>
              <w:spacing w:line="200" w:lineRule="exact"/>
              <w:rPr>
                <w:rFonts w:hAnsi="宋体"/>
                <w:sz w:val="18"/>
                <w:szCs w:val="18"/>
              </w:rPr>
            </w:pPr>
          </w:p>
        </w:tc>
        <w:tc>
          <w:tcPr>
            <w:tcW w:w="225" w:type="pct"/>
            <w:noWrap w:val="0"/>
            <w:textDirection w:val="lrTbV"/>
            <w:vAlign w:val="center"/>
          </w:tcPr>
          <w:p w14:paraId="51F9B2EB">
            <w:pPr>
              <w:spacing w:line="200" w:lineRule="exact"/>
              <w:rPr>
                <w:rFonts w:hAnsi="宋体"/>
                <w:sz w:val="18"/>
                <w:szCs w:val="18"/>
              </w:rPr>
            </w:pPr>
          </w:p>
        </w:tc>
        <w:tc>
          <w:tcPr>
            <w:tcW w:w="225" w:type="pct"/>
            <w:noWrap w:val="0"/>
            <w:textDirection w:val="lrTbV"/>
            <w:vAlign w:val="center"/>
          </w:tcPr>
          <w:p w14:paraId="1D245BCD">
            <w:pPr>
              <w:spacing w:line="200" w:lineRule="exact"/>
              <w:rPr>
                <w:rFonts w:hAnsi="宋体"/>
                <w:sz w:val="18"/>
                <w:szCs w:val="18"/>
              </w:rPr>
            </w:pPr>
          </w:p>
        </w:tc>
        <w:tc>
          <w:tcPr>
            <w:tcW w:w="224" w:type="pct"/>
            <w:noWrap w:val="0"/>
            <w:textDirection w:val="lrTbV"/>
            <w:vAlign w:val="center"/>
          </w:tcPr>
          <w:p w14:paraId="465872F5">
            <w:pPr>
              <w:spacing w:line="200" w:lineRule="exact"/>
              <w:rPr>
                <w:rFonts w:hAnsi="宋体"/>
                <w:sz w:val="18"/>
                <w:szCs w:val="18"/>
              </w:rPr>
            </w:pPr>
          </w:p>
        </w:tc>
        <w:tc>
          <w:tcPr>
            <w:tcW w:w="225" w:type="pct"/>
            <w:noWrap w:val="0"/>
            <w:textDirection w:val="lrTbV"/>
            <w:vAlign w:val="center"/>
          </w:tcPr>
          <w:p w14:paraId="7AEEF5B1">
            <w:pPr>
              <w:spacing w:line="200" w:lineRule="exact"/>
              <w:rPr>
                <w:rFonts w:hAnsi="宋体"/>
                <w:sz w:val="18"/>
                <w:szCs w:val="18"/>
              </w:rPr>
            </w:pPr>
          </w:p>
        </w:tc>
        <w:tc>
          <w:tcPr>
            <w:tcW w:w="225" w:type="pct"/>
            <w:noWrap w:val="0"/>
            <w:textDirection w:val="lrTbV"/>
            <w:vAlign w:val="center"/>
          </w:tcPr>
          <w:p w14:paraId="045945DB">
            <w:pPr>
              <w:spacing w:line="200" w:lineRule="exact"/>
              <w:rPr>
                <w:rFonts w:hAnsi="宋体"/>
                <w:sz w:val="18"/>
                <w:szCs w:val="18"/>
              </w:rPr>
            </w:pPr>
          </w:p>
        </w:tc>
        <w:tc>
          <w:tcPr>
            <w:tcW w:w="225" w:type="pct"/>
            <w:noWrap w:val="0"/>
            <w:textDirection w:val="lrTbV"/>
            <w:vAlign w:val="center"/>
          </w:tcPr>
          <w:p w14:paraId="7F755D83">
            <w:pPr>
              <w:spacing w:line="200" w:lineRule="exact"/>
              <w:rPr>
                <w:rFonts w:hAnsi="宋体"/>
                <w:sz w:val="18"/>
                <w:szCs w:val="18"/>
              </w:rPr>
            </w:pPr>
          </w:p>
        </w:tc>
        <w:tc>
          <w:tcPr>
            <w:tcW w:w="224" w:type="pct"/>
            <w:noWrap w:val="0"/>
            <w:textDirection w:val="lrTbV"/>
            <w:vAlign w:val="center"/>
          </w:tcPr>
          <w:p w14:paraId="281F0BBD">
            <w:pPr>
              <w:spacing w:line="200" w:lineRule="exact"/>
              <w:rPr>
                <w:rFonts w:hAnsi="宋体"/>
                <w:sz w:val="18"/>
                <w:szCs w:val="18"/>
              </w:rPr>
            </w:pPr>
          </w:p>
        </w:tc>
        <w:tc>
          <w:tcPr>
            <w:tcW w:w="225" w:type="pct"/>
            <w:noWrap w:val="0"/>
            <w:textDirection w:val="lrTbV"/>
            <w:vAlign w:val="center"/>
          </w:tcPr>
          <w:p w14:paraId="7D24FE8D">
            <w:pPr>
              <w:spacing w:line="200" w:lineRule="exact"/>
              <w:rPr>
                <w:rFonts w:hAnsi="宋体"/>
                <w:sz w:val="18"/>
                <w:szCs w:val="18"/>
              </w:rPr>
            </w:pPr>
          </w:p>
        </w:tc>
        <w:tc>
          <w:tcPr>
            <w:tcW w:w="225" w:type="pct"/>
            <w:noWrap w:val="0"/>
            <w:textDirection w:val="lrTbV"/>
            <w:vAlign w:val="center"/>
          </w:tcPr>
          <w:p w14:paraId="05C4BD0E">
            <w:pPr>
              <w:spacing w:line="200" w:lineRule="exact"/>
              <w:rPr>
                <w:rFonts w:hAnsi="宋体"/>
                <w:sz w:val="18"/>
                <w:szCs w:val="18"/>
              </w:rPr>
            </w:pPr>
          </w:p>
        </w:tc>
        <w:tc>
          <w:tcPr>
            <w:tcW w:w="225" w:type="pct"/>
            <w:noWrap w:val="0"/>
            <w:textDirection w:val="lrTbV"/>
            <w:vAlign w:val="center"/>
          </w:tcPr>
          <w:p w14:paraId="6A44FEDF">
            <w:pPr>
              <w:spacing w:line="200" w:lineRule="exact"/>
              <w:rPr>
                <w:rFonts w:hAnsi="宋体"/>
                <w:sz w:val="18"/>
                <w:szCs w:val="18"/>
              </w:rPr>
            </w:pPr>
          </w:p>
        </w:tc>
        <w:tc>
          <w:tcPr>
            <w:tcW w:w="224" w:type="pct"/>
            <w:noWrap w:val="0"/>
            <w:textDirection w:val="lrTbV"/>
            <w:vAlign w:val="center"/>
          </w:tcPr>
          <w:p w14:paraId="30EE665A">
            <w:pPr>
              <w:spacing w:line="200" w:lineRule="exact"/>
              <w:rPr>
                <w:rFonts w:hAnsi="宋体"/>
                <w:sz w:val="18"/>
                <w:szCs w:val="18"/>
              </w:rPr>
            </w:pPr>
          </w:p>
        </w:tc>
        <w:tc>
          <w:tcPr>
            <w:tcW w:w="225" w:type="pct"/>
            <w:noWrap w:val="0"/>
            <w:textDirection w:val="lrTbV"/>
            <w:vAlign w:val="center"/>
          </w:tcPr>
          <w:p w14:paraId="45099204">
            <w:pPr>
              <w:spacing w:line="200" w:lineRule="exact"/>
              <w:rPr>
                <w:rFonts w:hAnsi="宋体"/>
                <w:sz w:val="18"/>
                <w:szCs w:val="18"/>
              </w:rPr>
            </w:pPr>
          </w:p>
        </w:tc>
        <w:tc>
          <w:tcPr>
            <w:tcW w:w="225" w:type="pct"/>
            <w:noWrap w:val="0"/>
            <w:textDirection w:val="lrTbV"/>
            <w:vAlign w:val="center"/>
          </w:tcPr>
          <w:p w14:paraId="2F2CD7B2">
            <w:pPr>
              <w:spacing w:line="200" w:lineRule="exact"/>
              <w:rPr>
                <w:rFonts w:hAnsi="宋体"/>
                <w:sz w:val="18"/>
                <w:szCs w:val="18"/>
              </w:rPr>
            </w:pPr>
          </w:p>
        </w:tc>
        <w:tc>
          <w:tcPr>
            <w:tcW w:w="225" w:type="pct"/>
            <w:noWrap w:val="0"/>
            <w:textDirection w:val="lrTbV"/>
            <w:vAlign w:val="center"/>
          </w:tcPr>
          <w:p w14:paraId="06477BA4">
            <w:pPr>
              <w:spacing w:line="200" w:lineRule="exact"/>
              <w:rPr>
                <w:rFonts w:hAnsi="宋体"/>
                <w:sz w:val="18"/>
                <w:szCs w:val="18"/>
              </w:rPr>
            </w:pPr>
          </w:p>
        </w:tc>
      </w:tr>
      <w:tr w14:paraId="339E59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431CB1AC">
            <w:pPr>
              <w:spacing w:line="200" w:lineRule="exact"/>
              <w:ind w:left="113" w:right="113"/>
              <w:rPr>
                <w:rFonts w:hAnsi="宋体"/>
                <w:sz w:val="18"/>
                <w:szCs w:val="18"/>
              </w:rPr>
            </w:pPr>
          </w:p>
        </w:tc>
        <w:tc>
          <w:tcPr>
            <w:tcW w:w="443" w:type="pct"/>
            <w:noWrap w:val="0"/>
            <w:textDirection w:val="btLr"/>
            <w:vAlign w:val="center"/>
          </w:tcPr>
          <w:p w14:paraId="6091C1EF">
            <w:pPr>
              <w:spacing w:line="200" w:lineRule="exact"/>
              <w:ind w:left="113" w:right="113"/>
              <w:rPr>
                <w:rFonts w:hAnsi="宋体"/>
                <w:sz w:val="18"/>
                <w:szCs w:val="18"/>
              </w:rPr>
            </w:pPr>
            <w:r>
              <w:rPr>
                <w:rFonts w:hAnsi="宋体"/>
                <w:sz w:val="18"/>
                <w:szCs w:val="18"/>
              </w:rPr>
              <w:t>4</w:t>
            </w:r>
          </w:p>
        </w:tc>
        <w:tc>
          <w:tcPr>
            <w:tcW w:w="224" w:type="pct"/>
            <w:noWrap w:val="0"/>
            <w:textDirection w:val="lrTbV"/>
            <w:vAlign w:val="center"/>
          </w:tcPr>
          <w:p w14:paraId="76797B07">
            <w:pPr>
              <w:spacing w:line="200" w:lineRule="exact"/>
              <w:rPr>
                <w:rFonts w:hAnsi="宋体"/>
                <w:sz w:val="18"/>
                <w:szCs w:val="18"/>
              </w:rPr>
            </w:pPr>
          </w:p>
        </w:tc>
        <w:tc>
          <w:tcPr>
            <w:tcW w:w="225" w:type="pct"/>
            <w:noWrap w:val="0"/>
            <w:textDirection w:val="lrTbV"/>
            <w:vAlign w:val="center"/>
          </w:tcPr>
          <w:p w14:paraId="5AA33C27">
            <w:pPr>
              <w:spacing w:line="200" w:lineRule="exact"/>
              <w:rPr>
                <w:rFonts w:hAnsi="宋体"/>
                <w:sz w:val="18"/>
                <w:szCs w:val="18"/>
              </w:rPr>
            </w:pPr>
          </w:p>
        </w:tc>
        <w:tc>
          <w:tcPr>
            <w:tcW w:w="225" w:type="pct"/>
            <w:noWrap w:val="0"/>
            <w:textDirection w:val="lrTbV"/>
            <w:vAlign w:val="center"/>
          </w:tcPr>
          <w:p w14:paraId="267E1296">
            <w:pPr>
              <w:spacing w:line="200" w:lineRule="exact"/>
              <w:rPr>
                <w:rFonts w:hAnsi="宋体"/>
                <w:sz w:val="18"/>
                <w:szCs w:val="18"/>
              </w:rPr>
            </w:pPr>
          </w:p>
        </w:tc>
        <w:tc>
          <w:tcPr>
            <w:tcW w:w="224" w:type="pct"/>
            <w:noWrap w:val="0"/>
            <w:textDirection w:val="lrTbV"/>
            <w:vAlign w:val="center"/>
          </w:tcPr>
          <w:p w14:paraId="4E26D802">
            <w:pPr>
              <w:spacing w:line="200" w:lineRule="exact"/>
              <w:rPr>
                <w:rFonts w:hAnsi="宋体"/>
                <w:sz w:val="18"/>
                <w:szCs w:val="18"/>
              </w:rPr>
            </w:pPr>
          </w:p>
        </w:tc>
        <w:tc>
          <w:tcPr>
            <w:tcW w:w="225" w:type="pct"/>
            <w:noWrap w:val="0"/>
            <w:textDirection w:val="lrTbV"/>
            <w:vAlign w:val="center"/>
          </w:tcPr>
          <w:p w14:paraId="7B1E8089">
            <w:pPr>
              <w:spacing w:line="200" w:lineRule="exact"/>
              <w:rPr>
                <w:rFonts w:hAnsi="宋体"/>
                <w:sz w:val="18"/>
                <w:szCs w:val="18"/>
              </w:rPr>
            </w:pPr>
          </w:p>
        </w:tc>
        <w:tc>
          <w:tcPr>
            <w:tcW w:w="225" w:type="pct"/>
            <w:noWrap w:val="0"/>
            <w:textDirection w:val="lrTbV"/>
            <w:vAlign w:val="center"/>
          </w:tcPr>
          <w:p w14:paraId="409BC848">
            <w:pPr>
              <w:spacing w:line="200" w:lineRule="exact"/>
              <w:rPr>
                <w:rFonts w:hAnsi="宋体"/>
                <w:sz w:val="18"/>
                <w:szCs w:val="18"/>
              </w:rPr>
            </w:pPr>
          </w:p>
        </w:tc>
        <w:tc>
          <w:tcPr>
            <w:tcW w:w="225" w:type="pct"/>
            <w:noWrap w:val="0"/>
            <w:textDirection w:val="lrTbV"/>
            <w:vAlign w:val="center"/>
          </w:tcPr>
          <w:p w14:paraId="3B187597">
            <w:pPr>
              <w:spacing w:line="200" w:lineRule="exact"/>
              <w:rPr>
                <w:rFonts w:hAnsi="宋体"/>
                <w:sz w:val="18"/>
                <w:szCs w:val="18"/>
              </w:rPr>
            </w:pPr>
          </w:p>
        </w:tc>
        <w:tc>
          <w:tcPr>
            <w:tcW w:w="224" w:type="pct"/>
            <w:noWrap w:val="0"/>
            <w:textDirection w:val="lrTbV"/>
            <w:vAlign w:val="center"/>
          </w:tcPr>
          <w:p w14:paraId="67B6FAE8">
            <w:pPr>
              <w:spacing w:line="200" w:lineRule="exact"/>
              <w:rPr>
                <w:rFonts w:hAnsi="宋体"/>
                <w:sz w:val="18"/>
                <w:szCs w:val="18"/>
              </w:rPr>
            </w:pPr>
          </w:p>
        </w:tc>
        <w:tc>
          <w:tcPr>
            <w:tcW w:w="225" w:type="pct"/>
            <w:noWrap w:val="0"/>
            <w:textDirection w:val="lrTbV"/>
            <w:vAlign w:val="center"/>
          </w:tcPr>
          <w:p w14:paraId="764C241D">
            <w:pPr>
              <w:spacing w:line="200" w:lineRule="exact"/>
              <w:rPr>
                <w:rFonts w:hAnsi="宋体"/>
                <w:sz w:val="18"/>
                <w:szCs w:val="18"/>
              </w:rPr>
            </w:pPr>
          </w:p>
        </w:tc>
        <w:tc>
          <w:tcPr>
            <w:tcW w:w="225" w:type="pct"/>
            <w:noWrap w:val="0"/>
            <w:textDirection w:val="lrTbV"/>
            <w:vAlign w:val="center"/>
          </w:tcPr>
          <w:p w14:paraId="413D1D81">
            <w:pPr>
              <w:spacing w:line="200" w:lineRule="exact"/>
              <w:rPr>
                <w:rFonts w:hAnsi="宋体"/>
                <w:sz w:val="18"/>
                <w:szCs w:val="18"/>
              </w:rPr>
            </w:pPr>
          </w:p>
        </w:tc>
        <w:tc>
          <w:tcPr>
            <w:tcW w:w="225" w:type="pct"/>
            <w:noWrap w:val="0"/>
            <w:textDirection w:val="lrTbV"/>
            <w:vAlign w:val="center"/>
          </w:tcPr>
          <w:p w14:paraId="3FB5B28A">
            <w:pPr>
              <w:spacing w:line="200" w:lineRule="exact"/>
              <w:rPr>
                <w:rFonts w:hAnsi="宋体"/>
                <w:sz w:val="18"/>
                <w:szCs w:val="18"/>
              </w:rPr>
            </w:pPr>
          </w:p>
        </w:tc>
        <w:tc>
          <w:tcPr>
            <w:tcW w:w="224" w:type="pct"/>
            <w:noWrap w:val="0"/>
            <w:textDirection w:val="lrTbV"/>
            <w:vAlign w:val="center"/>
          </w:tcPr>
          <w:p w14:paraId="5743C062">
            <w:pPr>
              <w:spacing w:line="200" w:lineRule="exact"/>
              <w:rPr>
                <w:rFonts w:hAnsi="宋体"/>
                <w:sz w:val="18"/>
                <w:szCs w:val="18"/>
              </w:rPr>
            </w:pPr>
          </w:p>
        </w:tc>
        <w:tc>
          <w:tcPr>
            <w:tcW w:w="225" w:type="pct"/>
            <w:noWrap w:val="0"/>
            <w:textDirection w:val="lrTbV"/>
            <w:vAlign w:val="center"/>
          </w:tcPr>
          <w:p w14:paraId="399D2D05">
            <w:pPr>
              <w:spacing w:line="200" w:lineRule="exact"/>
              <w:rPr>
                <w:rFonts w:hAnsi="宋体"/>
                <w:sz w:val="18"/>
                <w:szCs w:val="18"/>
              </w:rPr>
            </w:pPr>
          </w:p>
        </w:tc>
        <w:tc>
          <w:tcPr>
            <w:tcW w:w="225" w:type="pct"/>
            <w:noWrap w:val="0"/>
            <w:textDirection w:val="lrTbV"/>
            <w:vAlign w:val="center"/>
          </w:tcPr>
          <w:p w14:paraId="218AB218">
            <w:pPr>
              <w:spacing w:line="200" w:lineRule="exact"/>
              <w:rPr>
                <w:rFonts w:hAnsi="宋体"/>
                <w:sz w:val="18"/>
                <w:szCs w:val="18"/>
              </w:rPr>
            </w:pPr>
          </w:p>
        </w:tc>
        <w:tc>
          <w:tcPr>
            <w:tcW w:w="225" w:type="pct"/>
            <w:noWrap w:val="0"/>
            <w:textDirection w:val="lrTbV"/>
            <w:vAlign w:val="center"/>
          </w:tcPr>
          <w:p w14:paraId="53930018">
            <w:pPr>
              <w:spacing w:line="200" w:lineRule="exact"/>
              <w:rPr>
                <w:rFonts w:hAnsi="宋体"/>
                <w:sz w:val="18"/>
                <w:szCs w:val="18"/>
              </w:rPr>
            </w:pPr>
          </w:p>
        </w:tc>
        <w:tc>
          <w:tcPr>
            <w:tcW w:w="224" w:type="pct"/>
            <w:noWrap w:val="0"/>
            <w:textDirection w:val="lrTbV"/>
            <w:vAlign w:val="center"/>
          </w:tcPr>
          <w:p w14:paraId="3241E33C">
            <w:pPr>
              <w:spacing w:line="200" w:lineRule="exact"/>
              <w:rPr>
                <w:rFonts w:hAnsi="宋体"/>
                <w:sz w:val="18"/>
                <w:szCs w:val="18"/>
              </w:rPr>
            </w:pPr>
          </w:p>
        </w:tc>
        <w:tc>
          <w:tcPr>
            <w:tcW w:w="225" w:type="pct"/>
            <w:noWrap w:val="0"/>
            <w:textDirection w:val="lrTbV"/>
            <w:vAlign w:val="center"/>
          </w:tcPr>
          <w:p w14:paraId="3A7ED430">
            <w:pPr>
              <w:spacing w:line="200" w:lineRule="exact"/>
              <w:rPr>
                <w:rFonts w:hAnsi="宋体"/>
                <w:sz w:val="18"/>
                <w:szCs w:val="18"/>
              </w:rPr>
            </w:pPr>
          </w:p>
        </w:tc>
        <w:tc>
          <w:tcPr>
            <w:tcW w:w="225" w:type="pct"/>
            <w:noWrap w:val="0"/>
            <w:textDirection w:val="lrTbV"/>
            <w:vAlign w:val="center"/>
          </w:tcPr>
          <w:p w14:paraId="68551C92">
            <w:pPr>
              <w:spacing w:line="200" w:lineRule="exact"/>
              <w:rPr>
                <w:rFonts w:hAnsi="宋体"/>
                <w:sz w:val="18"/>
                <w:szCs w:val="18"/>
              </w:rPr>
            </w:pPr>
          </w:p>
        </w:tc>
        <w:tc>
          <w:tcPr>
            <w:tcW w:w="225" w:type="pct"/>
            <w:noWrap w:val="0"/>
            <w:textDirection w:val="lrTbV"/>
            <w:vAlign w:val="center"/>
          </w:tcPr>
          <w:p w14:paraId="52236930">
            <w:pPr>
              <w:spacing w:line="200" w:lineRule="exact"/>
              <w:rPr>
                <w:rFonts w:hAnsi="宋体"/>
                <w:sz w:val="18"/>
                <w:szCs w:val="18"/>
              </w:rPr>
            </w:pPr>
          </w:p>
        </w:tc>
      </w:tr>
      <w:tr w14:paraId="16BDF8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708A7ED4">
            <w:pPr>
              <w:spacing w:line="200" w:lineRule="exact"/>
              <w:ind w:left="113" w:right="113"/>
              <w:rPr>
                <w:rFonts w:hAnsi="宋体"/>
                <w:sz w:val="18"/>
                <w:szCs w:val="18"/>
              </w:rPr>
            </w:pPr>
          </w:p>
        </w:tc>
        <w:tc>
          <w:tcPr>
            <w:tcW w:w="443" w:type="pct"/>
            <w:noWrap w:val="0"/>
            <w:textDirection w:val="btLr"/>
            <w:vAlign w:val="center"/>
          </w:tcPr>
          <w:p w14:paraId="4A4697B1">
            <w:pPr>
              <w:spacing w:line="200" w:lineRule="exact"/>
              <w:ind w:left="113" w:right="113"/>
              <w:rPr>
                <w:rFonts w:hAnsi="宋体"/>
                <w:sz w:val="18"/>
                <w:szCs w:val="18"/>
              </w:rPr>
            </w:pPr>
            <w:r>
              <w:rPr>
                <w:rFonts w:hAnsi="宋体"/>
                <w:sz w:val="18"/>
                <w:szCs w:val="18"/>
              </w:rPr>
              <w:t>3</w:t>
            </w:r>
          </w:p>
        </w:tc>
        <w:tc>
          <w:tcPr>
            <w:tcW w:w="224" w:type="pct"/>
            <w:noWrap w:val="0"/>
            <w:textDirection w:val="lrTbV"/>
            <w:vAlign w:val="center"/>
          </w:tcPr>
          <w:p w14:paraId="2478AC00">
            <w:pPr>
              <w:spacing w:line="200" w:lineRule="exact"/>
              <w:rPr>
                <w:rFonts w:hAnsi="宋体"/>
                <w:sz w:val="18"/>
                <w:szCs w:val="18"/>
              </w:rPr>
            </w:pPr>
          </w:p>
        </w:tc>
        <w:tc>
          <w:tcPr>
            <w:tcW w:w="225" w:type="pct"/>
            <w:noWrap w:val="0"/>
            <w:textDirection w:val="lrTbV"/>
            <w:vAlign w:val="center"/>
          </w:tcPr>
          <w:p w14:paraId="3FA16F28">
            <w:pPr>
              <w:spacing w:line="200" w:lineRule="exact"/>
              <w:rPr>
                <w:rFonts w:hAnsi="宋体"/>
                <w:sz w:val="18"/>
                <w:szCs w:val="18"/>
              </w:rPr>
            </w:pPr>
          </w:p>
        </w:tc>
        <w:tc>
          <w:tcPr>
            <w:tcW w:w="225" w:type="pct"/>
            <w:noWrap w:val="0"/>
            <w:textDirection w:val="lrTbV"/>
            <w:vAlign w:val="center"/>
          </w:tcPr>
          <w:p w14:paraId="6F07D80A">
            <w:pPr>
              <w:spacing w:line="200" w:lineRule="exact"/>
              <w:rPr>
                <w:rFonts w:hAnsi="宋体"/>
                <w:sz w:val="18"/>
                <w:szCs w:val="18"/>
              </w:rPr>
            </w:pPr>
          </w:p>
        </w:tc>
        <w:tc>
          <w:tcPr>
            <w:tcW w:w="224" w:type="pct"/>
            <w:noWrap w:val="0"/>
            <w:textDirection w:val="lrTbV"/>
            <w:vAlign w:val="center"/>
          </w:tcPr>
          <w:p w14:paraId="5C241A84">
            <w:pPr>
              <w:spacing w:line="200" w:lineRule="exact"/>
              <w:rPr>
                <w:rFonts w:hAnsi="宋体"/>
                <w:sz w:val="18"/>
                <w:szCs w:val="18"/>
              </w:rPr>
            </w:pPr>
          </w:p>
        </w:tc>
        <w:tc>
          <w:tcPr>
            <w:tcW w:w="225" w:type="pct"/>
            <w:noWrap w:val="0"/>
            <w:textDirection w:val="lrTbV"/>
            <w:vAlign w:val="center"/>
          </w:tcPr>
          <w:p w14:paraId="76FE1711">
            <w:pPr>
              <w:spacing w:line="200" w:lineRule="exact"/>
              <w:rPr>
                <w:rFonts w:hAnsi="宋体"/>
                <w:sz w:val="18"/>
                <w:szCs w:val="18"/>
              </w:rPr>
            </w:pPr>
          </w:p>
        </w:tc>
        <w:tc>
          <w:tcPr>
            <w:tcW w:w="225" w:type="pct"/>
            <w:noWrap w:val="0"/>
            <w:textDirection w:val="lrTbV"/>
            <w:vAlign w:val="center"/>
          </w:tcPr>
          <w:p w14:paraId="16202E3D">
            <w:pPr>
              <w:spacing w:line="200" w:lineRule="exact"/>
              <w:rPr>
                <w:rFonts w:hAnsi="宋体"/>
                <w:sz w:val="18"/>
                <w:szCs w:val="18"/>
              </w:rPr>
            </w:pPr>
          </w:p>
        </w:tc>
        <w:tc>
          <w:tcPr>
            <w:tcW w:w="225" w:type="pct"/>
            <w:noWrap w:val="0"/>
            <w:textDirection w:val="lrTbV"/>
            <w:vAlign w:val="center"/>
          </w:tcPr>
          <w:p w14:paraId="2DEDDDD1">
            <w:pPr>
              <w:spacing w:line="200" w:lineRule="exact"/>
              <w:rPr>
                <w:rFonts w:hAnsi="宋体"/>
                <w:sz w:val="18"/>
                <w:szCs w:val="18"/>
              </w:rPr>
            </w:pPr>
          </w:p>
        </w:tc>
        <w:tc>
          <w:tcPr>
            <w:tcW w:w="224" w:type="pct"/>
            <w:noWrap w:val="0"/>
            <w:textDirection w:val="lrTbV"/>
            <w:vAlign w:val="center"/>
          </w:tcPr>
          <w:p w14:paraId="7A1AB370">
            <w:pPr>
              <w:spacing w:line="200" w:lineRule="exact"/>
              <w:rPr>
                <w:rFonts w:hAnsi="宋体"/>
                <w:sz w:val="18"/>
                <w:szCs w:val="18"/>
              </w:rPr>
            </w:pPr>
          </w:p>
        </w:tc>
        <w:tc>
          <w:tcPr>
            <w:tcW w:w="225" w:type="pct"/>
            <w:noWrap w:val="0"/>
            <w:textDirection w:val="lrTbV"/>
            <w:vAlign w:val="center"/>
          </w:tcPr>
          <w:p w14:paraId="207F80B3">
            <w:pPr>
              <w:spacing w:line="200" w:lineRule="exact"/>
              <w:rPr>
                <w:rFonts w:hAnsi="宋体"/>
                <w:sz w:val="18"/>
                <w:szCs w:val="18"/>
              </w:rPr>
            </w:pPr>
          </w:p>
        </w:tc>
        <w:tc>
          <w:tcPr>
            <w:tcW w:w="225" w:type="pct"/>
            <w:noWrap w:val="0"/>
            <w:textDirection w:val="lrTbV"/>
            <w:vAlign w:val="center"/>
          </w:tcPr>
          <w:p w14:paraId="2E9A33B2">
            <w:pPr>
              <w:spacing w:line="200" w:lineRule="exact"/>
              <w:rPr>
                <w:rFonts w:hAnsi="宋体"/>
                <w:sz w:val="18"/>
                <w:szCs w:val="18"/>
              </w:rPr>
            </w:pPr>
          </w:p>
        </w:tc>
        <w:tc>
          <w:tcPr>
            <w:tcW w:w="225" w:type="pct"/>
            <w:noWrap w:val="0"/>
            <w:textDirection w:val="lrTbV"/>
            <w:vAlign w:val="center"/>
          </w:tcPr>
          <w:p w14:paraId="5122B8FD">
            <w:pPr>
              <w:spacing w:line="200" w:lineRule="exact"/>
              <w:rPr>
                <w:rFonts w:hAnsi="宋体"/>
                <w:sz w:val="18"/>
                <w:szCs w:val="18"/>
              </w:rPr>
            </w:pPr>
          </w:p>
        </w:tc>
        <w:tc>
          <w:tcPr>
            <w:tcW w:w="224" w:type="pct"/>
            <w:noWrap w:val="0"/>
            <w:textDirection w:val="lrTbV"/>
            <w:vAlign w:val="center"/>
          </w:tcPr>
          <w:p w14:paraId="0EA12564">
            <w:pPr>
              <w:spacing w:line="200" w:lineRule="exact"/>
              <w:rPr>
                <w:rFonts w:hAnsi="宋体"/>
                <w:sz w:val="18"/>
                <w:szCs w:val="18"/>
              </w:rPr>
            </w:pPr>
          </w:p>
        </w:tc>
        <w:tc>
          <w:tcPr>
            <w:tcW w:w="225" w:type="pct"/>
            <w:noWrap w:val="0"/>
            <w:textDirection w:val="lrTbV"/>
            <w:vAlign w:val="center"/>
          </w:tcPr>
          <w:p w14:paraId="3EBAEB24">
            <w:pPr>
              <w:spacing w:line="200" w:lineRule="exact"/>
              <w:rPr>
                <w:rFonts w:hAnsi="宋体"/>
                <w:sz w:val="18"/>
                <w:szCs w:val="18"/>
              </w:rPr>
            </w:pPr>
          </w:p>
        </w:tc>
        <w:tc>
          <w:tcPr>
            <w:tcW w:w="225" w:type="pct"/>
            <w:noWrap w:val="0"/>
            <w:textDirection w:val="lrTbV"/>
            <w:vAlign w:val="center"/>
          </w:tcPr>
          <w:p w14:paraId="0DC7905E">
            <w:pPr>
              <w:spacing w:line="200" w:lineRule="exact"/>
              <w:rPr>
                <w:rFonts w:hAnsi="宋体"/>
                <w:sz w:val="18"/>
                <w:szCs w:val="18"/>
              </w:rPr>
            </w:pPr>
          </w:p>
        </w:tc>
        <w:tc>
          <w:tcPr>
            <w:tcW w:w="225" w:type="pct"/>
            <w:noWrap w:val="0"/>
            <w:textDirection w:val="lrTbV"/>
            <w:vAlign w:val="center"/>
          </w:tcPr>
          <w:p w14:paraId="2AD2F54A">
            <w:pPr>
              <w:spacing w:line="200" w:lineRule="exact"/>
              <w:rPr>
                <w:rFonts w:hAnsi="宋体"/>
                <w:sz w:val="18"/>
                <w:szCs w:val="18"/>
              </w:rPr>
            </w:pPr>
          </w:p>
        </w:tc>
        <w:tc>
          <w:tcPr>
            <w:tcW w:w="224" w:type="pct"/>
            <w:noWrap w:val="0"/>
            <w:textDirection w:val="lrTbV"/>
            <w:vAlign w:val="center"/>
          </w:tcPr>
          <w:p w14:paraId="335A8828">
            <w:pPr>
              <w:spacing w:line="200" w:lineRule="exact"/>
              <w:rPr>
                <w:rFonts w:hAnsi="宋体"/>
                <w:sz w:val="18"/>
                <w:szCs w:val="18"/>
              </w:rPr>
            </w:pPr>
          </w:p>
        </w:tc>
        <w:tc>
          <w:tcPr>
            <w:tcW w:w="225" w:type="pct"/>
            <w:noWrap w:val="0"/>
            <w:textDirection w:val="lrTbV"/>
            <w:vAlign w:val="center"/>
          </w:tcPr>
          <w:p w14:paraId="28CA445D">
            <w:pPr>
              <w:spacing w:line="200" w:lineRule="exact"/>
              <w:rPr>
                <w:rFonts w:hAnsi="宋体"/>
                <w:sz w:val="18"/>
                <w:szCs w:val="18"/>
              </w:rPr>
            </w:pPr>
          </w:p>
        </w:tc>
        <w:tc>
          <w:tcPr>
            <w:tcW w:w="225" w:type="pct"/>
            <w:noWrap w:val="0"/>
            <w:textDirection w:val="lrTbV"/>
            <w:vAlign w:val="center"/>
          </w:tcPr>
          <w:p w14:paraId="3C0DB0F4">
            <w:pPr>
              <w:spacing w:line="200" w:lineRule="exact"/>
              <w:rPr>
                <w:rFonts w:hAnsi="宋体"/>
                <w:sz w:val="18"/>
                <w:szCs w:val="18"/>
              </w:rPr>
            </w:pPr>
          </w:p>
        </w:tc>
        <w:tc>
          <w:tcPr>
            <w:tcW w:w="225" w:type="pct"/>
            <w:noWrap w:val="0"/>
            <w:textDirection w:val="lrTbV"/>
            <w:vAlign w:val="center"/>
          </w:tcPr>
          <w:p w14:paraId="075760BF">
            <w:pPr>
              <w:spacing w:line="200" w:lineRule="exact"/>
              <w:rPr>
                <w:rFonts w:hAnsi="宋体"/>
                <w:sz w:val="18"/>
                <w:szCs w:val="18"/>
              </w:rPr>
            </w:pPr>
          </w:p>
        </w:tc>
      </w:tr>
      <w:tr w14:paraId="131B2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00F01D3A">
            <w:pPr>
              <w:spacing w:line="200" w:lineRule="exact"/>
              <w:ind w:left="113" w:right="113"/>
              <w:rPr>
                <w:rFonts w:hAnsi="宋体"/>
                <w:sz w:val="18"/>
                <w:szCs w:val="18"/>
              </w:rPr>
            </w:pPr>
          </w:p>
        </w:tc>
        <w:tc>
          <w:tcPr>
            <w:tcW w:w="443" w:type="pct"/>
            <w:noWrap w:val="0"/>
            <w:textDirection w:val="btLr"/>
            <w:vAlign w:val="center"/>
          </w:tcPr>
          <w:p w14:paraId="53E82A16">
            <w:pPr>
              <w:spacing w:line="200" w:lineRule="exact"/>
              <w:ind w:left="113" w:right="113"/>
              <w:rPr>
                <w:rFonts w:hAnsi="宋体"/>
                <w:sz w:val="18"/>
                <w:szCs w:val="18"/>
              </w:rPr>
            </w:pPr>
            <w:r>
              <w:rPr>
                <w:rFonts w:hAnsi="宋体"/>
                <w:sz w:val="18"/>
                <w:szCs w:val="18"/>
              </w:rPr>
              <w:t>2</w:t>
            </w:r>
          </w:p>
        </w:tc>
        <w:tc>
          <w:tcPr>
            <w:tcW w:w="224" w:type="pct"/>
            <w:noWrap w:val="0"/>
            <w:textDirection w:val="lrTbV"/>
            <w:vAlign w:val="center"/>
          </w:tcPr>
          <w:p w14:paraId="45B3BF6B">
            <w:pPr>
              <w:spacing w:line="200" w:lineRule="exact"/>
              <w:rPr>
                <w:rFonts w:hAnsi="宋体"/>
                <w:sz w:val="18"/>
                <w:szCs w:val="18"/>
              </w:rPr>
            </w:pPr>
          </w:p>
        </w:tc>
        <w:tc>
          <w:tcPr>
            <w:tcW w:w="225" w:type="pct"/>
            <w:noWrap w:val="0"/>
            <w:textDirection w:val="lrTbV"/>
            <w:vAlign w:val="center"/>
          </w:tcPr>
          <w:p w14:paraId="079EA492">
            <w:pPr>
              <w:spacing w:line="200" w:lineRule="exact"/>
              <w:rPr>
                <w:rFonts w:hAnsi="宋体"/>
                <w:sz w:val="18"/>
                <w:szCs w:val="18"/>
              </w:rPr>
            </w:pPr>
          </w:p>
        </w:tc>
        <w:tc>
          <w:tcPr>
            <w:tcW w:w="225" w:type="pct"/>
            <w:noWrap w:val="0"/>
            <w:textDirection w:val="lrTbV"/>
            <w:vAlign w:val="center"/>
          </w:tcPr>
          <w:p w14:paraId="3FC0803B">
            <w:pPr>
              <w:spacing w:line="200" w:lineRule="exact"/>
              <w:rPr>
                <w:rFonts w:hAnsi="宋体"/>
                <w:sz w:val="18"/>
                <w:szCs w:val="18"/>
              </w:rPr>
            </w:pPr>
          </w:p>
        </w:tc>
        <w:tc>
          <w:tcPr>
            <w:tcW w:w="224" w:type="pct"/>
            <w:noWrap w:val="0"/>
            <w:textDirection w:val="lrTbV"/>
            <w:vAlign w:val="center"/>
          </w:tcPr>
          <w:p w14:paraId="7434FED1">
            <w:pPr>
              <w:spacing w:line="200" w:lineRule="exact"/>
              <w:rPr>
                <w:rFonts w:hAnsi="宋体"/>
                <w:sz w:val="18"/>
                <w:szCs w:val="18"/>
              </w:rPr>
            </w:pPr>
          </w:p>
        </w:tc>
        <w:tc>
          <w:tcPr>
            <w:tcW w:w="225" w:type="pct"/>
            <w:noWrap w:val="0"/>
            <w:textDirection w:val="lrTbV"/>
            <w:vAlign w:val="center"/>
          </w:tcPr>
          <w:p w14:paraId="0B3C13F8">
            <w:pPr>
              <w:spacing w:line="200" w:lineRule="exact"/>
              <w:rPr>
                <w:rFonts w:hAnsi="宋体"/>
                <w:sz w:val="18"/>
                <w:szCs w:val="18"/>
              </w:rPr>
            </w:pPr>
          </w:p>
        </w:tc>
        <w:tc>
          <w:tcPr>
            <w:tcW w:w="225" w:type="pct"/>
            <w:noWrap w:val="0"/>
            <w:textDirection w:val="lrTbV"/>
            <w:vAlign w:val="center"/>
          </w:tcPr>
          <w:p w14:paraId="07E681CB">
            <w:pPr>
              <w:spacing w:line="200" w:lineRule="exact"/>
              <w:rPr>
                <w:rFonts w:hAnsi="宋体"/>
                <w:sz w:val="18"/>
                <w:szCs w:val="18"/>
              </w:rPr>
            </w:pPr>
          </w:p>
        </w:tc>
        <w:tc>
          <w:tcPr>
            <w:tcW w:w="225" w:type="pct"/>
            <w:noWrap w:val="0"/>
            <w:textDirection w:val="lrTbV"/>
            <w:vAlign w:val="center"/>
          </w:tcPr>
          <w:p w14:paraId="7DB7B636">
            <w:pPr>
              <w:spacing w:line="200" w:lineRule="exact"/>
              <w:rPr>
                <w:rFonts w:hAnsi="宋体"/>
                <w:sz w:val="18"/>
                <w:szCs w:val="18"/>
              </w:rPr>
            </w:pPr>
          </w:p>
        </w:tc>
        <w:tc>
          <w:tcPr>
            <w:tcW w:w="224" w:type="pct"/>
            <w:noWrap w:val="0"/>
            <w:textDirection w:val="lrTbV"/>
            <w:vAlign w:val="center"/>
          </w:tcPr>
          <w:p w14:paraId="4BA7A9D4">
            <w:pPr>
              <w:spacing w:line="200" w:lineRule="exact"/>
              <w:rPr>
                <w:rFonts w:hAnsi="宋体"/>
                <w:sz w:val="18"/>
                <w:szCs w:val="18"/>
              </w:rPr>
            </w:pPr>
          </w:p>
        </w:tc>
        <w:tc>
          <w:tcPr>
            <w:tcW w:w="225" w:type="pct"/>
            <w:noWrap w:val="0"/>
            <w:textDirection w:val="lrTbV"/>
            <w:vAlign w:val="center"/>
          </w:tcPr>
          <w:p w14:paraId="573947CB">
            <w:pPr>
              <w:spacing w:line="200" w:lineRule="exact"/>
              <w:rPr>
                <w:rFonts w:hAnsi="宋体"/>
                <w:sz w:val="18"/>
                <w:szCs w:val="18"/>
              </w:rPr>
            </w:pPr>
          </w:p>
        </w:tc>
        <w:tc>
          <w:tcPr>
            <w:tcW w:w="225" w:type="pct"/>
            <w:noWrap w:val="0"/>
            <w:textDirection w:val="lrTbV"/>
            <w:vAlign w:val="center"/>
          </w:tcPr>
          <w:p w14:paraId="0B918B13">
            <w:pPr>
              <w:spacing w:line="200" w:lineRule="exact"/>
              <w:rPr>
                <w:rFonts w:hAnsi="宋体"/>
                <w:sz w:val="18"/>
                <w:szCs w:val="18"/>
              </w:rPr>
            </w:pPr>
          </w:p>
        </w:tc>
        <w:tc>
          <w:tcPr>
            <w:tcW w:w="225" w:type="pct"/>
            <w:noWrap w:val="0"/>
            <w:textDirection w:val="lrTbV"/>
            <w:vAlign w:val="center"/>
          </w:tcPr>
          <w:p w14:paraId="6B361CDD">
            <w:pPr>
              <w:spacing w:line="200" w:lineRule="exact"/>
              <w:rPr>
                <w:rFonts w:hAnsi="宋体"/>
                <w:sz w:val="18"/>
                <w:szCs w:val="18"/>
              </w:rPr>
            </w:pPr>
          </w:p>
        </w:tc>
        <w:tc>
          <w:tcPr>
            <w:tcW w:w="224" w:type="pct"/>
            <w:noWrap w:val="0"/>
            <w:textDirection w:val="lrTbV"/>
            <w:vAlign w:val="center"/>
          </w:tcPr>
          <w:p w14:paraId="77E3F7BA">
            <w:pPr>
              <w:spacing w:line="200" w:lineRule="exact"/>
              <w:rPr>
                <w:rFonts w:hAnsi="宋体"/>
                <w:sz w:val="18"/>
                <w:szCs w:val="18"/>
              </w:rPr>
            </w:pPr>
          </w:p>
        </w:tc>
        <w:tc>
          <w:tcPr>
            <w:tcW w:w="225" w:type="pct"/>
            <w:noWrap w:val="0"/>
            <w:textDirection w:val="lrTbV"/>
            <w:vAlign w:val="center"/>
          </w:tcPr>
          <w:p w14:paraId="53E64040">
            <w:pPr>
              <w:spacing w:line="200" w:lineRule="exact"/>
              <w:rPr>
                <w:rFonts w:hAnsi="宋体"/>
                <w:sz w:val="18"/>
                <w:szCs w:val="18"/>
              </w:rPr>
            </w:pPr>
          </w:p>
        </w:tc>
        <w:tc>
          <w:tcPr>
            <w:tcW w:w="225" w:type="pct"/>
            <w:noWrap w:val="0"/>
            <w:textDirection w:val="lrTbV"/>
            <w:vAlign w:val="center"/>
          </w:tcPr>
          <w:p w14:paraId="56837EA1">
            <w:pPr>
              <w:spacing w:line="200" w:lineRule="exact"/>
              <w:rPr>
                <w:rFonts w:hAnsi="宋体"/>
                <w:sz w:val="18"/>
                <w:szCs w:val="18"/>
              </w:rPr>
            </w:pPr>
          </w:p>
        </w:tc>
        <w:tc>
          <w:tcPr>
            <w:tcW w:w="225" w:type="pct"/>
            <w:noWrap w:val="0"/>
            <w:textDirection w:val="lrTbV"/>
            <w:vAlign w:val="center"/>
          </w:tcPr>
          <w:p w14:paraId="5802F0F1">
            <w:pPr>
              <w:spacing w:line="200" w:lineRule="exact"/>
              <w:rPr>
                <w:rFonts w:hAnsi="宋体"/>
                <w:sz w:val="18"/>
                <w:szCs w:val="18"/>
              </w:rPr>
            </w:pPr>
          </w:p>
        </w:tc>
        <w:tc>
          <w:tcPr>
            <w:tcW w:w="224" w:type="pct"/>
            <w:noWrap w:val="0"/>
            <w:textDirection w:val="lrTbV"/>
            <w:vAlign w:val="center"/>
          </w:tcPr>
          <w:p w14:paraId="09573C88">
            <w:pPr>
              <w:spacing w:line="200" w:lineRule="exact"/>
              <w:rPr>
                <w:rFonts w:hAnsi="宋体"/>
                <w:sz w:val="18"/>
                <w:szCs w:val="18"/>
              </w:rPr>
            </w:pPr>
          </w:p>
        </w:tc>
        <w:tc>
          <w:tcPr>
            <w:tcW w:w="225" w:type="pct"/>
            <w:noWrap w:val="0"/>
            <w:textDirection w:val="lrTbV"/>
            <w:vAlign w:val="center"/>
          </w:tcPr>
          <w:p w14:paraId="383202B5">
            <w:pPr>
              <w:spacing w:line="200" w:lineRule="exact"/>
              <w:rPr>
                <w:rFonts w:hAnsi="宋体"/>
                <w:sz w:val="18"/>
                <w:szCs w:val="18"/>
              </w:rPr>
            </w:pPr>
          </w:p>
        </w:tc>
        <w:tc>
          <w:tcPr>
            <w:tcW w:w="225" w:type="pct"/>
            <w:noWrap w:val="0"/>
            <w:textDirection w:val="lrTbV"/>
            <w:vAlign w:val="center"/>
          </w:tcPr>
          <w:p w14:paraId="292CCFDE">
            <w:pPr>
              <w:spacing w:line="200" w:lineRule="exact"/>
              <w:rPr>
                <w:rFonts w:hAnsi="宋体"/>
                <w:sz w:val="18"/>
                <w:szCs w:val="18"/>
              </w:rPr>
            </w:pPr>
          </w:p>
        </w:tc>
        <w:tc>
          <w:tcPr>
            <w:tcW w:w="225" w:type="pct"/>
            <w:noWrap w:val="0"/>
            <w:textDirection w:val="lrTbV"/>
            <w:vAlign w:val="center"/>
          </w:tcPr>
          <w:p w14:paraId="5A45D784">
            <w:pPr>
              <w:spacing w:line="200" w:lineRule="exact"/>
              <w:rPr>
                <w:rFonts w:hAnsi="宋体"/>
                <w:sz w:val="18"/>
                <w:szCs w:val="18"/>
              </w:rPr>
            </w:pPr>
          </w:p>
        </w:tc>
      </w:tr>
      <w:tr w14:paraId="57D2E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btLr"/>
            <w:vAlign w:val="center"/>
          </w:tcPr>
          <w:p w14:paraId="30FC9D25">
            <w:pPr>
              <w:spacing w:line="200" w:lineRule="exact"/>
              <w:ind w:left="113" w:right="113"/>
              <w:rPr>
                <w:rFonts w:hAnsi="宋体"/>
                <w:sz w:val="18"/>
                <w:szCs w:val="18"/>
              </w:rPr>
            </w:pPr>
          </w:p>
        </w:tc>
        <w:tc>
          <w:tcPr>
            <w:tcW w:w="443" w:type="pct"/>
            <w:noWrap w:val="0"/>
            <w:textDirection w:val="btLr"/>
            <w:vAlign w:val="center"/>
          </w:tcPr>
          <w:p w14:paraId="187996DC">
            <w:pPr>
              <w:spacing w:line="200" w:lineRule="exact"/>
              <w:ind w:left="113" w:right="113"/>
              <w:rPr>
                <w:rFonts w:hAnsi="宋体"/>
                <w:sz w:val="18"/>
                <w:szCs w:val="18"/>
              </w:rPr>
            </w:pPr>
            <w:r>
              <w:rPr>
                <w:rFonts w:hAnsi="宋体"/>
                <w:sz w:val="18"/>
                <w:szCs w:val="18"/>
              </w:rPr>
              <w:t>1</w:t>
            </w:r>
          </w:p>
        </w:tc>
        <w:tc>
          <w:tcPr>
            <w:tcW w:w="224" w:type="pct"/>
            <w:noWrap w:val="0"/>
            <w:textDirection w:val="lrTbV"/>
            <w:vAlign w:val="center"/>
          </w:tcPr>
          <w:p w14:paraId="21DC79CF">
            <w:pPr>
              <w:spacing w:line="200" w:lineRule="exact"/>
              <w:rPr>
                <w:rFonts w:hAnsi="宋体"/>
                <w:sz w:val="18"/>
                <w:szCs w:val="18"/>
              </w:rPr>
            </w:pPr>
          </w:p>
        </w:tc>
        <w:tc>
          <w:tcPr>
            <w:tcW w:w="225" w:type="pct"/>
            <w:noWrap w:val="0"/>
            <w:textDirection w:val="lrTbV"/>
            <w:vAlign w:val="center"/>
          </w:tcPr>
          <w:p w14:paraId="2BCE76D2">
            <w:pPr>
              <w:spacing w:line="200" w:lineRule="exact"/>
              <w:rPr>
                <w:rFonts w:hAnsi="宋体"/>
                <w:sz w:val="18"/>
                <w:szCs w:val="18"/>
              </w:rPr>
            </w:pPr>
          </w:p>
        </w:tc>
        <w:tc>
          <w:tcPr>
            <w:tcW w:w="225" w:type="pct"/>
            <w:noWrap w:val="0"/>
            <w:textDirection w:val="lrTbV"/>
            <w:vAlign w:val="center"/>
          </w:tcPr>
          <w:p w14:paraId="3B4DA26A">
            <w:pPr>
              <w:spacing w:line="200" w:lineRule="exact"/>
              <w:rPr>
                <w:rFonts w:hAnsi="宋体"/>
                <w:sz w:val="18"/>
                <w:szCs w:val="18"/>
              </w:rPr>
            </w:pPr>
          </w:p>
        </w:tc>
        <w:tc>
          <w:tcPr>
            <w:tcW w:w="224" w:type="pct"/>
            <w:noWrap w:val="0"/>
            <w:textDirection w:val="lrTbV"/>
            <w:vAlign w:val="center"/>
          </w:tcPr>
          <w:p w14:paraId="5CB55915">
            <w:pPr>
              <w:spacing w:line="200" w:lineRule="exact"/>
              <w:rPr>
                <w:rFonts w:hAnsi="宋体"/>
                <w:sz w:val="18"/>
                <w:szCs w:val="18"/>
              </w:rPr>
            </w:pPr>
          </w:p>
        </w:tc>
        <w:tc>
          <w:tcPr>
            <w:tcW w:w="225" w:type="pct"/>
            <w:noWrap w:val="0"/>
            <w:textDirection w:val="lrTbV"/>
            <w:vAlign w:val="center"/>
          </w:tcPr>
          <w:p w14:paraId="40C1C273">
            <w:pPr>
              <w:spacing w:line="200" w:lineRule="exact"/>
              <w:rPr>
                <w:rFonts w:hAnsi="宋体"/>
                <w:sz w:val="18"/>
                <w:szCs w:val="18"/>
              </w:rPr>
            </w:pPr>
          </w:p>
        </w:tc>
        <w:tc>
          <w:tcPr>
            <w:tcW w:w="225" w:type="pct"/>
            <w:noWrap w:val="0"/>
            <w:textDirection w:val="lrTbV"/>
            <w:vAlign w:val="center"/>
          </w:tcPr>
          <w:p w14:paraId="1D62033C">
            <w:pPr>
              <w:spacing w:line="200" w:lineRule="exact"/>
              <w:rPr>
                <w:rFonts w:hAnsi="宋体"/>
                <w:sz w:val="18"/>
                <w:szCs w:val="18"/>
              </w:rPr>
            </w:pPr>
          </w:p>
        </w:tc>
        <w:tc>
          <w:tcPr>
            <w:tcW w:w="225" w:type="pct"/>
            <w:noWrap w:val="0"/>
            <w:textDirection w:val="lrTbV"/>
            <w:vAlign w:val="center"/>
          </w:tcPr>
          <w:p w14:paraId="53A9118B">
            <w:pPr>
              <w:spacing w:line="200" w:lineRule="exact"/>
              <w:rPr>
                <w:rFonts w:hAnsi="宋体"/>
                <w:sz w:val="18"/>
                <w:szCs w:val="18"/>
              </w:rPr>
            </w:pPr>
          </w:p>
        </w:tc>
        <w:tc>
          <w:tcPr>
            <w:tcW w:w="224" w:type="pct"/>
            <w:noWrap w:val="0"/>
            <w:textDirection w:val="lrTbV"/>
            <w:vAlign w:val="center"/>
          </w:tcPr>
          <w:p w14:paraId="4F9EE9BD">
            <w:pPr>
              <w:spacing w:line="200" w:lineRule="exact"/>
              <w:rPr>
                <w:rFonts w:hAnsi="宋体"/>
                <w:sz w:val="18"/>
                <w:szCs w:val="18"/>
              </w:rPr>
            </w:pPr>
          </w:p>
        </w:tc>
        <w:tc>
          <w:tcPr>
            <w:tcW w:w="225" w:type="pct"/>
            <w:noWrap w:val="0"/>
            <w:textDirection w:val="lrTbV"/>
            <w:vAlign w:val="center"/>
          </w:tcPr>
          <w:p w14:paraId="52E89EC0">
            <w:pPr>
              <w:spacing w:line="200" w:lineRule="exact"/>
              <w:rPr>
                <w:rFonts w:hAnsi="宋体"/>
                <w:sz w:val="18"/>
                <w:szCs w:val="18"/>
              </w:rPr>
            </w:pPr>
          </w:p>
        </w:tc>
        <w:tc>
          <w:tcPr>
            <w:tcW w:w="225" w:type="pct"/>
            <w:noWrap w:val="0"/>
            <w:textDirection w:val="lrTbV"/>
            <w:vAlign w:val="center"/>
          </w:tcPr>
          <w:p w14:paraId="74C08F1B">
            <w:pPr>
              <w:spacing w:line="200" w:lineRule="exact"/>
              <w:rPr>
                <w:rFonts w:hAnsi="宋体"/>
                <w:sz w:val="18"/>
                <w:szCs w:val="18"/>
              </w:rPr>
            </w:pPr>
          </w:p>
        </w:tc>
        <w:tc>
          <w:tcPr>
            <w:tcW w:w="225" w:type="pct"/>
            <w:noWrap w:val="0"/>
            <w:textDirection w:val="lrTbV"/>
            <w:vAlign w:val="center"/>
          </w:tcPr>
          <w:p w14:paraId="1C89FB2F">
            <w:pPr>
              <w:spacing w:line="200" w:lineRule="exact"/>
              <w:rPr>
                <w:rFonts w:hAnsi="宋体"/>
                <w:sz w:val="18"/>
                <w:szCs w:val="18"/>
              </w:rPr>
            </w:pPr>
          </w:p>
        </w:tc>
        <w:tc>
          <w:tcPr>
            <w:tcW w:w="224" w:type="pct"/>
            <w:noWrap w:val="0"/>
            <w:textDirection w:val="lrTbV"/>
            <w:vAlign w:val="center"/>
          </w:tcPr>
          <w:p w14:paraId="3FB7B667">
            <w:pPr>
              <w:spacing w:line="200" w:lineRule="exact"/>
              <w:rPr>
                <w:rFonts w:hAnsi="宋体"/>
                <w:sz w:val="18"/>
                <w:szCs w:val="18"/>
              </w:rPr>
            </w:pPr>
          </w:p>
        </w:tc>
        <w:tc>
          <w:tcPr>
            <w:tcW w:w="225" w:type="pct"/>
            <w:noWrap w:val="0"/>
            <w:textDirection w:val="lrTbV"/>
            <w:vAlign w:val="center"/>
          </w:tcPr>
          <w:p w14:paraId="2EFA0AC0">
            <w:pPr>
              <w:spacing w:line="200" w:lineRule="exact"/>
              <w:rPr>
                <w:rFonts w:hAnsi="宋体"/>
                <w:sz w:val="18"/>
                <w:szCs w:val="18"/>
              </w:rPr>
            </w:pPr>
          </w:p>
        </w:tc>
        <w:tc>
          <w:tcPr>
            <w:tcW w:w="225" w:type="pct"/>
            <w:noWrap w:val="0"/>
            <w:textDirection w:val="lrTbV"/>
            <w:vAlign w:val="center"/>
          </w:tcPr>
          <w:p w14:paraId="0566FFF6">
            <w:pPr>
              <w:spacing w:line="200" w:lineRule="exact"/>
              <w:rPr>
                <w:rFonts w:hAnsi="宋体"/>
                <w:sz w:val="18"/>
                <w:szCs w:val="18"/>
              </w:rPr>
            </w:pPr>
          </w:p>
        </w:tc>
        <w:tc>
          <w:tcPr>
            <w:tcW w:w="225" w:type="pct"/>
            <w:noWrap w:val="0"/>
            <w:textDirection w:val="lrTbV"/>
            <w:vAlign w:val="center"/>
          </w:tcPr>
          <w:p w14:paraId="794934A8">
            <w:pPr>
              <w:spacing w:line="200" w:lineRule="exact"/>
              <w:rPr>
                <w:rFonts w:hAnsi="宋体"/>
                <w:sz w:val="18"/>
                <w:szCs w:val="18"/>
              </w:rPr>
            </w:pPr>
          </w:p>
        </w:tc>
        <w:tc>
          <w:tcPr>
            <w:tcW w:w="224" w:type="pct"/>
            <w:noWrap w:val="0"/>
            <w:textDirection w:val="lrTbV"/>
            <w:vAlign w:val="center"/>
          </w:tcPr>
          <w:p w14:paraId="44C5AE61">
            <w:pPr>
              <w:spacing w:line="200" w:lineRule="exact"/>
              <w:rPr>
                <w:rFonts w:hAnsi="宋体"/>
                <w:sz w:val="18"/>
                <w:szCs w:val="18"/>
              </w:rPr>
            </w:pPr>
          </w:p>
        </w:tc>
        <w:tc>
          <w:tcPr>
            <w:tcW w:w="225" w:type="pct"/>
            <w:noWrap w:val="0"/>
            <w:textDirection w:val="lrTbV"/>
            <w:vAlign w:val="center"/>
          </w:tcPr>
          <w:p w14:paraId="7C1C0321">
            <w:pPr>
              <w:spacing w:line="200" w:lineRule="exact"/>
              <w:rPr>
                <w:rFonts w:hAnsi="宋体"/>
                <w:sz w:val="18"/>
                <w:szCs w:val="18"/>
              </w:rPr>
            </w:pPr>
          </w:p>
        </w:tc>
        <w:tc>
          <w:tcPr>
            <w:tcW w:w="225" w:type="pct"/>
            <w:noWrap w:val="0"/>
            <w:textDirection w:val="lrTbV"/>
            <w:vAlign w:val="center"/>
          </w:tcPr>
          <w:p w14:paraId="1042C6AE">
            <w:pPr>
              <w:spacing w:line="200" w:lineRule="exact"/>
              <w:rPr>
                <w:rFonts w:hAnsi="宋体"/>
                <w:sz w:val="18"/>
                <w:szCs w:val="18"/>
              </w:rPr>
            </w:pPr>
          </w:p>
        </w:tc>
        <w:tc>
          <w:tcPr>
            <w:tcW w:w="225" w:type="pct"/>
            <w:noWrap w:val="0"/>
            <w:textDirection w:val="lrTbV"/>
            <w:vAlign w:val="center"/>
          </w:tcPr>
          <w:p w14:paraId="74B5AFBD">
            <w:pPr>
              <w:spacing w:line="200" w:lineRule="exact"/>
              <w:rPr>
                <w:rFonts w:hAnsi="宋体"/>
                <w:sz w:val="18"/>
                <w:szCs w:val="18"/>
              </w:rPr>
            </w:pPr>
          </w:p>
        </w:tc>
      </w:tr>
      <w:tr w14:paraId="3E8FFF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restart"/>
            <w:noWrap w:val="0"/>
            <w:textDirection w:val="btLr"/>
            <w:vAlign w:val="center"/>
          </w:tcPr>
          <w:p w14:paraId="622B0D2B">
            <w:pPr>
              <w:spacing w:line="200" w:lineRule="exact"/>
              <w:ind w:left="108" w:leftChars="54" w:right="113" w:firstLine="180" w:firstLineChars="100"/>
              <w:rPr>
                <w:rFonts w:hAnsi="宋体"/>
                <w:sz w:val="18"/>
                <w:szCs w:val="18"/>
              </w:rPr>
            </w:pPr>
            <w:r>
              <w:rPr>
                <w:rFonts w:hAnsi="宋体"/>
                <w:sz w:val="18"/>
                <w:szCs w:val="18"/>
              </w:rPr>
              <w:t xml:space="preserve">                  </w:t>
            </w:r>
            <w:r>
              <w:rPr>
                <w:rFonts w:hAnsi="宋体"/>
                <w:sz w:val="18"/>
                <w:szCs w:val="18"/>
                <w:u w:val="single"/>
              </w:rPr>
              <w:t xml:space="preserve">        </w:t>
            </w:r>
            <w:r>
              <w:rPr>
                <w:rFonts w:hAnsi="宋体"/>
                <w:sz w:val="18"/>
                <w:szCs w:val="18"/>
              </w:rPr>
              <w:t>年</w:t>
            </w:r>
          </w:p>
        </w:tc>
        <w:tc>
          <w:tcPr>
            <w:tcW w:w="443" w:type="pct"/>
            <w:noWrap w:val="0"/>
            <w:textDirection w:val="btLr"/>
            <w:vAlign w:val="center"/>
          </w:tcPr>
          <w:p w14:paraId="06F0BE5A">
            <w:pPr>
              <w:spacing w:line="200" w:lineRule="exact"/>
              <w:jc w:val="center"/>
              <w:rPr>
                <w:rFonts w:hAnsi="宋体"/>
                <w:sz w:val="18"/>
                <w:szCs w:val="18"/>
              </w:rPr>
            </w:pPr>
            <w:r>
              <w:rPr>
                <w:rFonts w:hAnsi="宋体"/>
                <w:sz w:val="18"/>
                <w:szCs w:val="18"/>
              </w:rPr>
              <w:t>12</w:t>
            </w:r>
          </w:p>
        </w:tc>
        <w:tc>
          <w:tcPr>
            <w:tcW w:w="224" w:type="pct"/>
            <w:noWrap w:val="0"/>
            <w:textDirection w:val="lrTbV"/>
            <w:vAlign w:val="center"/>
          </w:tcPr>
          <w:p w14:paraId="0011AC77">
            <w:pPr>
              <w:spacing w:line="200" w:lineRule="exact"/>
              <w:rPr>
                <w:rFonts w:hAnsi="宋体"/>
                <w:sz w:val="18"/>
                <w:szCs w:val="18"/>
              </w:rPr>
            </w:pPr>
          </w:p>
        </w:tc>
        <w:tc>
          <w:tcPr>
            <w:tcW w:w="225" w:type="pct"/>
            <w:noWrap w:val="0"/>
            <w:textDirection w:val="lrTbV"/>
            <w:vAlign w:val="center"/>
          </w:tcPr>
          <w:p w14:paraId="233ABF83">
            <w:pPr>
              <w:spacing w:line="200" w:lineRule="exact"/>
              <w:rPr>
                <w:rFonts w:hAnsi="宋体"/>
                <w:sz w:val="18"/>
                <w:szCs w:val="18"/>
              </w:rPr>
            </w:pPr>
          </w:p>
        </w:tc>
        <w:tc>
          <w:tcPr>
            <w:tcW w:w="225" w:type="pct"/>
            <w:noWrap w:val="0"/>
            <w:textDirection w:val="lrTbV"/>
            <w:vAlign w:val="center"/>
          </w:tcPr>
          <w:p w14:paraId="0E5DFDC5">
            <w:pPr>
              <w:spacing w:line="200" w:lineRule="exact"/>
              <w:rPr>
                <w:rFonts w:hAnsi="宋体"/>
                <w:sz w:val="18"/>
                <w:szCs w:val="18"/>
              </w:rPr>
            </w:pPr>
          </w:p>
        </w:tc>
        <w:tc>
          <w:tcPr>
            <w:tcW w:w="224" w:type="pct"/>
            <w:noWrap w:val="0"/>
            <w:textDirection w:val="lrTbV"/>
            <w:vAlign w:val="center"/>
          </w:tcPr>
          <w:p w14:paraId="21CF00EA">
            <w:pPr>
              <w:spacing w:line="200" w:lineRule="exact"/>
              <w:rPr>
                <w:rFonts w:hAnsi="宋体"/>
                <w:sz w:val="18"/>
                <w:szCs w:val="18"/>
              </w:rPr>
            </w:pPr>
          </w:p>
        </w:tc>
        <w:tc>
          <w:tcPr>
            <w:tcW w:w="225" w:type="pct"/>
            <w:noWrap w:val="0"/>
            <w:textDirection w:val="lrTbV"/>
            <w:vAlign w:val="center"/>
          </w:tcPr>
          <w:p w14:paraId="027A4DA8">
            <w:pPr>
              <w:spacing w:line="200" w:lineRule="exact"/>
              <w:rPr>
                <w:rFonts w:hAnsi="宋体"/>
                <w:sz w:val="18"/>
                <w:szCs w:val="18"/>
              </w:rPr>
            </w:pPr>
          </w:p>
        </w:tc>
        <w:tc>
          <w:tcPr>
            <w:tcW w:w="225" w:type="pct"/>
            <w:noWrap w:val="0"/>
            <w:textDirection w:val="lrTbV"/>
            <w:vAlign w:val="center"/>
          </w:tcPr>
          <w:p w14:paraId="7D0CD6F8">
            <w:pPr>
              <w:spacing w:line="200" w:lineRule="exact"/>
              <w:rPr>
                <w:rFonts w:hAnsi="宋体"/>
                <w:sz w:val="18"/>
                <w:szCs w:val="18"/>
              </w:rPr>
            </w:pPr>
          </w:p>
        </w:tc>
        <w:tc>
          <w:tcPr>
            <w:tcW w:w="225" w:type="pct"/>
            <w:noWrap w:val="0"/>
            <w:textDirection w:val="lrTbV"/>
            <w:vAlign w:val="center"/>
          </w:tcPr>
          <w:p w14:paraId="5846A5C0">
            <w:pPr>
              <w:spacing w:line="200" w:lineRule="exact"/>
              <w:rPr>
                <w:rFonts w:hAnsi="宋体"/>
                <w:sz w:val="18"/>
                <w:szCs w:val="18"/>
              </w:rPr>
            </w:pPr>
          </w:p>
        </w:tc>
        <w:tc>
          <w:tcPr>
            <w:tcW w:w="224" w:type="pct"/>
            <w:noWrap w:val="0"/>
            <w:textDirection w:val="lrTbV"/>
            <w:vAlign w:val="center"/>
          </w:tcPr>
          <w:p w14:paraId="0EDD9C18">
            <w:pPr>
              <w:spacing w:line="200" w:lineRule="exact"/>
              <w:rPr>
                <w:rFonts w:hAnsi="宋体"/>
                <w:sz w:val="18"/>
                <w:szCs w:val="18"/>
              </w:rPr>
            </w:pPr>
          </w:p>
        </w:tc>
        <w:tc>
          <w:tcPr>
            <w:tcW w:w="225" w:type="pct"/>
            <w:noWrap w:val="0"/>
            <w:textDirection w:val="lrTbV"/>
            <w:vAlign w:val="center"/>
          </w:tcPr>
          <w:p w14:paraId="2EB99E1E">
            <w:pPr>
              <w:spacing w:line="200" w:lineRule="exact"/>
              <w:rPr>
                <w:rFonts w:hAnsi="宋体"/>
                <w:sz w:val="18"/>
                <w:szCs w:val="18"/>
              </w:rPr>
            </w:pPr>
          </w:p>
        </w:tc>
        <w:tc>
          <w:tcPr>
            <w:tcW w:w="225" w:type="pct"/>
            <w:noWrap w:val="0"/>
            <w:textDirection w:val="lrTbV"/>
            <w:vAlign w:val="center"/>
          </w:tcPr>
          <w:p w14:paraId="12FF891C">
            <w:pPr>
              <w:spacing w:line="200" w:lineRule="exact"/>
              <w:rPr>
                <w:rFonts w:hAnsi="宋体"/>
                <w:sz w:val="18"/>
                <w:szCs w:val="18"/>
              </w:rPr>
            </w:pPr>
          </w:p>
        </w:tc>
        <w:tc>
          <w:tcPr>
            <w:tcW w:w="225" w:type="pct"/>
            <w:noWrap w:val="0"/>
            <w:textDirection w:val="lrTbV"/>
            <w:vAlign w:val="center"/>
          </w:tcPr>
          <w:p w14:paraId="0B5AB4BE">
            <w:pPr>
              <w:spacing w:line="200" w:lineRule="exact"/>
              <w:rPr>
                <w:rFonts w:hAnsi="宋体"/>
                <w:sz w:val="18"/>
                <w:szCs w:val="18"/>
              </w:rPr>
            </w:pPr>
          </w:p>
        </w:tc>
        <w:tc>
          <w:tcPr>
            <w:tcW w:w="224" w:type="pct"/>
            <w:noWrap w:val="0"/>
            <w:textDirection w:val="lrTbV"/>
            <w:vAlign w:val="center"/>
          </w:tcPr>
          <w:p w14:paraId="4F5BCBE9">
            <w:pPr>
              <w:spacing w:line="200" w:lineRule="exact"/>
              <w:rPr>
                <w:rFonts w:hAnsi="宋体"/>
                <w:sz w:val="18"/>
                <w:szCs w:val="18"/>
              </w:rPr>
            </w:pPr>
          </w:p>
        </w:tc>
        <w:tc>
          <w:tcPr>
            <w:tcW w:w="225" w:type="pct"/>
            <w:noWrap w:val="0"/>
            <w:textDirection w:val="lrTbV"/>
            <w:vAlign w:val="center"/>
          </w:tcPr>
          <w:p w14:paraId="37A80B43">
            <w:pPr>
              <w:spacing w:line="200" w:lineRule="exact"/>
              <w:rPr>
                <w:rFonts w:hAnsi="宋体"/>
                <w:sz w:val="18"/>
                <w:szCs w:val="18"/>
              </w:rPr>
            </w:pPr>
          </w:p>
        </w:tc>
        <w:tc>
          <w:tcPr>
            <w:tcW w:w="225" w:type="pct"/>
            <w:noWrap w:val="0"/>
            <w:textDirection w:val="lrTbV"/>
            <w:vAlign w:val="center"/>
          </w:tcPr>
          <w:p w14:paraId="0CA24952">
            <w:pPr>
              <w:spacing w:line="200" w:lineRule="exact"/>
              <w:rPr>
                <w:rFonts w:hAnsi="宋体"/>
                <w:sz w:val="18"/>
                <w:szCs w:val="18"/>
              </w:rPr>
            </w:pPr>
          </w:p>
        </w:tc>
        <w:tc>
          <w:tcPr>
            <w:tcW w:w="225" w:type="pct"/>
            <w:noWrap w:val="0"/>
            <w:textDirection w:val="lrTbV"/>
            <w:vAlign w:val="center"/>
          </w:tcPr>
          <w:p w14:paraId="435299E7">
            <w:pPr>
              <w:spacing w:line="200" w:lineRule="exact"/>
              <w:rPr>
                <w:rFonts w:hAnsi="宋体"/>
                <w:sz w:val="18"/>
                <w:szCs w:val="18"/>
              </w:rPr>
            </w:pPr>
          </w:p>
        </w:tc>
        <w:tc>
          <w:tcPr>
            <w:tcW w:w="224" w:type="pct"/>
            <w:noWrap w:val="0"/>
            <w:textDirection w:val="lrTbV"/>
            <w:vAlign w:val="center"/>
          </w:tcPr>
          <w:p w14:paraId="19C99D30">
            <w:pPr>
              <w:spacing w:line="200" w:lineRule="exact"/>
              <w:rPr>
                <w:rFonts w:hAnsi="宋体"/>
                <w:sz w:val="18"/>
                <w:szCs w:val="18"/>
              </w:rPr>
            </w:pPr>
          </w:p>
        </w:tc>
        <w:tc>
          <w:tcPr>
            <w:tcW w:w="225" w:type="pct"/>
            <w:noWrap w:val="0"/>
            <w:textDirection w:val="lrTbV"/>
            <w:vAlign w:val="center"/>
          </w:tcPr>
          <w:p w14:paraId="10573CAA">
            <w:pPr>
              <w:spacing w:line="200" w:lineRule="exact"/>
              <w:rPr>
                <w:rFonts w:hAnsi="宋体"/>
                <w:sz w:val="18"/>
                <w:szCs w:val="18"/>
              </w:rPr>
            </w:pPr>
          </w:p>
        </w:tc>
        <w:tc>
          <w:tcPr>
            <w:tcW w:w="225" w:type="pct"/>
            <w:noWrap w:val="0"/>
            <w:textDirection w:val="lrTbV"/>
            <w:vAlign w:val="center"/>
          </w:tcPr>
          <w:p w14:paraId="6EA13887">
            <w:pPr>
              <w:spacing w:line="200" w:lineRule="exact"/>
              <w:rPr>
                <w:rFonts w:hAnsi="宋体"/>
                <w:sz w:val="18"/>
                <w:szCs w:val="18"/>
              </w:rPr>
            </w:pPr>
          </w:p>
        </w:tc>
        <w:tc>
          <w:tcPr>
            <w:tcW w:w="225" w:type="pct"/>
            <w:noWrap w:val="0"/>
            <w:textDirection w:val="lrTbV"/>
            <w:vAlign w:val="center"/>
          </w:tcPr>
          <w:p w14:paraId="3388B997">
            <w:pPr>
              <w:spacing w:line="200" w:lineRule="exact"/>
              <w:rPr>
                <w:rFonts w:hAnsi="宋体"/>
                <w:sz w:val="18"/>
                <w:szCs w:val="18"/>
              </w:rPr>
            </w:pPr>
          </w:p>
        </w:tc>
      </w:tr>
      <w:tr w14:paraId="72F65E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lrTbV"/>
            <w:vAlign w:val="center"/>
          </w:tcPr>
          <w:p w14:paraId="6D44DE8E">
            <w:pPr>
              <w:spacing w:line="200" w:lineRule="exact"/>
              <w:rPr>
                <w:rFonts w:hAnsi="宋体"/>
                <w:sz w:val="18"/>
                <w:szCs w:val="18"/>
              </w:rPr>
            </w:pPr>
          </w:p>
        </w:tc>
        <w:tc>
          <w:tcPr>
            <w:tcW w:w="443" w:type="pct"/>
            <w:noWrap w:val="0"/>
            <w:textDirection w:val="btLr"/>
            <w:vAlign w:val="center"/>
          </w:tcPr>
          <w:p w14:paraId="0F20FF2D">
            <w:pPr>
              <w:spacing w:line="200" w:lineRule="exact"/>
              <w:jc w:val="center"/>
              <w:rPr>
                <w:rFonts w:hAnsi="宋体"/>
                <w:sz w:val="18"/>
                <w:szCs w:val="18"/>
              </w:rPr>
            </w:pPr>
            <w:r>
              <w:rPr>
                <w:rFonts w:hAnsi="宋体"/>
                <w:sz w:val="18"/>
                <w:szCs w:val="18"/>
              </w:rPr>
              <w:t>11</w:t>
            </w:r>
          </w:p>
        </w:tc>
        <w:tc>
          <w:tcPr>
            <w:tcW w:w="224" w:type="pct"/>
            <w:noWrap w:val="0"/>
            <w:textDirection w:val="lrTbV"/>
            <w:vAlign w:val="center"/>
          </w:tcPr>
          <w:p w14:paraId="2629B508">
            <w:pPr>
              <w:spacing w:line="200" w:lineRule="exact"/>
              <w:rPr>
                <w:rFonts w:hAnsi="宋体"/>
                <w:sz w:val="18"/>
                <w:szCs w:val="18"/>
              </w:rPr>
            </w:pPr>
          </w:p>
        </w:tc>
        <w:tc>
          <w:tcPr>
            <w:tcW w:w="225" w:type="pct"/>
            <w:noWrap w:val="0"/>
            <w:textDirection w:val="lrTbV"/>
            <w:vAlign w:val="center"/>
          </w:tcPr>
          <w:p w14:paraId="73C686F0">
            <w:pPr>
              <w:spacing w:line="200" w:lineRule="exact"/>
              <w:rPr>
                <w:rFonts w:hAnsi="宋体"/>
                <w:sz w:val="18"/>
                <w:szCs w:val="18"/>
              </w:rPr>
            </w:pPr>
          </w:p>
        </w:tc>
        <w:tc>
          <w:tcPr>
            <w:tcW w:w="225" w:type="pct"/>
            <w:noWrap w:val="0"/>
            <w:textDirection w:val="lrTbV"/>
            <w:vAlign w:val="center"/>
          </w:tcPr>
          <w:p w14:paraId="7641A25B">
            <w:pPr>
              <w:spacing w:line="200" w:lineRule="exact"/>
              <w:rPr>
                <w:rFonts w:hAnsi="宋体"/>
                <w:sz w:val="18"/>
                <w:szCs w:val="18"/>
              </w:rPr>
            </w:pPr>
          </w:p>
        </w:tc>
        <w:tc>
          <w:tcPr>
            <w:tcW w:w="224" w:type="pct"/>
            <w:noWrap w:val="0"/>
            <w:textDirection w:val="lrTbV"/>
            <w:vAlign w:val="center"/>
          </w:tcPr>
          <w:p w14:paraId="20E1660D">
            <w:pPr>
              <w:spacing w:line="200" w:lineRule="exact"/>
              <w:rPr>
                <w:rFonts w:hAnsi="宋体"/>
                <w:sz w:val="18"/>
                <w:szCs w:val="18"/>
              </w:rPr>
            </w:pPr>
          </w:p>
        </w:tc>
        <w:tc>
          <w:tcPr>
            <w:tcW w:w="225" w:type="pct"/>
            <w:noWrap w:val="0"/>
            <w:textDirection w:val="lrTbV"/>
            <w:vAlign w:val="center"/>
          </w:tcPr>
          <w:p w14:paraId="0F5CC38A">
            <w:pPr>
              <w:spacing w:line="200" w:lineRule="exact"/>
              <w:rPr>
                <w:rFonts w:hAnsi="宋体"/>
                <w:sz w:val="18"/>
                <w:szCs w:val="18"/>
              </w:rPr>
            </w:pPr>
          </w:p>
        </w:tc>
        <w:tc>
          <w:tcPr>
            <w:tcW w:w="225" w:type="pct"/>
            <w:noWrap w:val="0"/>
            <w:textDirection w:val="lrTbV"/>
            <w:vAlign w:val="center"/>
          </w:tcPr>
          <w:p w14:paraId="1F020607">
            <w:pPr>
              <w:spacing w:line="200" w:lineRule="exact"/>
              <w:rPr>
                <w:rFonts w:hAnsi="宋体"/>
                <w:sz w:val="18"/>
                <w:szCs w:val="18"/>
              </w:rPr>
            </w:pPr>
          </w:p>
        </w:tc>
        <w:tc>
          <w:tcPr>
            <w:tcW w:w="225" w:type="pct"/>
            <w:noWrap w:val="0"/>
            <w:textDirection w:val="lrTbV"/>
            <w:vAlign w:val="center"/>
          </w:tcPr>
          <w:p w14:paraId="1DA4DD00">
            <w:pPr>
              <w:spacing w:line="200" w:lineRule="exact"/>
              <w:rPr>
                <w:rFonts w:hAnsi="宋体"/>
                <w:sz w:val="18"/>
                <w:szCs w:val="18"/>
              </w:rPr>
            </w:pPr>
          </w:p>
        </w:tc>
        <w:tc>
          <w:tcPr>
            <w:tcW w:w="224" w:type="pct"/>
            <w:noWrap w:val="0"/>
            <w:textDirection w:val="lrTbV"/>
            <w:vAlign w:val="center"/>
          </w:tcPr>
          <w:p w14:paraId="3E6CB089">
            <w:pPr>
              <w:spacing w:line="200" w:lineRule="exact"/>
              <w:rPr>
                <w:rFonts w:hAnsi="宋体"/>
                <w:sz w:val="18"/>
                <w:szCs w:val="18"/>
              </w:rPr>
            </w:pPr>
          </w:p>
        </w:tc>
        <w:tc>
          <w:tcPr>
            <w:tcW w:w="225" w:type="pct"/>
            <w:noWrap w:val="0"/>
            <w:textDirection w:val="lrTbV"/>
            <w:vAlign w:val="center"/>
          </w:tcPr>
          <w:p w14:paraId="251B4272">
            <w:pPr>
              <w:spacing w:line="200" w:lineRule="exact"/>
              <w:rPr>
                <w:rFonts w:hAnsi="宋体"/>
                <w:sz w:val="18"/>
                <w:szCs w:val="18"/>
              </w:rPr>
            </w:pPr>
          </w:p>
        </w:tc>
        <w:tc>
          <w:tcPr>
            <w:tcW w:w="225" w:type="pct"/>
            <w:noWrap w:val="0"/>
            <w:textDirection w:val="lrTbV"/>
            <w:vAlign w:val="center"/>
          </w:tcPr>
          <w:p w14:paraId="70ECDA1C">
            <w:pPr>
              <w:spacing w:line="200" w:lineRule="exact"/>
              <w:rPr>
                <w:rFonts w:hAnsi="宋体"/>
                <w:sz w:val="18"/>
                <w:szCs w:val="18"/>
              </w:rPr>
            </w:pPr>
          </w:p>
        </w:tc>
        <w:tc>
          <w:tcPr>
            <w:tcW w:w="225" w:type="pct"/>
            <w:noWrap w:val="0"/>
            <w:textDirection w:val="lrTbV"/>
            <w:vAlign w:val="center"/>
          </w:tcPr>
          <w:p w14:paraId="6FE18744">
            <w:pPr>
              <w:spacing w:line="200" w:lineRule="exact"/>
              <w:rPr>
                <w:rFonts w:hAnsi="宋体"/>
                <w:sz w:val="18"/>
                <w:szCs w:val="18"/>
              </w:rPr>
            </w:pPr>
          </w:p>
        </w:tc>
        <w:tc>
          <w:tcPr>
            <w:tcW w:w="224" w:type="pct"/>
            <w:noWrap w:val="0"/>
            <w:textDirection w:val="lrTbV"/>
            <w:vAlign w:val="center"/>
          </w:tcPr>
          <w:p w14:paraId="6802F5E3">
            <w:pPr>
              <w:spacing w:line="200" w:lineRule="exact"/>
              <w:rPr>
                <w:rFonts w:hAnsi="宋体"/>
                <w:sz w:val="18"/>
                <w:szCs w:val="18"/>
              </w:rPr>
            </w:pPr>
          </w:p>
        </w:tc>
        <w:tc>
          <w:tcPr>
            <w:tcW w:w="225" w:type="pct"/>
            <w:noWrap w:val="0"/>
            <w:textDirection w:val="lrTbV"/>
            <w:vAlign w:val="center"/>
          </w:tcPr>
          <w:p w14:paraId="38E12527">
            <w:pPr>
              <w:spacing w:line="200" w:lineRule="exact"/>
              <w:rPr>
                <w:rFonts w:hAnsi="宋体"/>
                <w:sz w:val="18"/>
                <w:szCs w:val="18"/>
              </w:rPr>
            </w:pPr>
          </w:p>
        </w:tc>
        <w:tc>
          <w:tcPr>
            <w:tcW w:w="225" w:type="pct"/>
            <w:noWrap w:val="0"/>
            <w:textDirection w:val="lrTbV"/>
            <w:vAlign w:val="center"/>
          </w:tcPr>
          <w:p w14:paraId="4804CA1E">
            <w:pPr>
              <w:spacing w:line="200" w:lineRule="exact"/>
              <w:rPr>
                <w:rFonts w:hAnsi="宋体"/>
                <w:sz w:val="18"/>
                <w:szCs w:val="18"/>
              </w:rPr>
            </w:pPr>
          </w:p>
        </w:tc>
        <w:tc>
          <w:tcPr>
            <w:tcW w:w="225" w:type="pct"/>
            <w:noWrap w:val="0"/>
            <w:textDirection w:val="lrTbV"/>
            <w:vAlign w:val="center"/>
          </w:tcPr>
          <w:p w14:paraId="31E58CAD">
            <w:pPr>
              <w:spacing w:line="200" w:lineRule="exact"/>
              <w:rPr>
                <w:rFonts w:hAnsi="宋体"/>
                <w:sz w:val="18"/>
                <w:szCs w:val="18"/>
              </w:rPr>
            </w:pPr>
          </w:p>
        </w:tc>
        <w:tc>
          <w:tcPr>
            <w:tcW w:w="224" w:type="pct"/>
            <w:noWrap w:val="0"/>
            <w:textDirection w:val="lrTbV"/>
            <w:vAlign w:val="center"/>
          </w:tcPr>
          <w:p w14:paraId="1D71CF4B">
            <w:pPr>
              <w:spacing w:line="200" w:lineRule="exact"/>
              <w:rPr>
                <w:rFonts w:hAnsi="宋体"/>
                <w:sz w:val="18"/>
                <w:szCs w:val="18"/>
              </w:rPr>
            </w:pPr>
          </w:p>
        </w:tc>
        <w:tc>
          <w:tcPr>
            <w:tcW w:w="225" w:type="pct"/>
            <w:noWrap w:val="0"/>
            <w:textDirection w:val="lrTbV"/>
            <w:vAlign w:val="center"/>
          </w:tcPr>
          <w:p w14:paraId="53488D46">
            <w:pPr>
              <w:spacing w:line="200" w:lineRule="exact"/>
              <w:rPr>
                <w:rFonts w:hAnsi="宋体"/>
                <w:sz w:val="18"/>
                <w:szCs w:val="18"/>
              </w:rPr>
            </w:pPr>
          </w:p>
        </w:tc>
        <w:tc>
          <w:tcPr>
            <w:tcW w:w="225" w:type="pct"/>
            <w:noWrap w:val="0"/>
            <w:textDirection w:val="lrTbV"/>
            <w:vAlign w:val="center"/>
          </w:tcPr>
          <w:p w14:paraId="00990947">
            <w:pPr>
              <w:spacing w:line="200" w:lineRule="exact"/>
              <w:rPr>
                <w:rFonts w:hAnsi="宋体"/>
                <w:sz w:val="18"/>
                <w:szCs w:val="18"/>
              </w:rPr>
            </w:pPr>
          </w:p>
        </w:tc>
        <w:tc>
          <w:tcPr>
            <w:tcW w:w="225" w:type="pct"/>
            <w:noWrap w:val="0"/>
            <w:textDirection w:val="lrTbV"/>
            <w:vAlign w:val="center"/>
          </w:tcPr>
          <w:p w14:paraId="1771121A">
            <w:pPr>
              <w:spacing w:line="200" w:lineRule="exact"/>
              <w:rPr>
                <w:rFonts w:hAnsi="宋体"/>
                <w:sz w:val="18"/>
                <w:szCs w:val="18"/>
              </w:rPr>
            </w:pPr>
          </w:p>
        </w:tc>
      </w:tr>
      <w:tr w14:paraId="5D7BD2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lrTbV"/>
            <w:vAlign w:val="center"/>
          </w:tcPr>
          <w:p w14:paraId="46CF2C5F">
            <w:pPr>
              <w:spacing w:line="200" w:lineRule="exact"/>
              <w:rPr>
                <w:rFonts w:hAnsi="宋体"/>
                <w:sz w:val="18"/>
                <w:szCs w:val="18"/>
              </w:rPr>
            </w:pPr>
          </w:p>
        </w:tc>
        <w:tc>
          <w:tcPr>
            <w:tcW w:w="443" w:type="pct"/>
            <w:noWrap w:val="0"/>
            <w:textDirection w:val="btLr"/>
            <w:vAlign w:val="center"/>
          </w:tcPr>
          <w:p w14:paraId="64E4B939">
            <w:pPr>
              <w:spacing w:line="200" w:lineRule="exact"/>
              <w:jc w:val="center"/>
              <w:rPr>
                <w:rFonts w:hAnsi="宋体"/>
                <w:sz w:val="18"/>
                <w:szCs w:val="18"/>
              </w:rPr>
            </w:pPr>
            <w:r>
              <w:rPr>
                <w:rFonts w:hAnsi="宋体"/>
                <w:sz w:val="18"/>
                <w:szCs w:val="18"/>
              </w:rPr>
              <w:t>10</w:t>
            </w:r>
          </w:p>
        </w:tc>
        <w:tc>
          <w:tcPr>
            <w:tcW w:w="224" w:type="pct"/>
            <w:noWrap w:val="0"/>
            <w:textDirection w:val="lrTbV"/>
            <w:vAlign w:val="center"/>
          </w:tcPr>
          <w:p w14:paraId="0574A99B">
            <w:pPr>
              <w:spacing w:line="200" w:lineRule="exact"/>
              <w:rPr>
                <w:rFonts w:hAnsi="宋体"/>
                <w:sz w:val="18"/>
                <w:szCs w:val="18"/>
              </w:rPr>
            </w:pPr>
          </w:p>
        </w:tc>
        <w:tc>
          <w:tcPr>
            <w:tcW w:w="225" w:type="pct"/>
            <w:noWrap w:val="0"/>
            <w:textDirection w:val="lrTbV"/>
            <w:vAlign w:val="center"/>
          </w:tcPr>
          <w:p w14:paraId="60B6CD12">
            <w:pPr>
              <w:spacing w:line="200" w:lineRule="exact"/>
              <w:rPr>
                <w:rFonts w:hAnsi="宋体"/>
                <w:sz w:val="18"/>
                <w:szCs w:val="18"/>
              </w:rPr>
            </w:pPr>
          </w:p>
        </w:tc>
        <w:tc>
          <w:tcPr>
            <w:tcW w:w="225" w:type="pct"/>
            <w:noWrap w:val="0"/>
            <w:textDirection w:val="lrTbV"/>
            <w:vAlign w:val="center"/>
          </w:tcPr>
          <w:p w14:paraId="216F9377">
            <w:pPr>
              <w:spacing w:line="200" w:lineRule="exact"/>
              <w:rPr>
                <w:rFonts w:hAnsi="宋体"/>
                <w:sz w:val="18"/>
                <w:szCs w:val="18"/>
              </w:rPr>
            </w:pPr>
          </w:p>
        </w:tc>
        <w:tc>
          <w:tcPr>
            <w:tcW w:w="224" w:type="pct"/>
            <w:noWrap w:val="0"/>
            <w:textDirection w:val="lrTbV"/>
            <w:vAlign w:val="center"/>
          </w:tcPr>
          <w:p w14:paraId="5495892A">
            <w:pPr>
              <w:spacing w:line="200" w:lineRule="exact"/>
              <w:rPr>
                <w:rFonts w:hAnsi="宋体"/>
                <w:sz w:val="18"/>
                <w:szCs w:val="18"/>
              </w:rPr>
            </w:pPr>
          </w:p>
        </w:tc>
        <w:tc>
          <w:tcPr>
            <w:tcW w:w="225" w:type="pct"/>
            <w:noWrap w:val="0"/>
            <w:textDirection w:val="lrTbV"/>
            <w:vAlign w:val="center"/>
          </w:tcPr>
          <w:p w14:paraId="4B67FE78">
            <w:pPr>
              <w:spacing w:line="200" w:lineRule="exact"/>
              <w:rPr>
                <w:rFonts w:hAnsi="宋体"/>
                <w:sz w:val="18"/>
                <w:szCs w:val="18"/>
              </w:rPr>
            </w:pPr>
          </w:p>
        </w:tc>
        <w:tc>
          <w:tcPr>
            <w:tcW w:w="225" w:type="pct"/>
            <w:noWrap w:val="0"/>
            <w:textDirection w:val="lrTbV"/>
            <w:vAlign w:val="center"/>
          </w:tcPr>
          <w:p w14:paraId="333A65E1">
            <w:pPr>
              <w:spacing w:line="200" w:lineRule="exact"/>
              <w:rPr>
                <w:rFonts w:hAnsi="宋体"/>
                <w:sz w:val="18"/>
                <w:szCs w:val="18"/>
              </w:rPr>
            </w:pPr>
          </w:p>
        </w:tc>
        <w:tc>
          <w:tcPr>
            <w:tcW w:w="225" w:type="pct"/>
            <w:noWrap w:val="0"/>
            <w:textDirection w:val="lrTbV"/>
            <w:vAlign w:val="center"/>
          </w:tcPr>
          <w:p w14:paraId="3CA094EF">
            <w:pPr>
              <w:spacing w:line="200" w:lineRule="exact"/>
              <w:rPr>
                <w:rFonts w:hAnsi="宋体"/>
                <w:sz w:val="18"/>
                <w:szCs w:val="18"/>
              </w:rPr>
            </w:pPr>
          </w:p>
        </w:tc>
        <w:tc>
          <w:tcPr>
            <w:tcW w:w="224" w:type="pct"/>
            <w:noWrap w:val="0"/>
            <w:textDirection w:val="lrTbV"/>
            <w:vAlign w:val="center"/>
          </w:tcPr>
          <w:p w14:paraId="67347EF4">
            <w:pPr>
              <w:spacing w:line="200" w:lineRule="exact"/>
              <w:rPr>
                <w:rFonts w:hAnsi="宋体"/>
                <w:sz w:val="18"/>
                <w:szCs w:val="18"/>
              </w:rPr>
            </w:pPr>
          </w:p>
        </w:tc>
        <w:tc>
          <w:tcPr>
            <w:tcW w:w="225" w:type="pct"/>
            <w:noWrap w:val="0"/>
            <w:textDirection w:val="lrTbV"/>
            <w:vAlign w:val="center"/>
          </w:tcPr>
          <w:p w14:paraId="1EE13128">
            <w:pPr>
              <w:spacing w:line="200" w:lineRule="exact"/>
              <w:rPr>
                <w:rFonts w:hAnsi="宋体"/>
                <w:sz w:val="18"/>
                <w:szCs w:val="18"/>
              </w:rPr>
            </w:pPr>
          </w:p>
        </w:tc>
        <w:tc>
          <w:tcPr>
            <w:tcW w:w="225" w:type="pct"/>
            <w:noWrap w:val="0"/>
            <w:textDirection w:val="lrTbV"/>
            <w:vAlign w:val="center"/>
          </w:tcPr>
          <w:p w14:paraId="4C63EDE3">
            <w:pPr>
              <w:spacing w:line="200" w:lineRule="exact"/>
              <w:rPr>
                <w:rFonts w:hAnsi="宋体"/>
                <w:sz w:val="18"/>
                <w:szCs w:val="18"/>
              </w:rPr>
            </w:pPr>
          </w:p>
        </w:tc>
        <w:tc>
          <w:tcPr>
            <w:tcW w:w="225" w:type="pct"/>
            <w:noWrap w:val="0"/>
            <w:textDirection w:val="lrTbV"/>
            <w:vAlign w:val="center"/>
          </w:tcPr>
          <w:p w14:paraId="68F4D711">
            <w:pPr>
              <w:spacing w:line="200" w:lineRule="exact"/>
              <w:rPr>
                <w:rFonts w:hAnsi="宋体"/>
                <w:sz w:val="18"/>
                <w:szCs w:val="18"/>
              </w:rPr>
            </w:pPr>
          </w:p>
        </w:tc>
        <w:tc>
          <w:tcPr>
            <w:tcW w:w="224" w:type="pct"/>
            <w:noWrap w:val="0"/>
            <w:textDirection w:val="lrTbV"/>
            <w:vAlign w:val="center"/>
          </w:tcPr>
          <w:p w14:paraId="200CC2D0">
            <w:pPr>
              <w:spacing w:line="200" w:lineRule="exact"/>
              <w:rPr>
                <w:rFonts w:hAnsi="宋体"/>
                <w:sz w:val="18"/>
                <w:szCs w:val="18"/>
              </w:rPr>
            </w:pPr>
          </w:p>
        </w:tc>
        <w:tc>
          <w:tcPr>
            <w:tcW w:w="225" w:type="pct"/>
            <w:noWrap w:val="0"/>
            <w:textDirection w:val="lrTbV"/>
            <w:vAlign w:val="center"/>
          </w:tcPr>
          <w:p w14:paraId="2DA44A9F">
            <w:pPr>
              <w:spacing w:line="200" w:lineRule="exact"/>
              <w:rPr>
                <w:rFonts w:hAnsi="宋体"/>
                <w:sz w:val="18"/>
                <w:szCs w:val="18"/>
              </w:rPr>
            </w:pPr>
          </w:p>
        </w:tc>
        <w:tc>
          <w:tcPr>
            <w:tcW w:w="225" w:type="pct"/>
            <w:noWrap w:val="0"/>
            <w:textDirection w:val="lrTbV"/>
            <w:vAlign w:val="center"/>
          </w:tcPr>
          <w:p w14:paraId="6431B598">
            <w:pPr>
              <w:spacing w:line="200" w:lineRule="exact"/>
              <w:rPr>
                <w:rFonts w:hAnsi="宋体"/>
                <w:sz w:val="18"/>
                <w:szCs w:val="18"/>
              </w:rPr>
            </w:pPr>
          </w:p>
        </w:tc>
        <w:tc>
          <w:tcPr>
            <w:tcW w:w="225" w:type="pct"/>
            <w:noWrap w:val="0"/>
            <w:textDirection w:val="lrTbV"/>
            <w:vAlign w:val="center"/>
          </w:tcPr>
          <w:p w14:paraId="6E1FC780">
            <w:pPr>
              <w:spacing w:line="200" w:lineRule="exact"/>
              <w:rPr>
                <w:rFonts w:hAnsi="宋体"/>
                <w:sz w:val="18"/>
                <w:szCs w:val="18"/>
              </w:rPr>
            </w:pPr>
          </w:p>
        </w:tc>
        <w:tc>
          <w:tcPr>
            <w:tcW w:w="224" w:type="pct"/>
            <w:noWrap w:val="0"/>
            <w:textDirection w:val="lrTbV"/>
            <w:vAlign w:val="center"/>
          </w:tcPr>
          <w:p w14:paraId="08B7D5FF">
            <w:pPr>
              <w:spacing w:line="200" w:lineRule="exact"/>
              <w:rPr>
                <w:rFonts w:hAnsi="宋体"/>
                <w:sz w:val="18"/>
                <w:szCs w:val="18"/>
              </w:rPr>
            </w:pPr>
          </w:p>
        </w:tc>
        <w:tc>
          <w:tcPr>
            <w:tcW w:w="225" w:type="pct"/>
            <w:noWrap w:val="0"/>
            <w:textDirection w:val="lrTbV"/>
            <w:vAlign w:val="center"/>
          </w:tcPr>
          <w:p w14:paraId="0A5B82D9">
            <w:pPr>
              <w:spacing w:line="200" w:lineRule="exact"/>
              <w:rPr>
                <w:rFonts w:hAnsi="宋体"/>
                <w:sz w:val="18"/>
                <w:szCs w:val="18"/>
              </w:rPr>
            </w:pPr>
          </w:p>
        </w:tc>
        <w:tc>
          <w:tcPr>
            <w:tcW w:w="225" w:type="pct"/>
            <w:noWrap w:val="0"/>
            <w:textDirection w:val="lrTbV"/>
            <w:vAlign w:val="center"/>
          </w:tcPr>
          <w:p w14:paraId="451183C8">
            <w:pPr>
              <w:spacing w:line="200" w:lineRule="exact"/>
              <w:rPr>
                <w:rFonts w:hAnsi="宋体"/>
                <w:sz w:val="18"/>
                <w:szCs w:val="18"/>
              </w:rPr>
            </w:pPr>
          </w:p>
        </w:tc>
        <w:tc>
          <w:tcPr>
            <w:tcW w:w="225" w:type="pct"/>
            <w:noWrap w:val="0"/>
            <w:textDirection w:val="lrTbV"/>
            <w:vAlign w:val="center"/>
          </w:tcPr>
          <w:p w14:paraId="1AE52B48">
            <w:pPr>
              <w:spacing w:line="200" w:lineRule="exact"/>
              <w:rPr>
                <w:rFonts w:hAnsi="宋体"/>
                <w:sz w:val="18"/>
                <w:szCs w:val="18"/>
              </w:rPr>
            </w:pPr>
          </w:p>
        </w:tc>
      </w:tr>
      <w:tr w14:paraId="760259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lrTbV"/>
            <w:vAlign w:val="center"/>
          </w:tcPr>
          <w:p w14:paraId="4CB770D4">
            <w:pPr>
              <w:spacing w:line="200" w:lineRule="exact"/>
              <w:rPr>
                <w:rFonts w:hAnsi="宋体"/>
                <w:sz w:val="18"/>
                <w:szCs w:val="18"/>
              </w:rPr>
            </w:pPr>
          </w:p>
        </w:tc>
        <w:tc>
          <w:tcPr>
            <w:tcW w:w="443" w:type="pct"/>
            <w:noWrap w:val="0"/>
            <w:textDirection w:val="btLr"/>
            <w:vAlign w:val="center"/>
          </w:tcPr>
          <w:p w14:paraId="086E79EB">
            <w:pPr>
              <w:spacing w:line="200" w:lineRule="exact"/>
              <w:jc w:val="center"/>
              <w:rPr>
                <w:rFonts w:hAnsi="宋体"/>
                <w:sz w:val="18"/>
                <w:szCs w:val="18"/>
              </w:rPr>
            </w:pPr>
            <w:r>
              <w:rPr>
                <w:rFonts w:hAnsi="宋体"/>
                <w:sz w:val="18"/>
                <w:szCs w:val="18"/>
              </w:rPr>
              <w:t>9</w:t>
            </w:r>
          </w:p>
        </w:tc>
        <w:tc>
          <w:tcPr>
            <w:tcW w:w="224" w:type="pct"/>
            <w:noWrap w:val="0"/>
            <w:textDirection w:val="lrTbV"/>
            <w:vAlign w:val="center"/>
          </w:tcPr>
          <w:p w14:paraId="2307A432">
            <w:pPr>
              <w:spacing w:line="200" w:lineRule="exact"/>
              <w:rPr>
                <w:rFonts w:hAnsi="宋体"/>
                <w:sz w:val="18"/>
                <w:szCs w:val="18"/>
              </w:rPr>
            </w:pPr>
          </w:p>
        </w:tc>
        <w:tc>
          <w:tcPr>
            <w:tcW w:w="225" w:type="pct"/>
            <w:noWrap w:val="0"/>
            <w:textDirection w:val="lrTbV"/>
            <w:vAlign w:val="center"/>
          </w:tcPr>
          <w:p w14:paraId="0F410808">
            <w:pPr>
              <w:spacing w:line="200" w:lineRule="exact"/>
              <w:rPr>
                <w:rFonts w:hAnsi="宋体"/>
                <w:sz w:val="18"/>
                <w:szCs w:val="18"/>
              </w:rPr>
            </w:pPr>
          </w:p>
        </w:tc>
        <w:tc>
          <w:tcPr>
            <w:tcW w:w="225" w:type="pct"/>
            <w:noWrap w:val="0"/>
            <w:textDirection w:val="lrTbV"/>
            <w:vAlign w:val="center"/>
          </w:tcPr>
          <w:p w14:paraId="37CB96A7">
            <w:pPr>
              <w:spacing w:line="200" w:lineRule="exact"/>
              <w:rPr>
                <w:rFonts w:hAnsi="宋体"/>
                <w:sz w:val="18"/>
                <w:szCs w:val="18"/>
              </w:rPr>
            </w:pPr>
          </w:p>
        </w:tc>
        <w:tc>
          <w:tcPr>
            <w:tcW w:w="224" w:type="pct"/>
            <w:noWrap w:val="0"/>
            <w:textDirection w:val="lrTbV"/>
            <w:vAlign w:val="center"/>
          </w:tcPr>
          <w:p w14:paraId="184FF333">
            <w:pPr>
              <w:spacing w:line="200" w:lineRule="exact"/>
              <w:rPr>
                <w:rFonts w:hAnsi="宋体"/>
                <w:sz w:val="18"/>
                <w:szCs w:val="18"/>
              </w:rPr>
            </w:pPr>
          </w:p>
        </w:tc>
        <w:tc>
          <w:tcPr>
            <w:tcW w:w="225" w:type="pct"/>
            <w:noWrap w:val="0"/>
            <w:textDirection w:val="lrTbV"/>
            <w:vAlign w:val="center"/>
          </w:tcPr>
          <w:p w14:paraId="63D5EF63">
            <w:pPr>
              <w:spacing w:line="200" w:lineRule="exact"/>
              <w:rPr>
                <w:rFonts w:hAnsi="宋体"/>
                <w:sz w:val="18"/>
                <w:szCs w:val="18"/>
              </w:rPr>
            </w:pPr>
          </w:p>
        </w:tc>
        <w:tc>
          <w:tcPr>
            <w:tcW w:w="225" w:type="pct"/>
            <w:noWrap w:val="0"/>
            <w:textDirection w:val="lrTbV"/>
            <w:vAlign w:val="center"/>
          </w:tcPr>
          <w:p w14:paraId="7384F2BD">
            <w:pPr>
              <w:spacing w:line="200" w:lineRule="exact"/>
              <w:rPr>
                <w:rFonts w:hAnsi="宋体"/>
                <w:sz w:val="18"/>
                <w:szCs w:val="18"/>
              </w:rPr>
            </w:pPr>
          </w:p>
        </w:tc>
        <w:tc>
          <w:tcPr>
            <w:tcW w:w="225" w:type="pct"/>
            <w:noWrap w:val="0"/>
            <w:textDirection w:val="lrTbV"/>
            <w:vAlign w:val="center"/>
          </w:tcPr>
          <w:p w14:paraId="6A83D372">
            <w:pPr>
              <w:spacing w:line="200" w:lineRule="exact"/>
              <w:rPr>
                <w:rFonts w:hAnsi="宋体"/>
                <w:sz w:val="18"/>
                <w:szCs w:val="18"/>
              </w:rPr>
            </w:pPr>
          </w:p>
        </w:tc>
        <w:tc>
          <w:tcPr>
            <w:tcW w:w="224" w:type="pct"/>
            <w:noWrap w:val="0"/>
            <w:textDirection w:val="lrTbV"/>
            <w:vAlign w:val="center"/>
          </w:tcPr>
          <w:p w14:paraId="096FA353">
            <w:pPr>
              <w:spacing w:line="200" w:lineRule="exact"/>
              <w:rPr>
                <w:rFonts w:hAnsi="宋体"/>
                <w:sz w:val="18"/>
                <w:szCs w:val="18"/>
              </w:rPr>
            </w:pPr>
          </w:p>
        </w:tc>
        <w:tc>
          <w:tcPr>
            <w:tcW w:w="225" w:type="pct"/>
            <w:noWrap w:val="0"/>
            <w:textDirection w:val="lrTbV"/>
            <w:vAlign w:val="center"/>
          </w:tcPr>
          <w:p w14:paraId="0A342022">
            <w:pPr>
              <w:spacing w:line="200" w:lineRule="exact"/>
              <w:rPr>
                <w:rFonts w:hAnsi="宋体"/>
                <w:sz w:val="18"/>
                <w:szCs w:val="18"/>
              </w:rPr>
            </w:pPr>
          </w:p>
        </w:tc>
        <w:tc>
          <w:tcPr>
            <w:tcW w:w="225" w:type="pct"/>
            <w:noWrap w:val="0"/>
            <w:textDirection w:val="lrTbV"/>
            <w:vAlign w:val="center"/>
          </w:tcPr>
          <w:p w14:paraId="7D8E0857">
            <w:pPr>
              <w:spacing w:line="200" w:lineRule="exact"/>
              <w:rPr>
                <w:rFonts w:hAnsi="宋体"/>
                <w:sz w:val="18"/>
                <w:szCs w:val="18"/>
              </w:rPr>
            </w:pPr>
          </w:p>
        </w:tc>
        <w:tc>
          <w:tcPr>
            <w:tcW w:w="225" w:type="pct"/>
            <w:noWrap w:val="0"/>
            <w:textDirection w:val="lrTbV"/>
            <w:vAlign w:val="center"/>
          </w:tcPr>
          <w:p w14:paraId="28B12BCB">
            <w:pPr>
              <w:spacing w:line="200" w:lineRule="exact"/>
              <w:rPr>
                <w:rFonts w:hAnsi="宋体"/>
                <w:sz w:val="18"/>
                <w:szCs w:val="18"/>
              </w:rPr>
            </w:pPr>
          </w:p>
        </w:tc>
        <w:tc>
          <w:tcPr>
            <w:tcW w:w="224" w:type="pct"/>
            <w:noWrap w:val="0"/>
            <w:textDirection w:val="lrTbV"/>
            <w:vAlign w:val="center"/>
          </w:tcPr>
          <w:p w14:paraId="485227ED">
            <w:pPr>
              <w:spacing w:line="200" w:lineRule="exact"/>
              <w:rPr>
                <w:rFonts w:hAnsi="宋体"/>
                <w:sz w:val="18"/>
                <w:szCs w:val="18"/>
              </w:rPr>
            </w:pPr>
          </w:p>
        </w:tc>
        <w:tc>
          <w:tcPr>
            <w:tcW w:w="225" w:type="pct"/>
            <w:noWrap w:val="0"/>
            <w:textDirection w:val="lrTbV"/>
            <w:vAlign w:val="center"/>
          </w:tcPr>
          <w:p w14:paraId="4E2E1AB4">
            <w:pPr>
              <w:spacing w:line="200" w:lineRule="exact"/>
              <w:rPr>
                <w:rFonts w:hAnsi="宋体"/>
                <w:sz w:val="18"/>
                <w:szCs w:val="18"/>
              </w:rPr>
            </w:pPr>
          </w:p>
        </w:tc>
        <w:tc>
          <w:tcPr>
            <w:tcW w:w="225" w:type="pct"/>
            <w:noWrap w:val="0"/>
            <w:textDirection w:val="lrTbV"/>
            <w:vAlign w:val="center"/>
          </w:tcPr>
          <w:p w14:paraId="29D4FABB">
            <w:pPr>
              <w:spacing w:line="200" w:lineRule="exact"/>
              <w:rPr>
                <w:rFonts w:hAnsi="宋体"/>
                <w:sz w:val="18"/>
                <w:szCs w:val="18"/>
              </w:rPr>
            </w:pPr>
          </w:p>
        </w:tc>
        <w:tc>
          <w:tcPr>
            <w:tcW w:w="225" w:type="pct"/>
            <w:noWrap w:val="0"/>
            <w:textDirection w:val="lrTbV"/>
            <w:vAlign w:val="center"/>
          </w:tcPr>
          <w:p w14:paraId="32D1A8B7">
            <w:pPr>
              <w:spacing w:line="200" w:lineRule="exact"/>
              <w:rPr>
                <w:rFonts w:hAnsi="宋体"/>
                <w:sz w:val="18"/>
                <w:szCs w:val="18"/>
              </w:rPr>
            </w:pPr>
          </w:p>
        </w:tc>
        <w:tc>
          <w:tcPr>
            <w:tcW w:w="224" w:type="pct"/>
            <w:noWrap w:val="0"/>
            <w:textDirection w:val="lrTbV"/>
            <w:vAlign w:val="center"/>
          </w:tcPr>
          <w:p w14:paraId="2C9E3B5A">
            <w:pPr>
              <w:spacing w:line="200" w:lineRule="exact"/>
              <w:rPr>
                <w:rFonts w:hAnsi="宋体"/>
                <w:sz w:val="18"/>
                <w:szCs w:val="18"/>
              </w:rPr>
            </w:pPr>
          </w:p>
        </w:tc>
        <w:tc>
          <w:tcPr>
            <w:tcW w:w="225" w:type="pct"/>
            <w:noWrap w:val="0"/>
            <w:textDirection w:val="lrTbV"/>
            <w:vAlign w:val="center"/>
          </w:tcPr>
          <w:p w14:paraId="0EF25447">
            <w:pPr>
              <w:spacing w:line="200" w:lineRule="exact"/>
              <w:rPr>
                <w:rFonts w:hAnsi="宋体"/>
                <w:sz w:val="18"/>
                <w:szCs w:val="18"/>
              </w:rPr>
            </w:pPr>
          </w:p>
        </w:tc>
        <w:tc>
          <w:tcPr>
            <w:tcW w:w="225" w:type="pct"/>
            <w:noWrap w:val="0"/>
            <w:textDirection w:val="lrTbV"/>
            <w:vAlign w:val="center"/>
          </w:tcPr>
          <w:p w14:paraId="1C0BC5EF">
            <w:pPr>
              <w:spacing w:line="200" w:lineRule="exact"/>
              <w:rPr>
                <w:rFonts w:hAnsi="宋体"/>
                <w:sz w:val="18"/>
                <w:szCs w:val="18"/>
              </w:rPr>
            </w:pPr>
          </w:p>
        </w:tc>
        <w:tc>
          <w:tcPr>
            <w:tcW w:w="225" w:type="pct"/>
            <w:noWrap w:val="0"/>
            <w:textDirection w:val="lrTbV"/>
            <w:vAlign w:val="center"/>
          </w:tcPr>
          <w:p w14:paraId="5C10E52C">
            <w:pPr>
              <w:spacing w:line="200" w:lineRule="exact"/>
              <w:rPr>
                <w:rFonts w:hAnsi="宋体"/>
                <w:sz w:val="18"/>
                <w:szCs w:val="18"/>
              </w:rPr>
            </w:pPr>
          </w:p>
        </w:tc>
      </w:tr>
      <w:tr w14:paraId="00824C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lrTbV"/>
            <w:vAlign w:val="center"/>
          </w:tcPr>
          <w:p w14:paraId="4C4FE42D">
            <w:pPr>
              <w:spacing w:line="200" w:lineRule="exact"/>
              <w:rPr>
                <w:rFonts w:hAnsi="宋体"/>
                <w:sz w:val="18"/>
                <w:szCs w:val="18"/>
              </w:rPr>
            </w:pPr>
          </w:p>
        </w:tc>
        <w:tc>
          <w:tcPr>
            <w:tcW w:w="443" w:type="pct"/>
            <w:noWrap w:val="0"/>
            <w:textDirection w:val="btLr"/>
            <w:vAlign w:val="center"/>
          </w:tcPr>
          <w:p w14:paraId="739E4FC3">
            <w:pPr>
              <w:spacing w:line="200" w:lineRule="exact"/>
              <w:jc w:val="center"/>
              <w:rPr>
                <w:rFonts w:hAnsi="宋体"/>
                <w:sz w:val="18"/>
                <w:szCs w:val="18"/>
              </w:rPr>
            </w:pPr>
            <w:r>
              <w:rPr>
                <w:rFonts w:hAnsi="宋体"/>
                <w:sz w:val="18"/>
                <w:szCs w:val="18"/>
              </w:rPr>
              <w:t>8</w:t>
            </w:r>
          </w:p>
        </w:tc>
        <w:tc>
          <w:tcPr>
            <w:tcW w:w="224" w:type="pct"/>
            <w:noWrap w:val="0"/>
            <w:textDirection w:val="lrTbV"/>
            <w:vAlign w:val="center"/>
          </w:tcPr>
          <w:p w14:paraId="72E39946">
            <w:pPr>
              <w:spacing w:line="200" w:lineRule="exact"/>
              <w:rPr>
                <w:rFonts w:hAnsi="宋体"/>
                <w:sz w:val="18"/>
                <w:szCs w:val="18"/>
              </w:rPr>
            </w:pPr>
          </w:p>
        </w:tc>
        <w:tc>
          <w:tcPr>
            <w:tcW w:w="225" w:type="pct"/>
            <w:noWrap w:val="0"/>
            <w:textDirection w:val="lrTbV"/>
            <w:vAlign w:val="center"/>
          </w:tcPr>
          <w:p w14:paraId="570A9A3A">
            <w:pPr>
              <w:spacing w:line="200" w:lineRule="exact"/>
              <w:rPr>
                <w:rFonts w:hAnsi="宋体"/>
                <w:sz w:val="18"/>
                <w:szCs w:val="18"/>
              </w:rPr>
            </w:pPr>
          </w:p>
        </w:tc>
        <w:tc>
          <w:tcPr>
            <w:tcW w:w="225" w:type="pct"/>
            <w:noWrap w:val="0"/>
            <w:textDirection w:val="lrTbV"/>
            <w:vAlign w:val="center"/>
          </w:tcPr>
          <w:p w14:paraId="2A82D198">
            <w:pPr>
              <w:spacing w:line="200" w:lineRule="exact"/>
              <w:rPr>
                <w:rFonts w:hAnsi="宋体"/>
                <w:sz w:val="18"/>
                <w:szCs w:val="18"/>
              </w:rPr>
            </w:pPr>
          </w:p>
        </w:tc>
        <w:tc>
          <w:tcPr>
            <w:tcW w:w="224" w:type="pct"/>
            <w:noWrap w:val="0"/>
            <w:textDirection w:val="lrTbV"/>
            <w:vAlign w:val="center"/>
          </w:tcPr>
          <w:p w14:paraId="588DACB5">
            <w:pPr>
              <w:spacing w:line="200" w:lineRule="exact"/>
              <w:rPr>
                <w:rFonts w:hAnsi="宋体"/>
                <w:sz w:val="18"/>
                <w:szCs w:val="18"/>
              </w:rPr>
            </w:pPr>
          </w:p>
        </w:tc>
        <w:tc>
          <w:tcPr>
            <w:tcW w:w="225" w:type="pct"/>
            <w:noWrap w:val="0"/>
            <w:textDirection w:val="lrTbV"/>
            <w:vAlign w:val="center"/>
          </w:tcPr>
          <w:p w14:paraId="39801114">
            <w:pPr>
              <w:spacing w:line="200" w:lineRule="exact"/>
              <w:rPr>
                <w:rFonts w:hAnsi="宋体"/>
                <w:sz w:val="18"/>
                <w:szCs w:val="18"/>
              </w:rPr>
            </w:pPr>
          </w:p>
        </w:tc>
        <w:tc>
          <w:tcPr>
            <w:tcW w:w="225" w:type="pct"/>
            <w:noWrap w:val="0"/>
            <w:textDirection w:val="lrTbV"/>
            <w:vAlign w:val="center"/>
          </w:tcPr>
          <w:p w14:paraId="238BE3F7">
            <w:pPr>
              <w:spacing w:line="200" w:lineRule="exact"/>
              <w:rPr>
                <w:rFonts w:hAnsi="宋体"/>
                <w:sz w:val="18"/>
                <w:szCs w:val="18"/>
              </w:rPr>
            </w:pPr>
          </w:p>
        </w:tc>
        <w:tc>
          <w:tcPr>
            <w:tcW w:w="225" w:type="pct"/>
            <w:noWrap w:val="0"/>
            <w:textDirection w:val="lrTbV"/>
            <w:vAlign w:val="center"/>
          </w:tcPr>
          <w:p w14:paraId="62F4C89C">
            <w:pPr>
              <w:spacing w:line="200" w:lineRule="exact"/>
              <w:rPr>
                <w:rFonts w:hAnsi="宋体"/>
                <w:sz w:val="18"/>
                <w:szCs w:val="18"/>
              </w:rPr>
            </w:pPr>
          </w:p>
        </w:tc>
        <w:tc>
          <w:tcPr>
            <w:tcW w:w="224" w:type="pct"/>
            <w:noWrap w:val="0"/>
            <w:textDirection w:val="lrTbV"/>
            <w:vAlign w:val="center"/>
          </w:tcPr>
          <w:p w14:paraId="0452C655">
            <w:pPr>
              <w:spacing w:line="200" w:lineRule="exact"/>
              <w:rPr>
                <w:rFonts w:hAnsi="宋体"/>
                <w:sz w:val="18"/>
                <w:szCs w:val="18"/>
              </w:rPr>
            </w:pPr>
          </w:p>
        </w:tc>
        <w:tc>
          <w:tcPr>
            <w:tcW w:w="225" w:type="pct"/>
            <w:noWrap w:val="0"/>
            <w:textDirection w:val="lrTbV"/>
            <w:vAlign w:val="center"/>
          </w:tcPr>
          <w:p w14:paraId="0B616428">
            <w:pPr>
              <w:spacing w:line="200" w:lineRule="exact"/>
              <w:rPr>
                <w:rFonts w:hAnsi="宋体"/>
                <w:sz w:val="18"/>
                <w:szCs w:val="18"/>
              </w:rPr>
            </w:pPr>
          </w:p>
        </w:tc>
        <w:tc>
          <w:tcPr>
            <w:tcW w:w="225" w:type="pct"/>
            <w:noWrap w:val="0"/>
            <w:textDirection w:val="lrTbV"/>
            <w:vAlign w:val="center"/>
          </w:tcPr>
          <w:p w14:paraId="04137D72">
            <w:pPr>
              <w:spacing w:line="200" w:lineRule="exact"/>
              <w:rPr>
                <w:rFonts w:hAnsi="宋体"/>
                <w:sz w:val="18"/>
                <w:szCs w:val="18"/>
              </w:rPr>
            </w:pPr>
          </w:p>
        </w:tc>
        <w:tc>
          <w:tcPr>
            <w:tcW w:w="225" w:type="pct"/>
            <w:noWrap w:val="0"/>
            <w:textDirection w:val="lrTbV"/>
            <w:vAlign w:val="center"/>
          </w:tcPr>
          <w:p w14:paraId="3CE59CB7">
            <w:pPr>
              <w:spacing w:line="200" w:lineRule="exact"/>
              <w:rPr>
                <w:rFonts w:hAnsi="宋体"/>
                <w:sz w:val="18"/>
                <w:szCs w:val="18"/>
              </w:rPr>
            </w:pPr>
          </w:p>
        </w:tc>
        <w:tc>
          <w:tcPr>
            <w:tcW w:w="224" w:type="pct"/>
            <w:noWrap w:val="0"/>
            <w:textDirection w:val="lrTbV"/>
            <w:vAlign w:val="center"/>
          </w:tcPr>
          <w:p w14:paraId="18D894A7">
            <w:pPr>
              <w:spacing w:line="200" w:lineRule="exact"/>
              <w:rPr>
                <w:rFonts w:hAnsi="宋体"/>
                <w:sz w:val="18"/>
                <w:szCs w:val="18"/>
              </w:rPr>
            </w:pPr>
          </w:p>
        </w:tc>
        <w:tc>
          <w:tcPr>
            <w:tcW w:w="225" w:type="pct"/>
            <w:noWrap w:val="0"/>
            <w:textDirection w:val="lrTbV"/>
            <w:vAlign w:val="center"/>
          </w:tcPr>
          <w:p w14:paraId="54B5C355">
            <w:pPr>
              <w:spacing w:line="200" w:lineRule="exact"/>
              <w:rPr>
                <w:rFonts w:hAnsi="宋体"/>
                <w:sz w:val="18"/>
                <w:szCs w:val="18"/>
              </w:rPr>
            </w:pPr>
          </w:p>
        </w:tc>
        <w:tc>
          <w:tcPr>
            <w:tcW w:w="225" w:type="pct"/>
            <w:noWrap w:val="0"/>
            <w:textDirection w:val="lrTbV"/>
            <w:vAlign w:val="center"/>
          </w:tcPr>
          <w:p w14:paraId="3E86213E">
            <w:pPr>
              <w:spacing w:line="200" w:lineRule="exact"/>
              <w:rPr>
                <w:rFonts w:hAnsi="宋体"/>
                <w:sz w:val="18"/>
                <w:szCs w:val="18"/>
              </w:rPr>
            </w:pPr>
          </w:p>
        </w:tc>
        <w:tc>
          <w:tcPr>
            <w:tcW w:w="225" w:type="pct"/>
            <w:noWrap w:val="0"/>
            <w:textDirection w:val="lrTbV"/>
            <w:vAlign w:val="center"/>
          </w:tcPr>
          <w:p w14:paraId="272CBB51">
            <w:pPr>
              <w:spacing w:line="200" w:lineRule="exact"/>
              <w:rPr>
                <w:rFonts w:hAnsi="宋体"/>
                <w:sz w:val="18"/>
                <w:szCs w:val="18"/>
              </w:rPr>
            </w:pPr>
          </w:p>
        </w:tc>
        <w:tc>
          <w:tcPr>
            <w:tcW w:w="224" w:type="pct"/>
            <w:noWrap w:val="0"/>
            <w:textDirection w:val="lrTbV"/>
            <w:vAlign w:val="center"/>
          </w:tcPr>
          <w:p w14:paraId="008BF23C">
            <w:pPr>
              <w:spacing w:line="200" w:lineRule="exact"/>
              <w:rPr>
                <w:rFonts w:hAnsi="宋体"/>
                <w:sz w:val="18"/>
                <w:szCs w:val="18"/>
              </w:rPr>
            </w:pPr>
          </w:p>
        </w:tc>
        <w:tc>
          <w:tcPr>
            <w:tcW w:w="225" w:type="pct"/>
            <w:noWrap w:val="0"/>
            <w:textDirection w:val="lrTbV"/>
            <w:vAlign w:val="center"/>
          </w:tcPr>
          <w:p w14:paraId="59D6B8E2">
            <w:pPr>
              <w:spacing w:line="200" w:lineRule="exact"/>
              <w:rPr>
                <w:rFonts w:hAnsi="宋体"/>
                <w:sz w:val="18"/>
                <w:szCs w:val="18"/>
              </w:rPr>
            </w:pPr>
          </w:p>
        </w:tc>
        <w:tc>
          <w:tcPr>
            <w:tcW w:w="225" w:type="pct"/>
            <w:noWrap w:val="0"/>
            <w:textDirection w:val="lrTbV"/>
            <w:vAlign w:val="center"/>
          </w:tcPr>
          <w:p w14:paraId="02FD492B">
            <w:pPr>
              <w:spacing w:line="200" w:lineRule="exact"/>
              <w:rPr>
                <w:rFonts w:hAnsi="宋体"/>
                <w:sz w:val="18"/>
                <w:szCs w:val="18"/>
              </w:rPr>
            </w:pPr>
          </w:p>
        </w:tc>
        <w:tc>
          <w:tcPr>
            <w:tcW w:w="225" w:type="pct"/>
            <w:noWrap w:val="0"/>
            <w:textDirection w:val="lrTbV"/>
            <w:vAlign w:val="center"/>
          </w:tcPr>
          <w:p w14:paraId="6AB97777">
            <w:pPr>
              <w:spacing w:line="200" w:lineRule="exact"/>
              <w:rPr>
                <w:rFonts w:hAnsi="宋体"/>
                <w:sz w:val="18"/>
                <w:szCs w:val="18"/>
              </w:rPr>
            </w:pPr>
          </w:p>
        </w:tc>
      </w:tr>
      <w:tr w14:paraId="33E7E5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lrTbV"/>
            <w:vAlign w:val="center"/>
          </w:tcPr>
          <w:p w14:paraId="133F9D22">
            <w:pPr>
              <w:spacing w:line="200" w:lineRule="exact"/>
              <w:rPr>
                <w:rFonts w:hAnsi="宋体"/>
                <w:sz w:val="18"/>
                <w:szCs w:val="18"/>
              </w:rPr>
            </w:pPr>
          </w:p>
        </w:tc>
        <w:tc>
          <w:tcPr>
            <w:tcW w:w="443" w:type="pct"/>
            <w:noWrap w:val="0"/>
            <w:textDirection w:val="btLr"/>
            <w:vAlign w:val="center"/>
          </w:tcPr>
          <w:p w14:paraId="3A26CBC4">
            <w:pPr>
              <w:spacing w:line="200" w:lineRule="exact"/>
              <w:jc w:val="center"/>
              <w:rPr>
                <w:rFonts w:hAnsi="宋体"/>
                <w:sz w:val="18"/>
                <w:szCs w:val="18"/>
              </w:rPr>
            </w:pPr>
            <w:r>
              <w:rPr>
                <w:rFonts w:hAnsi="宋体"/>
                <w:sz w:val="18"/>
                <w:szCs w:val="18"/>
              </w:rPr>
              <w:t>7</w:t>
            </w:r>
          </w:p>
        </w:tc>
        <w:tc>
          <w:tcPr>
            <w:tcW w:w="224" w:type="pct"/>
            <w:noWrap w:val="0"/>
            <w:textDirection w:val="lrTbV"/>
            <w:vAlign w:val="center"/>
          </w:tcPr>
          <w:p w14:paraId="21507F45">
            <w:pPr>
              <w:spacing w:line="200" w:lineRule="exact"/>
              <w:rPr>
                <w:rFonts w:hAnsi="宋体"/>
                <w:sz w:val="18"/>
                <w:szCs w:val="18"/>
              </w:rPr>
            </w:pPr>
          </w:p>
        </w:tc>
        <w:tc>
          <w:tcPr>
            <w:tcW w:w="225" w:type="pct"/>
            <w:noWrap w:val="0"/>
            <w:textDirection w:val="lrTbV"/>
            <w:vAlign w:val="center"/>
          </w:tcPr>
          <w:p w14:paraId="30926879">
            <w:pPr>
              <w:spacing w:line="200" w:lineRule="exact"/>
              <w:rPr>
                <w:rFonts w:hAnsi="宋体"/>
                <w:sz w:val="18"/>
                <w:szCs w:val="18"/>
              </w:rPr>
            </w:pPr>
          </w:p>
        </w:tc>
        <w:tc>
          <w:tcPr>
            <w:tcW w:w="225" w:type="pct"/>
            <w:noWrap w:val="0"/>
            <w:textDirection w:val="lrTbV"/>
            <w:vAlign w:val="center"/>
          </w:tcPr>
          <w:p w14:paraId="0123D164">
            <w:pPr>
              <w:spacing w:line="200" w:lineRule="exact"/>
              <w:rPr>
                <w:rFonts w:hAnsi="宋体"/>
                <w:sz w:val="18"/>
                <w:szCs w:val="18"/>
              </w:rPr>
            </w:pPr>
          </w:p>
        </w:tc>
        <w:tc>
          <w:tcPr>
            <w:tcW w:w="224" w:type="pct"/>
            <w:noWrap w:val="0"/>
            <w:textDirection w:val="lrTbV"/>
            <w:vAlign w:val="center"/>
          </w:tcPr>
          <w:p w14:paraId="5BB55F85">
            <w:pPr>
              <w:spacing w:line="200" w:lineRule="exact"/>
              <w:rPr>
                <w:rFonts w:hAnsi="宋体"/>
                <w:sz w:val="18"/>
                <w:szCs w:val="18"/>
              </w:rPr>
            </w:pPr>
          </w:p>
        </w:tc>
        <w:tc>
          <w:tcPr>
            <w:tcW w:w="225" w:type="pct"/>
            <w:noWrap w:val="0"/>
            <w:textDirection w:val="lrTbV"/>
            <w:vAlign w:val="center"/>
          </w:tcPr>
          <w:p w14:paraId="3E12D660">
            <w:pPr>
              <w:spacing w:line="200" w:lineRule="exact"/>
              <w:rPr>
                <w:rFonts w:hAnsi="宋体"/>
                <w:sz w:val="18"/>
                <w:szCs w:val="18"/>
              </w:rPr>
            </w:pPr>
          </w:p>
        </w:tc>
        <w:tc>
          <w:tcPr>
            <w:tcW w:w="225" w:type="pct"/>
            <w:noWrap w:val="0"/>
            <w:textDirection w:val="lrTbV"/>
            <w:vAlign w:val="center"/>
          </w:tcPr>
          <w:p w14:paraId="563F2E8A">
            <w:pPr>
              <w:spacing w:line="200" w:lineRule="exact"/>
              <w:rPr>
                <w:rFonts w:hAnsi="宋体"/>
                <w:sz w:val="18"/>
                <w:szCs w:val="18"/>
              </w:rPr>
            </w:pPr>
          </w:p>
        </w:tc>
        <w:tc>
          <w:tcPr>
            <w:tcW w:w="225" w:type="pct"/>
            <w:noWrap w:val="0"/>
            <w:textDirection w:val="lrTbV"/>
            <w:vAlign w:val="center"/>
          </w:tcPr>
          <w:p w14:paraId="6B8B2EF0">
            <w:pPr>
              <w:spacing w:line="200" w:lineRule="exact"/>
              <w:rPr>
                <w:rFonts w:hAnsi="宋体"/>
                <w:sz w:val="18"/>
                <w:szCs w:val="18"/>
              </w:rPr>
            </w:pPr>
          </w:p>
        </w:tc>
        <w:tc>
          <w:tcPr>
            <w:tcW w:w="224" w:type="pct"/>
            <w:noWrap w:val="0"/>
            <w:textDirection w:val="lrTbV"/>
            <w:vAlign w:val="center"/>
          </w:tcPr>
          <w:p w14:paraId="78A0EA99">
            <w:pPr>
              <w:spacing w:line="200" w:lineRule="exact"/>
              <w:rPr>
                <w:rFonts w:hAnsi="宋体"/>
                <w:sz w:val="18"/>
                <w:szCs w:val="18"/>
              </w:rPr>
            </w:pPr>
          </w:p>
        </w:tc>
        <w:tc>
          <w:tcPr>
            <w:tcW w:w="225" w:type="pct"/>
            <w:noWrap w:val="0"/>
            <w:textDirection w:val="lrTbV"/>
            <w:vAlign w:val="center"/>
          </w:tcPr>
          <w:p w14:paraId="7B60F426">
            <w:pPr>
              <w:spacing w:line="200" w:lineRule="exact"/>
              <w:rPr>
                <w:rFonts w:hAnsi="宋体"/>
                <w:sz w:val="18"/>
                <w:szCs w:val="18"/>
              </w:rPr>
            </w:pPr>
          </w:p>
        </w:tc>
        <w:tc>
          <w:tcPr>
            <w:tcW w:w="225" w:type="pct"/>
            <w:noWrap w:val="0"/>
            <w:textDirection w:val="lrTbV"/>
            <w:vAlign w:val="center"/>
          </w:tcPr>
          <w:p w14:paraId="7CB5ECD7">
            <w:pPr>
              <w:spacing w:line="200" w:lineRule="exact"/>
              <w:rPr>
                <w:rFonts w:hAnsi="宋体"/>
                <w:sz w:val="18"/>
                <w:szCs w:val="18"/>
              </w:rPr>
            </w:pPr>
          </w:p>
        </w:tc>
        <w:tc>
          <w:tcPr>
            <w:tcW w:w="225" w:type="pct"/>
            <w:noWrap w:val="0"/>
            <w:textDirection w:val="lrTbV"/>
            <w:vAlign w:val="center"/>
          </w:tcPr>
          <w:p w14:paraId="70922211">
            <w:pPr>
              <w:spacing w:line="200" w:lineRule="exact"/>
              <w:rPr>
                <w:rFonts w:hAnsi="宋体"/>
                <w:sz w:val="18"/>
                <w:szCs w:val="18"/>
              </w:rPr>
            </w:pPr>
          </w:p>
        </w:tc>
        <w:tc>
          <w:tcPr>
            <w:tcW w:w="224" w:type="pct"/>
            <w:noWrap w:val="0"/>
            <w:textDirection w:val="lrTbV"/>
            <w:vAlign w:val="center"/>
          </w:tcPr>
          <w:p w14:paraId="251346E2">
            <w:pPr>
              <w:spacing w:line="200" w:lineRule="exact"/>
              <w:rPr>
                <w:rFonts w:hAnsi="宋体"/>
                <w:sz w:val="18"/>
                <w:szCs w:val="18"/>
              </w:rPr>
            </w:pPr>
          </w:p>
        </w:tc>
        <w:tc>
          <w:tcPr>
            <w:tcW w:w="225" w:type="pct"/>
            <w:noWrap w:val="0"/>
            <w:textDirection w:val="lrTbV"/>
            <w:vAlign w:val="center"/>
          </w:tcPr>
          <w:p w14:paraId="2A7AC639">
            <w:pPr>
              <w:spacing w:line="200" w:lineRule="exact"/>
              <w:rPr>
                <w:rFonts w:hAnsi="宋体"/>
                <w:sz w:val="18"/>
                <w:szCs w:val="18"/>
              </w:rPr>
            </w:pPr>
          </w:p>
        </w:tc>
        <w:tc>
          <w:tcPr>
            <w:tcW w:w="225" w:type="pct"/>
            <w:noWrap w:val="0"/>
            <w:textDirection w:val="lrTbV"/>
            <w:vAlign w:val="center"/>
          </w:tcPr>
          <w:p w14:paraId="5BF90D7D">
            <w:pPr>
              <w:spacing w:line="200" w:lineRule="exact"/>
              <w:rPr>
                <w:rFonts w:hAnsi="宋体"/>
                <w:sz w:val="18"/>
                <w:szCs w:val="18"/>
              </w:rPr>
            </w:pPr>
          </w:p>
        </w:tc>
        <w:tc>
          <w:tcPr>
            <w:tcW w:w="225" w:type="pct"/>
            <w:noWrap w:val="0"/>
            <w:textDirection w:val="lrTbV"/>
            <w:vAlign w:val="center"/>
          </w:tcPr>
          <w:p w14:paraId="2B1818D2">
            <w:pPr>
              <w:spacing w:line="200" w:lineRule="exact"/>
              <w:rPr>
                <w:rFonts w:hAnsi="宋体"/>
                <w:sz w:val="18"/>
                <w:szCs w:val="18"/>
              </w:rPr>
            </w:pPr>
          </w:p>
        </w:tc>
        <w:tc>
          <w:tcPr>
            <w:tcW w:w="224" w:type="pct"/>
            <w:noWrap w:val="0"/>
            <w:textDirection w:val="lrTbV"/>
            <w:vAlign w:val="center"/>
          </w:tcPr>
          <w:p w14:paraId="457E5EFF">
            <w:pPr>
              <w:spacing w:line="200" w:lineRule="exact"/>
              <w:rPr>
                <w:rFonts w:hAnsi="宋体"/>
                <w:sz w:val="18"/>
                <w:szCs w:val="18"/>
              </w:rPr>
            </w:pPr>
          </w:p>
        </w:tc>
        <w:tc>
          <w:tcPr>
            <w:tcW w:w="225" w:type="pct"/>
            <w:noWrap w:val="0"/>
            <w:textDirection w:val="lrTbV"/>
            <w:vAlign w:val="center"/>
          </w:tcPr>
          <w:p w14:paraId="2084CB2C">
            <w:pPr>
              <w:spacing w:line="200" w:lineRule="exact"/>
              <w:rPr>
                <w:rFonts w:hAnsi="宋体"/>
                <w:sz w:val="18"/>
                <w:szCs w:val="18"/>
              </w:rPr>
            </w:pPr>
          </w:p>
        </w:tc>
        <w:tc>
          <w:tcPr>
            <w:tcW w:w="225" w:type="pct"/>
            <w:noWrap w:val="0"/>
            <w:textDirection w:val="lrTbV"/>
            <w:vAlign w:val="center"/>
          </w:tcPr>
          <w:p w14:paraId="558A609D">
            <w:pPr>
              <w:spacing w:line="200" w:lineRule="exact"/>
              <w:rPr>
                <w:rFonts w:hAnsi="宋体"/>
                <w:sz w:val="18"/>
                <w:szCs w:val="18"/>
              </w:rPr>
            </w:pPr>
          </w:p>
        </w:tc>
        <w:tc>
          <w:tcPr>
            <w:tcW w:w="225" w:type="pct"/>
            <w:noWrap w:val="0"/>
            <w:textDirection w:val="lrTbV"/>
            <w:vAlign w:val="center"/>
          </w:tcPr>
          <w:p w14:paraId="4909F201">
            <w:pPr>
              <w:spacing w:line="200" w:lineRule="exact"/>
              <w:rPr>
                <w:rFonts w:hAnsi="宋体"/>
                <w:sz w:val="18"/>
                <w:szCs w:val="18"/>
              </w:rPr>
            </w:pPr>
          </w:p>
        </w:tc>
      </w:tr>
      <w:tr w14:paraId="7D1523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lrTbV"/>
            <w:vAlign w:val="center"/>
          </w:tcPr>
          <w:p w14:paraId="1B4F0281">
            <w:pPr>
              <w:spacing w:line="200" w:lineRule="exact"/>
              <w:rPr>
                <w:rFonts w:hAnsi="宋体"/>
                <w:sz w:val="18"/>
                <w:szCs w:val="18"/>
              </w:rPr>
            </w:pPr>
          </w:p>
        </w:tc>
        <w:tc>
          <w:tcPr>
            <w:tcW w:w="443" w:type="pct"/>
            <w:noWrap w:val="0"/>
            <w:textDirection w:val="btLr"/>
            <w:vAlign w:val="center"/>
          </w:tcPr>
          <w:p w14:paraId="16BC575E">
            <w:pPr>
              <w:spacing w:line="200" w:lineRule="exact"/>
              <w:ind w:left="113" w:right="113"/>
              <w:rPr>
                <w:rFonts w:hAnsi="宋体"/>
                <w:sz w:val="18"/>
                <w:szCs w:val="18"/>
              </w:rPr>
            </w:pPr>
            <w:r>
              <w:rPr>
                <w:rFonts w:hAnsi="宋体"/>
                <w:sz w:val="18"/>
                <w:szCs w:val="18"/>
              </w:rPr>
              <w:t>6</w:t>
            </w:r>
          </w:p>
        </w:tc>
        <w:tc>
          <w:tcPr>
            <w:tcW w:w="224" w:type="pct"/>
            <w:noWrap w:val="0"/>
            <w:textDirection w:val="lrTbV"/>
            <w:vAlign w:val="center"/>
          </w:tcPr>
          <w:p w14:paraId="5DED0B1C">
            <w:pPr>
              <w:spacing w:line="200" w:lineRule="exact"/>
              <w:rPr>
                <w:rFonts w:hAnsi="宋体"/>
                <w:sz w:val="18"/>
                <w:szCs w:val="18"/>
              </w:rPr>
            </w:pPr>
          </w:p>
        </w:tc>
        <w:tc>
          <w:tcPr>
            <w:tcW w:w="225" w:type="pct"/>
            <w:noWrap w:val="0"/>
            <w:textDirection w:val="lrTbV"/>
            <w:vAlign w:val="center"/>
          </w:tcPr>
          <w:p w14:paraId="05141C68">
            <w:pPr>
              <w:spacing w:line="200" w:lineRule="exact"/>
              <w:rPr>
                <w:rFonts w:hAnsi="宋体"/>
                <w:sz w:val="18"/>
                <w:szCs w:val="18"/>
              </w:rPr>
            </w:pPr>
          </w:p>
        </w:tc>
        <w:tc>
          <w:tcPr>
            <w:tcW w:w="225" w:type="pct"/>
            <w:noWrap w:val="0"/>
            <w:textDirection w:val="lrTbV"/>
            <w:vAlign w:val="center"/>
          </w:tcPr>
          <w:p w14:paraId="19AE137E">
            <w:pPr>
              <w:spacing w:line="200" w:lineRule="exact"/>
              <w:rPr>
                <w:rFonts w:hAnsi="宋体"/>
                <w:sz w:val="18"/>
                <w:szCs w:val="18"/>
              </w:rPr>
            </w:pPr>
          </w:p>
        </w:tc>
        <w:tc>
          <w:tcPr>
            <w:tcW w:w="224" w:type="pct"/>
            <w:noWrap w:val="0"/>
            <w:textDirection w:val="lrTbV"/>
            <w:vAlign w:val="center"/>
          </w:tcPr>
          <w:p w14:paraId="18107DB2">
            <w:pPr>
              <w:spacing w:line="200" w:lineRule="exact"/>
              <w:rPr>
                <w:rFonts w:hAnsi="宋体"/>
                <w:sz w:val="18"/>
                <w:szCs w:val="18"/>
              </w:rPr>
            </w:pPr>
          </w:p>
        </w:tc>
        <w:tc>
          <w:tcPr>
            <w:tcW w:w="225" w:type="pct"/>
            <w:noWrap w:val="0"/>
            <w:textDirection w:val="lrTbV"/>
            <w:vAlign w:val="center"/>
          </w:tcPr>
          <w:p w14:paraId="72E9E0B8">
            <w:pPr>
              <w:spacing w:line="200" w:lineRule="exact"/>
              <w:rPr>
                <w:rFonts w:hAnsi="宋体"/>
                <w:sz w:val="18"/>
                <w:szCs w:val="18"/>
              </w:rPr>
            </w:pPr>
          </w:p>
        </w:tc>
        <w:tc>
          <w:tcPr>
            <w:tcW w:w="225" w:type="pct"/>
            <w:noWrap w:val="0"/>
            <w:textDirection w:val="lrTbV"/>
            <w:vAlign w:val="center"/>
          </w:tcPr>
          <w:p w14:paraId="41C331B0">
            <w:pPr>
              <w:spacing w:line="200" w:lineRule="exact"/>
              <w:rPr>
                <w:rFonts w:hAnsi="宋体"/>
                <w:sz w:val="18"/>
                <w:szCs w:val="18"/>
              </w:rPr>
            </w:pPr>
          </w:p>
        </w:tc>
        <w:tc>
          <w:tcPr>
            <w:tcW w:w="225" w:type="pct"/>
            <w:noWrap w:val="0"/>
            <w:textDirection w:val="lrTbV"/>
            <w:vAlign w:val="center"/>
          </w:tcPr>
          <w:p w14:paraId="0FE2EA12">
            <w:pPr>
              <w:spacing w:line="200" w:lineRule="exact"/>
              <w:rPr>
                <w:rFonts w:hAnsi="宋体"/>
                <w:sz w:val="18"/>
                <w:szCs w:val="18"/>
              </w:rPr>
            </w:pPr>
          </w:p>
        </w:tc>
        <w:tc>
          <w:tcPr>
            <w:tcW w:w="224" w:type="pct"/>
            <w:noWrap w:val="0"/>
            <w:textDirection w:val="lrTbV"/>
            <w:vAlign w:val="center"/>
          </w:tcPr>
          <w:p w14:paraId="599BF29C">
            <w:pPr>
              <w:spacing w:line="200" w:lineRule="exact"/>
              <w:rPr>
                <w:rFonts w:hAnsi="宋体"/>
                <w:sz w:val="18"/>
                <w:szCs w:val="18"/>
              </w:rPr>
            </w:pPr>
          </w:p>
        </w:tc>
        <w:tc>
          <w:tcPr>
            <w:tcW w:w="225" w:type="pct"/>
            <w:noWrap w:val="0"/>
            <w:textDirection w:val="lrTbV"/>
            <w:vAlign w:val="center"/>
          </w:tcPr>
          <w:p w14:paraId="41B6EAB6">
            <w:pPr>
              <w:spacing w:line="200" w:lineRule="exact"/>
              <w:rPr>
                <w:rFonts w:hAnsi="宋体"/>
                <w:sz w:val="18"/>
                <w:szCs w:val="18"/>
              </w:rPr>
            </w:pPr>
          </w:p>
        </w:tc>
        <w:tc>
          <w:tcPr>
            <w:tcW w:w="225" w:type="pct"/>
            <w:noWrap w:val="0"/>
            <w:textDirection w:val="lrTbV"/>
            <w:vAlign w:val="center"/>
          </w:tcPr>
          <w:p w14:paraId="56A6EA93">
            <w:pPr>
              <w:spacing w:line="200" w:lineRule="exact"/>
              <w:rPr>
                <w:rFonts w:hAnsi="宋体"/>
                <w:sz w:val="18"/>
                <w:szCs w:val="18"/>
              </w:rPr>
            </w:pPr>
          </w:p>
        </w:tc>
        <w:tc>
          <w:tcPr>
            <w:tcW w:w="225" w:type="pct"/>
            <w:noWrap w:val="0"/>
            <w:textDirection w:val="lrTbV"/>
            <w:vAlign w:val="center"/>
          </w:tcPr>
          <w:p w14:paraId="52CD547B">
            <w:pPr>
              <w:spacing w:line="200" w:lineRule="exact"/>
              <w:rPr>
                <w:rFonts w:hAnsi="宋体"/>
                <w:sz w:val="18"/>
                <w:szCs w:val="18"/>
              </w:rPr>
            </w:pPr>
          </w:p>
        </w:tc>
        <w:tc>
          <w:tcPr>
            <w:tcW w:w="224" w:type="pct"/>
            <w:noWrap w:val="0"/>
            <w:textDirection w:val="lrTbV"/>
            <w:vAlign w:val="center"/>
          </w:tcPr>
          <w:p w14:paraId="0F79565D">
            <w:pPr>
              <w:spacing w:line="200" w:lineRule="exact"/>
              <w:rPr>
                <w:rFonts w:hAnsi="宋体"/>
                <w:sz w:val="18"/>
                <w:szCs w:val="18"/>
              </w:rPr>
            </w:pPr>
          </w:p>
        </w:tc>
        <w:tc>
          <w:tcPr>
            <w:tcW w:w="225" w:type="pct"/>
            <w:noWrap w:val="0"/>
            <w:textDirection w:val="lrTbV"/>
            <w:vAlign w:val="center"/>
          </w:tcPr>
          <w:p w14:paraId="5F699DD8">
            <w:pPr>
              <w:spacing w:line="200" w:lineRule="exact"/>
              <w:rPr>
                <w:rFonts w:hAnsi="宋体"/>
                <w:sz w:val="18"/>
                <w:szCs w:val="18"/>
              </w:rPr>
            </w:pPr>
          </w:p>
        </w:tc>
        <w:tc>
          <w:tcPr>
            <w:tcW w:w="225" w:type="pct"/>
            <w:noWrap w:val="0"/>
            <w:textDirection w:val="lrTbV"/>
            <w:vAlign w:val="center"/>
          </w:tcPr>
          <w:p w14:paraId="5199113F">
            <w:pPr>
              <w:spacing w:line="200" w:lineRule="exact"/>
              <w:rPr>
                <w:rFonts w:hAnsi="宋体"/>
                <w:sz w:val="18"/>
                <w:szCs w:val="18"/>
              </w:rPr>
            </w:pPr>
          </w:p>
        </w:tc>
        <w:tc>
          <w:tcPr>
            <w:tcW w:w="225" w:type="pct"/>
            <w:noWrap w:val="0"/>
            <w:textDirection w:val="lrTbV"/>
            <w:vAlign w:val="center"/>
          </w:tcPr>
          <w:p w14:paraId="214C0002">
            <w:pPr>
              <w:spacing w:line="200" w:lineRule="exact"/>
              <w:rPr>
                <w:rFonts w:hAnsi="宋体"/>
                <w:sz w:val="18"/>
                <w:szCs w:val="18"/>
              </w:rPr>
            </w:pPr>
          </w:p>
        </w:tc>
        <w:tc>
          <w:tcPr>
            <w:tcW w:w="224" w:type="pct"/>
            <w:noWrap w:val="0"/>
            <w:textDirection w:val="lrTbV"/>
            <w:vAlign w:val="center"/>
          </w:tcPr>
          <w:p w14:paraId="034BE868">
            <w:pPr>
              <w:spacing w:line="200" w:lineRule="exact"/>
              <w:rPr>
                <w:rFonts w:hAnsi="宋体"/>
                <w:sz w:val="18"/>
                <w:szCs w:val="18"/>
              </w:rPr>
            </w:pPr>
          </w:p>
        </w:tc>
        <w:tc>
          <w:tcPr>
            <w:tcW w:w="225" w:type="pct"/>
            <w:noWrap w:val="0"/>
            <w:textDirection w:val="lrTbV"/>
            <w:vAlign w:val="center"/>
          </w:tcPr>
          <w:p w14:paraId="47ED6E81">
            <w:pPr>
              <w:spacing w:line="200" w:lineRule="exact"/>
              <w:rPr>
                <w:rFonts w:hAnsi="宋体"/>
                <w:sz w:val="18"/>
                <w:szCs w:val="18"/>
              </w:rPr>
            </w:pPr>
          </w:p>
        </w:tc>
        <w:tc>
          <w:tcPr>
            <w:tcW w:w="225" w:type="pct"/>
            <w:noWrap w:val="0"/>
            <w:textDirection w:val="lrTbV"/>
            <w:vAlign w:val="center"/>
          </w:tcPr>
          <w:p w14:paraId="731B245E">
            <w:pPr>
              <w:spacing w:line="200" w:lineRule="exact"/>
              <w:rPr>
                <w:rFonts w:hAnsi="宋体"/>
                <w:sz w:val="18"/>
                <w:szCs w:val="18"/>
              </w:rPr>
            </w:pPr>
          </w:p>
        </w:tc>
        <w:tc>
          <w:tcPr>
            <w:tcW w:w="225" w:type="pct"/>
            <w:noWrap w:val="0"/>
            <w:textDirection w:val="lrTbV"/>
            <w:vAlign w:val="center"/>
          </w:tcPr>
          <w:p w14:paraId="5A404E39">
            <w:pPr>
              <w:spacing w:line="200" w:lineRule="exact"/>
              <w:rPr>
                <w:rFonts w:hAnsi="宋体"/>
                <w:sz w:val="18"/>
                <w:szCs w:val="18"/>
              </w:rPr>
            </w:pPr>
          </w:p>
        </w:tc>
      </w:tr>
      <w:tr w14:paraId="252E91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lrTbV"/>
            <w:vAlign w:val="center"/>
          </w:tcPr>
          <w:p w14:paraId="604C6805">
            <w:pPr>
              <w:spacing w:line="200" w:lineRule="exact"/>
              <w:rPr>
                <w:rFonts w:hAnsi="宋体"/>
                <w:sz w:val="18"/>
                <w:szCs w:val="18"/>
              </w:rPr>
            </w:pPr>
          </w:p>
        </w:tc>
        <w:tc>
          <w:tcPr>
            <w:tcW w:w="443" w:type="pct"/>
            <w:noWrap w:val="0"/>
            <w:textDirection w:val="btLr"/>
            <w:vAlign w:val="center"/>
          </w:tcPr>
          <w:p w14:paraId="14D45639">
            <w:pPr>
              <w:spacing w:line="200" w:lineRule="exact"/>
              <w:ind w:left="113" w:right="113"/>
              <w:rPr>
                <w:rFonts w:hAnsi="宋体"/>
                <w:sz w:val="18"/>
                <w:szCs w:val="18"/>
              </w:rPr>
            </w:pPr>
            <w:r>
              <w:rPr>
                <w:rFonts w:hAnsi="宋体"/>
                <w:sz w:val="18"/>
                <w:szCs w:val="18"/>
              </w:rPr>
              <w:t>5</w:t>
            </w:r>
          </w:p>
        </w:tc>
        <w:tc>
          <w:tcPr>
            <w:tcW w:w="224" w:type="pct"/>
            <w:noWrap w:val="0"/>
            <w:textDirection w:val="lrTbV"/>
            <w:vAlign w:val="center"/>
          </w:tcPr>
          <w:p w14:paraId="73CB402C">
            <w:pPr>
              <w:spacing w:line="200" w:lineRule="exact"/>
              <w:rPr>
                <w:rFonts w:hAnsi="宋体"/>
                <w:sz w:val="18"/>
                <w:szCs w:val="18"/>
              </w:rPr>
            </w:pPr>
          </w:p>
        </w:tc>
        <w:tc>
          <w:tcPr>
            <w:tcW w:w="225" w:type="pct"/>
            <w:noWrap w:val="0"/>
            <w:textDirection w:val="lrTbV"/>
            <w:vAlign w:val="center"/>
          </w:tcPr>
          <w:p w14:paraId="6DEA55CD">
            <w:pPr>
              <w:spacing w:line="200" w:lineRule="exact"/>
              <w:rPr>
                <w:rFonts w:hAnsi="宋体"/>
                <w:sz w:val="18"/>
                <w:szCs w:val="18"/>
              </w:rPr>
            </w:pPr>
          </w:p>
        </w:tc>
        <w:tc>
          <w:tcPr>
            <w:tcW w:w="225" w:type="pct"/>
            <w:noWrap w:val="0"/>
            <w:textDirection w:val="lrTbV"/>
            <w:vAlign w:val="center"/>
          </w:tcPr>
          <w:p w14:paraId="492B5736">
            <w:pPr>
              <w:spacing w:line="200" w:lineRule="exact"/>
              <w:rPr>
                <w:rFonts w:hAnsi="宋体"/>
                <w:sz w:val="18"/>
                <w:szCs w:val="18"/>
              </w:rPr>
            </w:pPr>
          </w:p>
        </w:tc>
        <w:tc>
          <w:tcPr>
            <w:tcW w:w="224" w:type="pct"/>
            <w:noWrap w:val="0"/>
            <w:textDirection w:val="lrTbV"/>
            <w:vAlign w:val="center"/>
          </w:tcPr>
          <w:p w14:paraId="2F63E69D">
            <w:pPr>
              <w:spacing w:line="200" w:lineRule="exact"/>
              <w:rPr>
                <w:rFonts w:hAnsi="宋体"/>
                <w:sz w:val="18"/>
                <w:szCs w:val="18"/>
              </w:rPr>
            </w:pPr>
          </w:p>
        </w:tc>
        <w:tc>
          <w:tcPr>
            <w:tcW w:w="225" w:type="pct"/>
            <w:noWrap w:val="0"/>
            <w:textDirection w:val="lrTbV"/>
            <w:vAlign w:val="center"/>
          </w:tcPr>
          <w:p w14:paraId="0B2BD5CD">
            <w:pPr>
              <w:spacing w:line="200" w:lineRule="exact"/>
              <w:rPr>
                <w:rFonts w:hAnsi="宋体"/>
                <w:sz w:val="18"/>
                <w:szCs w:val="18"/>
              </w:rPr>
            </w:pPr>
          </w:p>
        </w:tc>
        <w:tc>
          <w:tcPr>
            <w:tcW w:w="225" w:type="pct"/>
            <w:noWrap w:val="0"/>
            <w:textDirection w:val="lrTbV"/>
            <w:vAlign w:val="center"/>
          </w:tcPr>
          <w:p w14:paraId="36034566">
            <w:pPr>
              <w:spacing w:line="200" w:lineRule="exact"/>
              <w:rPr>
                <w:rFonts w:hAnsi="宋体"/>
                <w:sz w:val="18"/>
                <w:szCs w:val="18"/>
              </w:rPr>
            </w:pPr>
          </w:p>
        </w:tc>
        <w:tc>
          <w:tcPr>
            <w:tcW w:w="225" w:type="pct"/>
            <w:noWrap w:val="0"/>
            <w:textDirection w:val="lrTbV"/>
            <w:vAlign w:val="center"/>
          </w:tcPr>
          <w:p w14:paraId="7176B5D2">
            <w:pPr>
              <w:spacing w:line="200" w:lineRule="exact"/>
              <w:rPr>
                <w:rFonts w:hAnsi="宋体"/>
                <w:sz w:val="18"/>
                <w:szCs w:val="18"/>
              </w:rPr>
            </w:pPr>
          </w:p>
        </w:tc>
        <w:tc>
          <w:tcPr>
            <w:tcW w:w="224" w:type="pct"/>
            <w:noWrap w:val="0"/>
            <w:textDirection w:val="lrTbV"/>
            <w:vAlign w:val="center"/>
          </w:tcPr>
          <w:p w14:paraId="65B900F9">
            <w:pPr>
              <w:spacing w:line="200" w:lineRule="exact"/>
              <w:rPr>
                <w:rFonts w:hAnsi="宋体"/>
                <w:sz w:val="18"/>
                <w:szCs w:val="18"/>
              </w:rPr>
            </w:pPr>
          </w:p>
        </w:tc>
        <w:tc>
          <w:tcPr>
            <w:tcW w:w="225" w:type="pct"/>
            <w:noWrap w:val="0"/>
            <w:textDirection w:val="lrTbV"/>
            <w:vAlign w:val="center"/>
          </w:tcPr>
          <w:p w14:paraId="69A7581B">
            <w:pPr>
              <w:spacing w:line="200" w:lineRule="exact"/>
              <w:rPr>
                <w:rFonts w:hAnsi="宋体"/>
                <w:sz w:val="18"/>
                <w:szCs w:val="18"/>
              </w:rPr>
            </w:pPr>
          </w:p>
        </w:tc>
        <w:tc>
          <w:tcPr>
            <w:tcW w:w="225" w:type="pct"/>
            <w:noWrap w:val="0"/>
            <w:textDirection w:val="lrTbV"/>
            <w:vAlign w:val="center"/>
          </w:tcPr>
          <w:p w14:paraId="49C60A0E">
            <w:pPr>
              <w:spacing w:line="200" w:lineRule="exact"/>
              <w:rPr>
                <w:rFonts w:hAnsi="宋体"/>
                <w:sz w:val="18"/>
                <w:szCs w:val="18"/>
              </w:rPr>
            </w:pPr>
          </w:p>
        </w:tc>
        <w:tc>
          <w:tcPr>
            <w:tcW w:w="225" w:type="pct"/>
            <w:noWrap w:val="0"/>
            <w:textDirection w:val="lrTbV"/>
            <w:vAlign w:val="center"/>
          </w:tcPr>
          <w:p w14:paraId="1EF53D1A">
            <w:pPr>
              <w:spacing w:line="200" w:lineRule="exact"/>
              <w:rPr>
                <w:rFonts w:hAnsi="宋体"/>
                <w:sz w:val="18"/>
                <w:szCs w:val="18"/>
              </w:rPr>
            </w:pPr>
          </w:p>
        </w:tc>
        <w:tc>
          <w:tcPr>
            <w:tcW w:w="224" w:type="pct"/>
            <w:noWrap w:val="0"/>
            <w:textDirection w:val="lrTbV"/>
            <w:vAlign w:val="center"/>
          </w:tcPr>
          <w:p w14:paraId="40630435">
            <w:pPr>
              <w:spacing w:line="200" w:lineRule="exact"/>
              <w:rPr>
                <w:rFonts w:hAnsi="宋体"/>
                <w:sz w:val="18"/>
                <w:szCs w:val="18"/>
              </w:rPr>
            </w:pPr>
          </w:p>
        </w:tc>
        <w:tc>
          <w:tcPr>
            <w:tcW w:w="225" w:type="pct"/>
            <w:noWrap w:val="0"/>
            <w:textDirection w:val="lrTbV"/>
            <w:vAlign w:val="center"/>
          </w:tcPr>
          <w:p w14:paraId="482D2CE4">
            <w:pPr>
              <w:spacing w:line="200" w:lineRule="exact"/>
              <w:rPr>
                <w:rFonts w:hAnsi="宋体"/>
                <w:sz w:val="18"/>
                <w:szCs w:val="18"/>
              </w:rPr>
            </w:pPr>
          </w:p>
        </w:tc>
        <w:tc>
          <w:tcPr>
            <w:tcW w:w="225" w:type="pct"/>
            <w:noWrap w:val="0"/>
            <w:textDirection w:val="lrTbV"/>
            <w:vAlign w:val="center"/>
          </w:tcPr>
          <w:p w14:paraId="71E23C81">
            <w:pPr>
              <w:spacing w:line="200" w:lineRule="exact"/>
              <w:rPr>
                <w:rFonts w:hAnsi="宋体"/>
                <w:sz w:val="18"/>
                <w:szCs w:val="18"/>
              </w:rPr>
            </w:pPr>
          </w:p>
        </w:tc>
        <w:tc>
          <w:tcPr>
            <w:tcW w:w="225" w:type="pct"/>
            <w:noWrap w:val="0"/>
            <w:textDirection w:val="lrTbV"/>
            <w:vAlign w:val="center"/>
          </w:tcPr>
          <w:p w14:paraId="4F3A816C">
            <w:pPr>
              <w:spacing w:line="200" w:lineRule="exact"/>
              <w:rPr>
                <w:rFonts w:hAnsi="宋体"/>
                <w:sz w:val="18"/>
                <w:szCs w:val="18"/>
              </w:rPr>
            </w:pPr>
          </w:p>
        </w:tc>
        <w:tc>
          <w:tcPr>
            <w:tcW w:w="224" w:type="pct"/>
            <w:noWrap w:val="0"/>
            <w:textDirection w:val="lrTbV"/>
            <w:vAlign w:val="center"/>
          </w:tcPr>
          <w:p w14:paraId="541B0E04">
            <w:pPr>
              <w:spacing w:line="200" w:lineRule="exact"/>
              <w:rPr>
                <w:rFonts w:hAnsi="宋体"/>
                <w:sz w:val="18"/>
                <w:szCs w:val="18"/>
              </w:rPr>
            </w:pPr>
          </w:p>
        </w:tc>
        <w:tc>
          <w:tcPr>
            <w:tcW w:w="225" w:type="pct"/>
            <w:noWrap w:val="0"/>
            <w:textDirection w:val="lrTbV"/>
            <w:vAlign w:val="center"/>
          </w:tcPr>
          <w:p w14:paraId="12D88234">
            <w:pPr>
              <w:spacing w:line="200" w:lineRule="exact"/>
              <w:rPr>
                <w:rFonts w:hAnsi="宋体"/>
                <w:sz w:val="18"/>
                <w:szCs w:val="18"/>
              </w:rPr>
            </w:pPr>
          </w:p>
        </w:tc>
        <w:tc>
          <w:tcPr>
            <w:tcW w:w="225" w:type="pct"/>
            <w:noWrap w:val="0"/>
            <w:textDirection w:val="lrTbV"/>
            <w:vAlign w:val="center"/>
          </w:tcPr>
          <w:p w14:paraId="42B6DC12">
            <w:pPr>
              <w:spacing w:line="200" w:lineRule="exact"/>
              <w:rPr>
                <w:rFonts w:hAnsi="宋体"/>
                <w:sz w:val="18"/>
                <w:szCs w:val="18"/>
              </w:rPr>
            </w:pPr>
          </w:p>
        </w:tc>
        <w:tc>
          <w:tcPr>
            <w:tcW w:w="225" w:type="pct"/>
            <w:noWrap w:val="0"/>
            <w:textDirection w:val="lrTbV"/>
            <w:vAlign w:val="center"/>
          </w:tcPr>
          <w:p w14:paraId="51E9F19D">
            <w:pPr>
              <w:spacing w:line="200" w:lineRule="exact"/>
              <w:rPr>
                <w:rFonts w:hAnsi="宋体"/>
                <w:sz w:val="18"/>
                <w:szCs w:val="18"/>
              </w:rPr>
            </w:pPr>
          </w:p>
        </w:tc>
      </w:tr>
      <w:tr w14:paraId="40CE5A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lrTbV"/>
            <w:vAlign w:val="center"/>
          </w:tcPr>
          <w:p w14:paraId="3997C997">
            <w:pPr>
              <w:spacing w:line="200" w:lineRule="exact"/>
              <w:rPr>
                <w:rFonts w:hAnsi="宋体"/>
                <w:sz w:val="18"/>
                <w:szCs w:val="18"/>
              </w:rPr>
            </w:pPr>
          </w:p>
        </w:tc>
        <w:tc>
          <w:tcPr>
            <w:tcW w:w="443" w:type="pct"/>
            <w:noWrap w:val="0"/>
            <w:textDirection w:val="btLr"/>
            <w:vAlign w:val="center"/>
          </w:tcPr>
          <w:p w14:paraId="2ED5CC2D">
            <w:pPr>
              <w:spacing w:line="200" w:lineRule="exact"/>
              <w:ind w:left="113" w:right="113"/>
              <w:rPr>
                <w:rFonts w:hAnsi="宋体"/>
                <w:sz w:val="18"/>
                <w:szCs w:val="18"/>
              </w:rPr>
            </w:pPr>
            <w:r>
              <w:rPr>
                <w:rFonts w:hAnsi="宋体"/>
                <w:sz w:val="18"/>
                <w:szCs w:val="18"/>
              </w:rPr>
              <w:t>4</w:t>
            </w:r>
          </w:p>
        </w:tc>
        <w:tc>
          <w:tcPr>
            <w:tcW w:w="224" w:type="pct"/>
            <w:noWrap w:val="0"/>
            <w:textDirection w:val="lrTbV"/>
            <w:vAlign w:val="center"/>
          </w:tcPr>
          <w:p w14:paraId="57CD458A">
            <w:pPr>
              <w:spacing w:line="200" w:lineRule="exact"/>
              <w:rPr>
                <w:rFonts w:hAnsi="宋体"/>
                <w:sz w:val="18"/>
                <w:szCs w:val="18"/>
              </w:rPr>
            </w:pPr>
          </w:p>
        </w:tc>
        <w:tc>
          <w:tcPr>
            <w:tcW w:w="225" w:type="pct"/>
            <w:noWrap w:val="0"/>
            <w:textDirection w:val="lrTbV"/>
            <w:vAlign w:val="center"/>
          </w:tcPr>
          <w:p w14:paraId="27FF9F8B">
            <w:pPr>
              <w:spacing w:line="200" w:lineRule="exact"/>
              <w:rPr>
                <w:rFonts w:hAnsi="宋体"/>
                <w:sz w:val="18"/>
                <w:szCs w:val="18"/>
              </w:rPr>
            </w:pPr>
          </w:p>
        </w:tc>
        <w:tc>
          <w:tcPr>
            <w:tcW w:w="225" w:type="pct"/>
            <w:noWrap w:val="0"/>
            <w:textDirection w:val="lrTbV"/>
            <w:vAlign w:val="center"/>
          </w:tcPr>
          <w:p w14:paraId="6EF5FD85">
            <w:pPr>
              <w:spacing w:line="200" w:lineRule="exact"/>
              <w:rPr>
                <w:rFonts w:hAnsi="宋体"/>
                <w:sz w:val="18"/>
                <w:szCs w:val="18"/>
              </w:rPr>
            </w:pPr>
          </w:p>
        </w:tc>
        <w:tc>
          <w:tcPr>
            <w:tcW w:w="224" w:type="pct"/>
            <w:noWrap w:val="0"/>
            <w:textDirection w:val="lrTbV"/>
            <w:vAlign w:val="center"/>
          </w:tcPr>
          <w:p w14:paraId="2817AD9A">
            <w:pPr>
              <w:spacing w:line="200" w:lineRule="exact"/>
              <w:rPr>
                <w:rFonts w:hAnsi="宋体"/>
                <w:sz w:val="18"/>
                <w:szCs w:val="18"/>
              </w:rPr>
            </w:pPr>
          </w:p>
        </w:tc>
        <w:tc>
          <w:tcPr>
            <w:tcW w:w="225" w:type="pct"/>
            <w:noWrap w:val="0"/>
            <w:textDirection w:val="lrTbV"/>
            <w:vAlign w:val="center"/>
          </w:tcPr>
          <w:p w14:paraId="1E4E0F8F">
            <w:pPr>
              <w:spacing w:line="200" w:lineRule="exact"/>
              <w:rPr>
                <w:rFonts w:hAnsi="宋体"/>
                <w:sz w:val="18"/>
                <w:szCs w:val="18"/>
              </w:rPr>
            </w:pPr>
          </w:p>
        </w:tc>
        <w:tc>
          <w:tcPr>
            <w:tcW w:w="225" w:type="pct"/>
            <w:noWrap w:val="0"/>
            <w:textDirection w:val="lrTbV"/>
            <w:vAlign w:val="center"/>
          </w:tcPr>
          <w:p w14:paraId="23674EA6">
            <w:pPr>
              <w:spacing w:line="200" w:lineRule="exact"/>
              <w:rPr>
                <w:rFonts w:hAnsi="宋体"/>
                <w:sz w:val="18"/>
                <w:szCs w:val="18"/>
              </w:rPr>
            </w:pPr>
          </w:p>
        </w:tc>
        <w:tc>
          <w:tcPr>
            <w:tcW w:w="225" w:type="pct"/>
            <w:noWrap w:val="0"/>
            <w:textDirection w:val="lrTbV"/>
            <w:vAlign w:val="center"/>
          </w:tcPr>
          <w:p w14:paraId="07E45D07">
            <w:pPr>
              <w:spacing w:line="200" w:lineRule="exact"/>
              <w:rPr>
                <w:rFonts w:hAnsi="宋体"/>
                <w:sz w:val="18"/>
                <w:szCs w:val="18"/>
              </w:rPr>
            </w:pPr>
          </w:p>
        </w:tc>
        <w:tc>
          <w:tcPr>
            <w:tcW w:w="224" w:type="pct"/>
            <w:noWrap w:val="0"/>
            <w:textDirection w:val="lrTbV"/>
            <w:vAlign w:val="center"/>
          </w:tcPr>
          <w:p w14:paraId="32DE5ED4">
            <w:pPr>
              <w:spacing w:line="200" w:lineRule="exact"/>
              <w:rPr>
                <w:rFonts w:hAnsi="宋体"/>
                <w:sz w:val="18"/>
                <w:szCs w:val="18"/>
              </w:rPr>
            </w:pPr>
          </w:p>
        </w:tc>
        <w:tc>
          <w:tcPr>
            <w:tcW w:w="225" w:type="pct"/>
            <w:noWrap w:val="0"/>
            <w:textDirection w:val="lrTbV"/>
            <w:vAlign w:val="center"/>
          </w:tcPr>
          <w:p w14:paraId="780F3FBA">
            <w:pPr>
              <w:spacing w:line="200" w:lineRule="exact"/>
              <w:rPr>
                <w:rFonts w:hAnsi="宋体"/>
                <w:sz w:val="18"/>
                <w:szCs w:val="18"/>
              </w:rPr>
            </w:pPr>
          </w:p>
        </w:tc>
        <w:tc>
          <w:tcPr>
            <w:tcW w:w="225" w:type="pct"/>
            <w:noWrap w:val="0"/>
            <w:textDirection w:val="lrTbV"/>
            <w:vAlign w:val="center"/>
          </w:tcPr>
          <w:p w14:paraId="2FD7B415">
            <w:pPr>
              <w:spacing w:line="200" w:lineRule="exact"/>
              <w:rPr>
                <w:rFonts w:hAnsi="宋体"/>
                <w:sz w:val="18"/>
                <w:szCs w:val="18"/>
              </w:rPr>
            </w:pPr>
          </w:p>
        </w:tc>
        <w:tc>
          <w:tcPr>
            <w:tcW w:w="225" w:type="pct"/>
            <w:noWrap w:val="0"/>
            <w:textDirection w:val="lrTbV"/>
            <w:vAlign w:val="center"/>
          </w:tcPr>
          <w:p w14:paraId="6301C7BF">
            <w:pPr>
              <w:spacing w:line="200" w:lineRule="exact"/>
              <w:rPr>
                <w:rFonts w:hAnsi="宋体"/>
                <w:sz w:val="18"/>
                <w:szCs w:val="18"/>
              </w:rPr>
            </w:pPr>
          </w:p>
        </w:tc>
        <w:tc>
          <w:tcPr>
            <w:tcW w:w="224" w:type="pct"/>
            <w:noWrap w:val="0"/>
            <w:textDirection w:val="lrTbV"/>
            <w:vAlign w:val="center"/>
          </w:tcPr>
          <w:p w14:paraId="5C7F4404">
            <w:pPr>
              <w:spacing w:line="200" w:lineRule="exact"/>
              <w:rPr>
                <w:rFonts w:hAnsi="宋体"/>
                <w:sz w:val="18"/>
                <w:szCs w:val="18"/>
              </w:rPr>
            </w:pPr>
          </w:p>
        </w:tc>
        <w:tc>
          <w:tcPr>
            <w:tcW w:w="225" w:type="pct"/>
            <w:noWrap w:val="0"/>
            <w:textDirection w:val="lrTbV"/>
            <w:vAlign w:val="center"/>
          </w:tcPr>
          <w:p w14:paraId="1A3126E4">
            <w:pPr>
              <w:spacing w:line="200" w:lineRule="exact"/>
              <w:rPr>
                <w:rFonts w:hAnsi="宋体"/>
                <w:sz w:val="18"/>
                <w:szCs w:val="18"/>
              </w:rPr>
            </w:pPr>
          </w:p>
        </w:tc>
        <w:tc>
          <w:tcPr>
            <w:tcW w:w="225" w:type="pct"/>
            <w:noWrap w:val="0"/>
            <w:textDirection w:val="lrTbV"/>
            <w:vAlign w:val="center"/>
          </w:tcPr>
          <w:p w14:paraId="3540C6E4">
            <w:pPr>
              <w:spacing w:line="200" w:lineRule="exact"/>
              <w:rPr>
                <w:rFonts w:hAnsi="宋体"/>
                <w:sz w:val="18"/>
                <w:szCs w:val="18"/>
              </w:rPr>
            </w:pPr>
          </w:p>
        </w:tc>
        <w:tc>
          <w:tcPr>
            <w:tcW w:w="225" w:type="pct"/>
            <w:noWrap w:val="0"/>
            <w:textDirection w:val="lrTbV"/>
            <w:vAlign w:val="center"/>
          </w:tcPr>
          <w:p w14:paraId="4CC75B09">
            <w:pPr>
              <w:spacing w:line="200" w:lineRule="exact"/>
              <w:rPr>
                <w:rFonts w:hAnsi="宋体"/>
                <w:sz w:val="18"/>
                <w:szCs w:val="18"/>
              </w:rPr>
            </w:pPr>
          </w:p>
        </w:tc>
        <w:tc>
          <w:tcPr>
            <w:tcW w:w="224" w:type="pct"/>
            <w:noWrap w:val="0"/>
            <w:textDirection w:val="lrTbV"/>
            <w:vAlign w:val="center"/>
          </w:tcPr>
          <w:p w14:paraId="0C870507">
            <w:pPr>
              <w:spacing w:line="200" w:lineRule="exact"/>
              <w:rPr>
                <w:rFonts w:hAnsi="宋体"/>
                <w:sz w:val="18"/>
                <w:szCs w:val="18"/>
              </w:rPr>
            </w:pPr>
          </w:p>
        </w:tc>
        <w:tc>
          <w:tcPr>
            <w:tcW w:w="225" w:type="pct"/>
            <w:noWrap w:val="0"/>
            <w:textDirection w:val="lrTbV"/>
            <w:vAlign w:val="center"/>
          </w:tcPr>
          <w:p w14:paraId="4477CB66">
            <w:pPr>
              <w:spacing w:line="200" w:lineRule="exact"/>
              <w:rPr>
                <w:rFonts w:hAnsi="宋体"/>
                <w:sz w:val="18"/>
                <w:szCs w:val="18"/>
              </w:rPr>
            </w:pPr>
          </w:p>
        </w:tc>
        <w:tc>
          <w:tcPr>
            <w:tcW w:w="225" w:type="pct"/>
            <w:noWrap w:val="0"/>
            <w:textDirection w:val="lrTbV"/>
            <w:vAlign w:val="center"/>
          </w:tcPr>
          <w:p w14:paraId="43C4CE06">
            <w:pPr>
              <w:spacing w:line="200" w:lineRule="exact"/>
              <w:rPr>
                <w:rFonts w:hAnsi="宋体"/>
                <w:sz w:val="18"/>
                <w:szCs w:val="18"/>
              </w:rPr>
            </w:pPr>
          </w:p>
        </w:tc>
        <w:tc>
          <w:tcPr>
            <w:tcW w:w="225" w:type="pct"/>
            <w:noWrap w:val="0"/>
            <w:textDirection w:val="lrTbV"/>
            <w:vAlign w:val="center"/>
          </w:tcPr>
          <w:p w14:paraId="179BB44D">
            <w:pPr>
              <w:spacing w:line="200" w:lineRule="exact"/>
              <w:rPr>
                <w:rFonts w:hAnsi="宋体"/>
                <w:sz w:val="18"/>
                <w:szCs w:val="18"/>
              </w:rPr>
            </w:pPr>
          </w:p>
        </w:tc>
      </w:tr>
      <w:tr w14:paraId="2E2C1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lrTbV"/>
            <w:vAlign w:val="center"/>
          </w:tcPr>
          <w:p w14:paraId="0FFA4F09">
            <w:pPr>
              <w:spacing w:line="200" w:lineRule="exact"/>
              <w:rPr>
                <w:rFonts w:hAnsi="宋体"/>
                <w:sz w:val="18"/>
                <w:szCs w:val="18"/>
              </w:rPr>
            </w:pPr>
          </w:p>
        </w:tc>
        <w:tc>
          <w:tcPr>
            <w:tcW w:w="443" w:type="pct"/>
            <w:noWrap w:val="0"/>
            <w:textDirection w:val="btLr"/>
            <w:vAlign w:val="center"/>
          </w:tcPr>
          <w:p w14:paraId="39293A84">
            <w:pPr>
              <w:spacing w:line="200" w:lineRule="exact"/>
              <w:ind w:left="113" w:right="113"/>
              <w:jc w:val="center"/>
              <w:rPr>
                <w:rFonts w:hAnsi="宋体"/>
                <w:sz w:val="18"/>
                <w:szCs w:val="18"/>
              </w:rPr>
            </w:pPr>
            <w:r>
              <w:rPr>
                <w:rFonts w:hAnsi="宋体"/>
                <w:sz w:val="18"/>
                <w:szCs w:val="18"/>
              </w:rPr>
              <w:t>3</w:t>
            </w:r>
          </w:p>
        </w:tc>
        <w:tc>
          <w:tcPr>
            <w:tcW w:w="224" w:type="pct"/>
            <w:noWrap w:val="0"/>
            <w:textDirection w:val="lrTbV"/>
            <w:vAlign w:val="center"/>
          </w:tcPr>
          <w:p w14:paraId="28A72E0F">
            <w:pPr>
              <w:spacing w:line="200" w:lineRule="exact"/>
              <w:rPr>
                <w:rFonts w:hAnsi="宋体"/>
                <w:sz w:val="18"/>
                <w:szCs w:val="18"/>
              </w:rPr>
            </w:pPr>
          </w:p>
        </w:tc>
        <w:tc>
          <w:tcPr>
            <w:tcW w:w="225" w:type="pct"/>
            <w:noWrap w:val="0"/>
            <w:textDirection w:val="lrTbV"/>
            <w:vAlign w:val="center"/>
          </w:tcPr>
          <w:p w14:paraId="6ED8E146">
            <w:pPr>
              <w:spacing w:line="200" w:lineRule="exact"/>
              <w:rPr>
                <w:rFonts w:hAnsi="宋体"/>
                <w:sz w:val="18"/>
                <w:szCs w:val="18"/>
              </w:rPr>
            </w:pPr>
          </w:p>
        </w:tc>
        <w:tc>
          <w:tcPr>
            <w:tcW w:w="225" w:type="pct"/>
            <w:noWrap w:val="0"/>
            <w:textDirection w:val="lrTbV"/>
            <w:vAlign w:val="center"/>
          </w:tcPr>
          <w:p w14:paraId="2E682E39">
            <w:pPr>
              <w:spacing w:line="200" w:lineRule="exact"/>
              <w:rPr>
                <w:rFonts w:hAnsi="宋体"/>
                <w:sz w:val="18"/>
                <w:szCs w:val="18"/>
              </w:rPr>
            </w:pPr>
          </w:p>
        </w:tc>
        <w:tc>
          <w:tcPr>
            <w:tcW w:w="224" w:type="pct"/>
            <w:noWrap w:val="0"/>
            <w:textDirection w:val="lrTbV"/>
            <w:vAlign w:val="center"/>
          </w:tcPr>
          <w:p w14:paraId="3A8F9012">
            <w:pPr>
              <w:spacing w:line="200" w:lineRule="exact"/>
              <w:rPr>
                <w:rFonts w:hAnsi="宋体"/>
                <w:sz w:val="18"/>
                <w:szCs w:val="18"/>
              </w:rPr>
            </w:pPr>
          </w:p>
        </w:tc>
        <w:tc>
          <w:tcPr>
            <w:tcW w:w="225" w:type="pct"/>
            <w:noWrap w:val="0"/>
            <w:textDirection w:val="lrTbV"/>
            <w:vAlign w:val="center"/>
          </w:tcPr>
          <w:p w14:paraId="38A9214B">
            <w:pPr>
              <w:spacing w:line="200" w:lineRule="exact"/>
              <w:rPr>
                <w:rFonts w:hAnsi="宋体"/>
                <w:sz w:val="18"/>
                <w:szCs w:val="18"/>
              </w:rPr>
            </w:pPr>
          </w:p>
        </w:tc>
        <w:tc>
          <w:tcPr>
            <w:tcW w:w="225" w:type="pct"/>
            <w:noWrap w:val="0"/>
            <w:textDirection w:val="lrTbV"/>
            <w:vAlign w:val="center"/>
          </w:tcPr>
          <w:p w14:paraId="5DE0E854">
            <w:pPr>
              <w:spacing w:line="200" w:lineRule="exact"/>
              <w:rPr>
                <w:rFonts w:hAnsi="宋体"/>
                <w:sz w:val="18"/>
                <w:szCs w:val="18"/>
              </w:rPr>
            </w:pPr>
          </w:p>
        </w:tc>
        <w:tc>
          <w:tcPr>
            <w:tcW w:w="225" w:type="pct"/>
            <w:noWrap w:val="0"/>
            <w:textDirection w:val="lrTbV"/>
            <w:vAlign w:val="center"/>
          </w:tcPr>
          <w:p w14:paraId="3D501BE6">
            <w:pPr>
              <w:spacing w:line="200" w:lineRule="exact"/>
              <w:rPr>
                <w:rFonts w:hAnsi="宋体"/>
                <w:sz w:val="18"/>
                <w:szCs w:val="18"/>
              </w:rPr>
            </w:pPr>
          </w:p>
        </w:tc>
        <w:tc>
          <w:tcPr>
            <w:tcW w:w="224" w:type="pct"/>
            <w:noWrap w:val="0"/>
            <w:textDirection w:val="lrTbV"/>
            <w:vAlign w:val="center"/>
          </w:tcPr>
          <w:p w14:paraId="471FD97E">
            <w:pPr>
              <w:spacing w:line="200" w:lineRule="exact"/>
              <w:rPr>
                <w:rFonts w:hAnsi="宋体"/>
                <w:sz w:val="18"/>
                <w:szCs w:val="18"/>
              </w:rPr>
            </w:pPr>
          </w:p>
        </w:tc>
        <w:tc>
          <w:tcPr>
            <w:tcW w:w="225" w:type="pct"/>
            <w:noWrap w:val="0"/>
            <w:textDirection w:val="lrTbV"/>
            <w:vAlign w:val="center"/>
          </w:tcPr>
          <w:p w14:paraId="6925B50E">
            <w:pPr>
              <w:spacing w:line="200" w:lineRule="exact"/>
              <w:rPr>
                <w:rFonts w:hAnsi="宋体"/>
                <w:sz w:val="18"/>
                <w:szCs w:val="18"/>
              </w:rPr>
            </w:pPr>
          </w:p>
        </w:tc>
        <w:tc>
          <w:tcPr>
            <w:tcW w:w="225" w:type="pct"/>
            <w:noWrap w:val="0"/>
            <w:textDirection w:val="lrTbV"/>
            <w:vAlign w:val="center"/>
          </w:tcPr>
          <w:p w14:paraId="4822CEB7">
            <w:pPr>
              <w:spacing w:line="200" w:lineRule="exact"/>
              <w:rPr>
                <w:rFonts w:hAnsi="宋体"/>
                <w:sz w:val="18"/>
                <w:szCs w:val="18"/>
              </w:rPr>
            </w:pPr>
          </w:p>
        </w:tc>
        <w:tc>
          <w:tcPr>
            <w:tcW w:w="225" w:type="pct"/>
            <w:noWrap w:val="0"/>
            <w:textDirection w:val="lrTbV"/>
            <w:vAlign w:val="center"/>
          </w:tcPr>
          <w:p w14:paraId="09C03C09">
            <w:pPr>
              <w:spacing w:line="200" w:lineRule="exact"/>
              <w:rPr>
                <w:rFonts w:hAnsi="宋体"/>
                <w:sz w:val="18"/>
                <w:szCs w:val="18"/>
              </w:rPr>
            </w:pPr>
          </w:p>
        </w:tc>
        <w:tc>
          <w:tcPr>
            <w:tcW w:w="224" w:type="pct"/>
            <w:noWrap w:val="0"/>
            <w:textDirection w:val="lrTbV"/>
            <w:vAlign w:val="center"/>
          </w:tcPr>
          <w:p w14:paraId="2F8D83A4">
            <w:pPr>
              <w:spacing w:line="200" w:lineRule="exact"/>
              <w:rPr>
                <w:rFonts w:hAnsi="宋体"/>
                <w:sz w:val="18"/>
                <w:szCs w:val="18"/>
              </w:rPr>
            </w:pPr>
          </w:p>
        </w:tc>
        <w:tc>
          <w:tcPr>
            <w:tcW w:w="225" w:type="pct"/>
            <w:noWrap w:val="0"/>
            <w:textDirection w:val="lrTbV"/>
            <w:vAlign w:val="center"/>
          </w:tcPr>
          <w:p w14:paraId="1B95409C">
            <w:pPr>
              <w:spacing w:line="200" w:lineRule="exact"/>
              <w:rPr>
                <w:rFonts w:hAnsi="宋体"/>
                <w:sz w:val="18"/>
                <w:szCs w:val="18"/>
              </w:rPr>
            </w:pPr>
          </w:p>
        </w:tc>
        <w:tc>
          <w:tcPr>
            <w:tcW w:w="225" w:type="pct"/>
            <w:noWrap w:val="0"/>
            <w:textDirection w:val="lrTbV"/>
            <w:vAlign w:val="center"/>
          </w:tcPr>
          <w:p w14:paraId="220C6EDB">
            <w:pPr>
              <w:spacing w:line="200" w:lineRule="exact"/>
              <w:rPr>
                <w:rFonts w:hAnsi="宋体"/>
                <w:sz w:val="18"/>
                <w:szCs w:val="18"/>
              </w:rPr>
            </w:pPr>
          </w:p>
        </w:tc>
        <w:tc>
          <w:tcPr>
            <w:tcW w:w="225" w:type="pct"/>
            <w:noWrap w:val="0"/>
            <w:textDirection w:val="lrTbV"/>
            <w:vAlign w:val="center"/>
          </w:tcPr>
          <w:p w14:paraId="210EAA36">
            <w:pPr>
              <w:spacing w:line="200" w:lineRule="exact"/>
              <w:rPr>
                <w:rFonts w:hAnsi="宋体"/>
                <w:sz w:val="18"/>
                <w:szCs w:val="18"/>
              </w:rPr>
            </w:pPr>
          </w:p>
        </w:tc>
        <w:tc>
          <w:tcPr>
            <w:tcW w:w="224" w:type="pct"/>
            <w:noWrap w:val="0"/>
            <w:textDirection w:val="lrTbV"/>
            <w:vAlign w:val="center"/>
          </w:tcPr>
          <w:p w14:paraId="680008EE">
            <w:pPr>
              <w:spacing w:line="200" w:lineRule="exact"/>
              <w:rPr>
                <w:rFonts w:hAnsi="宋体"/>
                <w:sz w:val="18"/>
                <w:szCs w:val="18"/>
              </w:rPr>
            </w:pPr>
          </w:p>
        </w:tc>
        <w:tc>
          <w:tcPr>
            <w:tcW w:w="225" w:type="pct"/>
            <w:noWrap w:val="0"/>
            <w:textDirection w:val="lrTbV"/>
            <w:vAlign w:val="center"/>
          </w:tcPr>
          <w:p w14:paraId="18BA63D0">
            <w:pPr>
              <w:spacing w:line="200" w:lineRule="exact"/>
              <w:rPr>
                <w:rFonts w:hAnsi="宋体"/>
                <w:sz w:val="18"/>
                <w:szCs w:val="18"/>
              </w:rPr>
            </w:pPr>
          </w:p>
        </w:tc>
        <w:tc>
          <w:tcPr>
            <w:tcW w:w="225" w:type="pct"/>
            <w:noWrap w:val="0"/>
            <w:textDirection w:val="lrTbV"/>
            <w:vAlign w:val="center"/>
          </w:tcPr>
          <w:p w14:paraId="166FF9EC">
            <w:pPr>
              <w:spacing w:line="200" w:lineRule="exact"/>
              <w:rPr>
                <w:rFonts w:hAnsi="宋体"/>
                <w:sz w:val="18"/>
                <w:szCs w:val="18"/>
              </w:rPr>
            </w:pPr>
          </w:p>
        </w:tc>
        <w:tc>
          <w:tcPr>
            <w:tcW w:w="225" w:type="pct"/>
            <w:noWrap w:val="0"/>
            <w:textDirection w:val="lrTbV"/>
            <w:vAlign w:val="center"/>
          </w:tcPr>
          <w:p w14:paraId="1C5ED3A3">
            <w:pPr>
              <w:spacing w:line="200" w:lineRule="exact"/>
              <w:rPr>
                <w:rFonts w:hAnsi="宋体"/>
                <w:sz w:val="18"/>
                <w:szCs w:val="18"/>
              </w:rPr>
            </w:pPr>
          </w:p>
        </w:tc>
      </w:tr>
      <w:tr w14:paraId="02D027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lrTbV"/>
            <w:vAlign w:val="center"/>
          </w:tcPr>
          <w:p w14:paraId="4878FF5B">
            <w:pPr>
              <w:spacing w:line="200" w:lineRule="exact"/>
              <w:rPr>
                <w:rFonts w:hAnsi="宋体"/>
                <w:sz w:val="18"/>
                <w:szCs w:val="18"/>
              </w:rPr>
            </w:pPr>
          </w:p>
        </w:tc>
        <w:tc>
          <w:tcPr>
            <w:tcW w:w="443" w:type="pct"/>
            <w:noWrap w:val="0"/>
            <w:textDirection w:val="btLr"/>
            <w:vAlign w:val="center"/>
          </w:tcPr>
          <w:p w14:paraId="649F3316">
            <w:pPr>
              <w:spacing w:line="200" w:lineRule="exact"/>
              <w:ind w:left="40" w:leftChars="20" w:right="40" w:rightChars="20"/>
              <w:jc w:val="center"/>
              <w:rPr>
                <w:rFonts w:hAnsi="宋体"/>
                <w:sz w:val="18"/>
                <w:szCs w:val="18"/>
              </w:rPr>
            </w:pPr>
            <w:r>
              <w:rPr>
                <w:rFonts w:hAnsi="宋体"/>
                <w:sz w:val="18"/>
                <w:szCs w:val="18"/>
              </w:rPr>
              <w:t>2</w:t>
            </w:r>
          </w:p>
        </w:tc>
        <w:tc>
          <w:tcPr>
            <w:tcW w:w="224" w:type="pct"/>
            <w:noWrap w:val="0"/>
            <w:textDirection w:val="lrTbV"/>
            <w:vAlign w:val="center"/>
          </w:tcPr>
          <w:p w14:paraId="3A94DAC4">
            <w:pPr>
              <w:spacing w:line="200" w:lineRule="exact"/>
              <w:rPr>
                <w:rFonts w:hAnsi="宋体"/>
                <w:sz w:val="18"/>
                <w:szCs w:val="18"/>
              </w:rPr>
            </w:pPr>
          </w:p>
        </w:tc>
        <w:tc>
          <w:tcPr>
            <w:tcW w:w="225" w:type="pct"/>
            <w:noWrap w:val="0"/>
            <w:textDirection w:val="lrTbV"/>
            <w:vAlign w:val="center"/>
          </w:tcPr>
          <w:p w14:paraId="3A78ABA4">
            <w:pPr>
              <w:spacing w:line="200" w:lineRule="exact"/>
              <w:rPr>
                <w:rFonts w:hAnsi="宋体"/>
                <w:sz w:val="18"/>
                <w:szCs w:val="18"/>
              </w:rPr>
            </w:pPr>
          </w:p>
        </w:tc>
        <w:tc>
          <w:tcPr>
            <w:tcW w:w="225" w:type="pct"/>
            <w:noWrap w:val="0"/>
            <w:textDirection w:val="lrTbV"/>
            <w:vAlign w:val="center"/>
          </w:tcPr>
          <w:p w14:paraId="10FD3D72">
            <w:pPr>
              <w:spacing w:line="200" w:lineRule="exact"/>
              <w:rPr>
                <w:rFonts w:hAnsi="宋体"/>
                <w:sz w:val="18"/>
                <w:szCs w:val="18"/>
              </w:rPr>
            </w:pPr>
          </w:p>
        </w:tc>
        <w:tc>
          <w:tcPr>
            <w:tcW w:w="224" w:type="pct"/>
            <w:noWrap w:val="0"/>
            <w:textDirection w:val="lrTbV"/>
            <w:vAlign w:val="center"/>
          </w:tcPr>
          <w:p w14:paraId="1F714CDD">
            <w:pPr>
              <w:spacing w:line="200" w:lineRule="exact"/>
              <w:rPr>
                <w:rFonts w:hAnsi="宋体"/>
                <w:sz w:val="18"/>
                <w:szCs w:val="18"/>
              </w:rPr>
            </w:pPr>
          </w:p>
        </w:tc>
        <w:tc>
          <w:tcPr>
            <w:tcW w:w="225" w:type="pct"/>
            <w:noWrap w:val="0"/>
            <w:textDirection w:val="lrTbV"/>
            <w:vAlign w:val="center"/>
          </w:tcPr>
          <w:p w14:paraId="275CFA69">
            <w:pPr>
              <w:spacing w:line="200" w:lineRule="exact"/>
              <w:rPr>
                <w:rFonts w:hAnsi="宋体"/>
                <w:sz w:val="18"/>
                <w:szCs w:val="18"/>
              </w:rPr>
            </w:pPr>
          </w:p>
        </w:tc>
        <w:tc>
          <w:tcPr>
            <w:tcW w:w="225" w:type="pct"/>
            <w:noWrap w:val="0"/>
            <w:textDirection w:val="lrTbV"/>
            <w:vAlign w:val="center"/>
          </w:tcPr>
          <w:p w14:paraId="108A49F1">
            <w:pPr>
              <w:spacing w:line="200" w:lineRule="exact"/>
              <w:rPr>
                <w:rFonts w:hAnsi="宋体"/>
                <w:sz w:val="18"/>
                <w:szCs w:val="18"/>
              </w:rPr>
            </w:pPr>
          </w:p>
        </w:tc>
        <w:tc>
          <w:tcPr>
            <w:tcW w:w="225" w:type="pct"/>
            <w:noWrap w:val="0"/>
            <w:textDirection w:val="lrTbV"/>
            <w:vAlign w:val="center"/>
          </w:tcPr>
          <w:p w14:paraId="0E081D95">
            <w:pPr>
              <w:spacing w:line="200" w:lineRule="exact"/>
              <w:rPr>
                <w:rFonts w:hAnsi="宋体"/>
                <w:sz w:val="18"/>
                <w:szCs w:val="18"/>
              </w:rPr>
            </w:pPr>
          </w:p>
        </w:tc>
        <w:tc>
          <w:tcPr>
            <w:tcW w:w="224" w:type="pct"/>
            <w:noWrap w:val="0"/>
            <w:textDirection w:val="lrTbV"/>
            <w:vAlign w:val="center"/>
          </w:tcPr>
          <w:p w14:paraId="71443A8F">
            <w:pPr>
              <w:spacing w:line="200" w:lineRule="exact"/>
              <w:rPr>
                <w:rFonts w:hAnsi="宋体"/>
                <w:sz w:val="18"/>
                <w:szCs w:val="18"/>
              </w:rPr>
            </w:pPr>
          </w:p>
        </w:tc>
        <w:tc>
          <w:tcPr>
            <w:tcW w:w="225" w:type="pct"/>
            <w:noWrap w:val="0"/>
            <w:textDirection w:val="lrTbV"/>
            <w:vAlign w:val="center"/>
          </w:tcPr>
          <w:p w14:paraId="3CBE9C51">
            <w:pPr>
              <w:spacing w:line="200" w:lineRule="exact"/>
              <w:rPr>
                <w:rFonts w:hAnsi="宋体"/>
                <w:sz w:val="18"/>
                <w:szCs w:val="18"/>
              </w:rPr>
            </w:pPr>
          </w:p>
        </w:tc>
        <w:tc>
          <w:tcPr>
            <w:tcW w:w="225" w:type="pct"/>
            <w:noWrap w:val="0"/>
            <w:textDirection w:val="lrTbV"/>
            <w:vAlign w:val="center"/>
          </w:tcPr>
          <w:p w14:paraId="704C9DD1">
            <w:pPr>
              <w:spacing w:line="200" w:lineRule="exact"/>
              <w:rPr>
                <w:rFonts w:hAnsi="宋体"/>
                <w:sz w:val="18"/>
                <w:szCs w:val="18"/>
              </w:rPr>
            </w:pPr>
          </w:p>
        </w:tc>
        <w:tc>
          <w:tcPr>
            <w:tcW w:w="225" w:type="pct"/>
            <w:noWrap w:val="0"/>
            <w:textDirection w:val="lrTbV"/>
            <w:vAlign w:val="center"/>
          </w:tcPr>
          <w:p w14:paraId="55910641">
            <w:pPr>
              <w:spacing w:line="200" w:lineRule="exact"/>
              <w:rPr>
                <w:rFonts w:hAnsi="宋体"/>
                <w:sz w:val="18"/>
                <w:szCs w:val="18"/>
              </w:rPr>
            </w:pPr>
          </w:p>
        </w:tc>
        <w:tc>
          <w:tcPr>
            <w:tcW w:w="224" w:type="pct"/>
            <w:noWrap w:val="0"/>
            <w:textDirection w:val="lrTbV"/>
            <w:vAlign w:val="center"/>
          </w:tcPr>
          <w:p w14:paraId="60A9240B">
            <w:pPr>
              <w:spacing w:line="200" w:lineRule="exact"/>
              <w:rPr>
                <w:rFonts w:hAnsi="宋体"/>
                <w:sz w:val="18"/>
                <w:szCs w:val="18"/>
              </w:rPr>
            </w:pPr>
          </w:p>
        </w:tc>
        <w:tc>
          <w:tcPr>
            <w:tcW w:w="225" w:type="pct"/>
            <w:noWrap w:val="0"/>
            <w:textDirection w:val="lrTbV"/>
            <w:vAlign w:val="center"/>
          </w:tcPr>
          <w:p w14:paraId="0DF2A5B1">
            <w:pPr>
              <w:spacing w:line="200" w:lineRule="exact"/>
              <w:rPr>
                <w:rFonts w:hAnsi="宋体"/>
                <w:sz w:val="18"/>
                <w:szCs w:val="18"/>
              </w:rPr>
            </w:pPr>
          </w:p>
        </w:tc>
        <w:tc>
          <w:tcPr>
            <w:tcW w:w="225" w:type="pct"/>
            <w:noWrap w:val="0"/>
            <w:textDirection w:val="lrTbV"/>
            <w:vAlign w:val="center"/>
          </w:tcPr>
          <w:p w14:paraId="215F3729">
            <w:pPr>
              <w:spacing w:line="200" w:lineRule="exact"/>
              <w:rPr>
                <w:rFonts w:hAnsi="宋体"/>
                <w:sz w:val="18"/>
                <w:szCs w:val="18"/>
              </w:rPr>
            </w:pPr>
          </w:p>
        </w:tc>
        <w:tc>
          <w:tcPr>
            <w:tcW w:w="225" w:type="pct"/>
            <w:noWrap w:val="0"/>
            <w:textDirection w:val="lrTbV"/>
            <w:vAlign w:val="center"/>
          </w:tcPr>
          <w:p w14:paraId="30D32233">
            <w:pPr>
              <w:spacing w:line="200" w:lineRule="exact"/>
              <w:rPr>
                <w:rFonts w:hAnsi="宋体"/>
                <w:sz w:val="18"/>
                <w:szCs w:val="18"/>
              </w:rPr>
            </w:pPr>
          </w:p>
        </w:tc>
        <w:tc>
          <w:tcPr>
            <w:tcW w:w="224" w:type="pct"/>
            <w:noWrap w:val="0"/>
            <w:textDirection w:val="lrTbV"/>
            <w:vAlign w:val="center"/>
          </w:tcPr>
          <w:p w14:paraId="73127581">
            <w:pPr>
              <w:spacing w:line="200" w:lineRule="exact"/>
              <w:rPr>
                <w:rFonts w:hAnsi="宋体"/>
                <w:sz w:val="18"/>
                <w:szCs w:val="18"/>
              </w:rPr>
            </w:pPr>
          </w:p>
        </w:tc>
        <w:tc>
          <w:tcPr>
            <w:tcW w:w="225" w:type="pct"/>
            <w:noWrap w:val="0"/>
            <w:textDirection w:val="lrTbV"/>
            <w:vAlign w:val="center"/>
          </w:tcPr>
          <w:p w14:paraId="24BA3548">
            <w:pPr>
              <w:spacing w:line="200" w:lineRule="exact"/>
              <w:rPr>
                <w:rFonts w:hAnsi="宋体"/>
                <w:sz w:val="18"/>
                <w:szCs w:val="18"/>
              </w:rPr>
            </w:pPr>
          </w:p>
        </w:tc>
        <w:tc>
          <w:tcPr>
            <w:tcW w:w="225" w:type="pct"/>
            <w:noWrap w:val="0"/>
            <w:textDirection w:val="lrTbV"/>
            <w:vAlign w:val="center"/>
          </w:tcPr>
          <w:p w14:paraId="79AB7CE1">
            <w:pPr>
              <w:spacing w:line="200" w:lineRule="exact"/>
              <w:rPr>
                <w:rFonts w:hAnsi="宋体"/>
                <w:sz w:val="18"/>
                <w:szCs w:val="18"/>
              </w:rPr>
            </w:pPr>
          </w:p>
        </w:tc>
        <w:tc>
          <w:tcPr>
            <w:tcW w:w="225" w:type="pct"/>
            <w:noWrap w:val="0"/>
            <w:textDirection w:val="lrTbV"/>
            <w:vAlign w:val="center"/>
          </w:tcPr>
          <w:p w14:paraId="378467D2">
            <w:pPr>
              <w:spacing w:line="200" w:lineRule="exact"/>
              <w:rPr>
                <w:rFonts w:hAnsi="宋体"/>
                <w:sz w:val="18"/>
                <w:szCs w:val="18"/>
              </w:rPr>
            </w:pPr>
          </w:p>
        </w:tc>
      </w:tr>
      <w:tr w14:paraId="6A71C5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345" w:hRule="atLeast"/>
        </w:trPr>
        <w:tc>
          <w:tcPr>
            <w:tcW w:w="273" w:type="pct"/>
            <w:vMerge w:val="continue"/>
            <w:noWrap w:val="0"/>
            <w:textDirection w:val="lrTbV"/>
            <w:vAlign w:val="center"/>
          </w:tcPr>
          <w:p w14:paraId="7872AFE7">
            <w:pPr>
              <w:spacing w:line="200" w:lineRule="exact"/>
              <w:rPr>
                <w:rFonts w:hAnsi="宋体"/>
                <w:sz w:val="18"/>
                <w:szCs w:val="18"/>
              </w:rPr>
            </w:pPr>
          </w:p>
        </w:tc>
        <w:tc>
          <w:tcPr>
            <w:tcW w:w="443" w:type="pct"/>
            <w:noWrap w:val="0"/>
            <w:textDirection w:val="btLr"/>
            <w:vAlign w:val="center"/>
          </w:tcPr>
          <w:p w14:paraId="32BF98ED">
            <w:pPr>
              <w:spacing w:line="200" w:lineRule="exact"/>
              <w:ind w:left="40" w:leftChars="20" w:right="40" w:rightChars="20"/>
              <w:jc w:val="center"/>
              <w:rPr>
                <w:rFonts w:hAnsi="宋体"/>
                <w:sz w:val="18"/>
                <w:szCs w:val="18"/>
              </w:rPr>
            </w:pPr>
            <w:r>
              <w:rPr>
                <w:rFonts w:hAnsi="宋体"/>
                <w:sz w:val="18"/>
                <w:szCs w:val="18"/>
              </w:rPr>
              <w:t>1</w:t>
            </w:r>
          </w:p>
        </w:tc>
        <w:tc>
          <w:tcPr>
            <w:tcW w:w="224" w:type="pct"/>
            <w:noWrap w:val="0"/>
            <w:textDirection w:val="lrTbV"/>
            <w:vAlign w:val="center"/>
          </w:tcPr>
          <w:p w14:paraId="3EA4D98B">
            <w:pPr>
              <w:spacing w:line="200" w:lineRule="exact"/>
              <w:rPr>
                <w:rFonts w:hAnsi="宋体"/>
                <w:sz w:val="18"/>
                <w:szCs w:val="18"/>
              </w:rPr>
            </w:pPr>
          </w:p>
        </w:tc>
        <w:tc>
          <w:tcPr>
            <w:tcW w:w="225" w:type="pct"/>
            <w:noWrap w:val="0"/>
            <w:textDirection w:val="lrTbV"/>
            <w:vAlign w:val="center"/>
          </w:tcPr>
          <w:p w14:paraId="2851DCAC">
            <w:pPr>
              <w:spacing w:line="200" w:lineRule="exact"/>
              <w:rPr>
                <w:rFonts w:hAnsi="宋体"/>
                <w:sz w:val="18"/>
                <w:szCs w:val="18"/>
              </w:rPr>
            </w:pPr>
          </w:p>
        </w:tc>
        <w:tc>
          <w:tcPr>
            <w:tcW w:w="225" w:type="pct"/>
            <w:noWrap w:val="0"/>
            <w:textDirection w:val="lrTbV"/>
            <w:vAlign w:val="center"/>
          </w:tcPr>
          <w:p w14:paraId="75FEE71C">
            <w:pPr>
              <w:spacing w:line="200" w:lineRule="exact"/>
              <w:rPr>
                <w:rFonts w:hAnsi="宋体"/>
                <w:sz w:val="18"/>
                <w:szCs w:val="18"/>
              </w:rPr>
            </w:pPr>
          </w:p>
        </w:tc>
        <w:tc>
          <w:tcPr>
            <w:tcW w:w="224" w:type="pct"/>
            <w:noWrap w:val="0"/>
            <w:textDirection w:val="lrTbV"/>
            <w:vAlign w:val="center"/>
          </w:tcPr>
          <w:p w14:paraId="78D003E4">
            <w:pPr>
              <w:spacing w:line="200" w:lineRule="exact"/>
              <w:rPr>
                <w:rFonts w:hAnsi="宋体"/>
                <w:sz w:val="18"/>
                <w:szCs w:val="18"/>
              </w:rPr>
            </w:pPr>
          </w:p>
        </w:tc>
        <w:tc>
          <w:tcPr>
            <w:tcW w:w="225" w:type="pct"/>
            <w:noWrap w:val="0"/>
            <w:textDirection w:val="lrTbV"/>
            <w:vAlign w:val="center"/>
          </w:tcPr>
          <w:p w14:paraId="7CCA0DC0">
            <w:pPr>
              <w:spacing w:line="200" w:lineRule="exact"/>
              <w:rPr>
                <w:rFonts w:hAnsi="宋体"/>
                <w:sz w:val="18"/>
                <w:szCs w:val="18"/>
              </w:rPr>
            </w:pPr>
          </w:p>
        </w:tc>
        <w:tc>
          <w:tcPr>
            <w:tcW w:w="225" w:type="pct"/>
            <w:noWrap w:val="0"/>
            <w:textDirection w:val="lrTbV"/>
            <w:vAlign w:val="center"/>
          </w:tcPr>
          <w:p w14:paraId="19149BB2">
            <w:pPr>
              <w:spacing w:line="200" w:lineRule="exact"/>
              <w:rPr>
                <w:rFonts w:hAnsi="宋体"/>
                <w:sz w:val="18"/>
                <w:szCs w:val="18"/>
              </w:rPr>
            </w:pPr>
          </w:p>
        </w:tc>
        <w:tc>
          <w:tcPr>
            <w:tcW w:w="225" w:type="pct"/>
            <w:noWrap w:val="0"/>
            <w:textDirection w:val="lrTbV"/>
            <w:vAlign w:val="center"/>
          </w:tcPr>
          <w:p w14:paraId="14F007B3">
            <w:pPr>
              <w:spacing w:line="200" w:lineRule="exact"/>
              <w:rPr>
                <w:rFonts w:hAnsi="宋体"/>
                <w:sz w:val="18"/>
                <w:szCs w:val="18"/>
              </w:rPr>
            </w:pPr>
          </w:p>
        </w:tc>
        <w:tc>
          <w:tcPr>
            <w:tcW w:w="224" w:type="pct"/>
            <w:noWrap w:val="0"/>
            <w:textDirection w:val="lrTbV"/>
            <w:vAlign w:val="center"/>
          </w:tcPr>
          <w:p w14:paraId="506344B3">
            <w:pPr>
              <w:spacing w:line="200" w:lineRule="exact"/>
              <w:rPr>
                <w:rFonts w:hAnsi="宋体"/>
                <w:sz w:val="18"/>
                <w:szCs w:val="18"/>
              </w:rPr>
            </w:pPr>
          </w:p>
        </w:tc>
        <w:tc>
          <w:tcPr>
            <w:tcW w:w="225" w:type="pct"/>
            <w:noWrap w:val="0"/>
            <w:textDirection w:val="lrTbV"/>
            <w:vAlign w:val="center"/>
          </w:tcPr>
          <w:p w14:paraId="39018264">
            <w:pPr>
              <w:spacing w:line="200" w:lineRule="exact"/>
              <w:rPr>
                <w:rFonts w:hAnsi="宋体"/>
                <w:sz w:val="18"/>
                <w:szCs w:val="18"/>
              </w:rPr>
            </w:pPr>
          </w:p>
        </w:tc>
        <w:tc>
          <w:tcPr>
            <w:tcW w:w="225" w:type="pct"/>
            <w:noWrap w:val="0"/>
            <w:textDirection w:val="lrTbV"/>
            <w:vAlign w:val="center"/>
          </w:tcPr>
          <w:p w14:paraId="14EB8C52">
            <w:pPr>
              <w:spacing w:line="200" w:lineRule="exact"/>
              <w:rPr>
                <w:rFonts w:hAnsi="宋体"/>
                <w:sz w:val="18"/>
                <w:szCs w:val="18"/>
              </w:rPr>
            </w:pPr>
          </w:p>
        </w:tc>
        <w:tc>
          <w:tcPr>
            <w:tcW w:w="225" w:type="pct"/>
            <w:noWrap w:val="0"/>
            <w:textDirection w:val="lrTbV"/>
            <w:vAlign w:val="center"/>
          </w:tcPr>
          <w:p w14:paraId="4FB3E5BF">
            <w:pPr>
              <w:spacing w:line="200" w:lineRule="exact"/>
              <w:rPr>
                <w:rFonts w:hAnsi="宋体"/>
                <w:sz w:val="18"/>
                <w:szCs w:val="18"/>
              </w:rPr>
            </w:pPr>
          </w:p>
        </w:tc>
        <w:tc>
          <w:tcPr>
            <w:tcW w:w="224" w:type="pct"/>
            <w:noWrap w:val="0"/>
            <w:textDirection w:val="lrTbV"/>
            <w:vAlign w:val="center"/>
          </w:tcPr>
          <w:p w14:paraId="05C07820">
            <w:pPr>
              <w:spacing w:line="200" w:lineRule="exact"/>
              <w:rPr>
                <w:rFonts w:hAnsi="宋体"/>
                <w:sz w:val="18"/>
                <w:szCs w:val="18"/>
              </w:rPr>
            </w:pPr>
          </w:p>
        </w:tc>
        <w:tc>
          <w:tcPr>
            <w:tcW w:w="225" w:type="pct"/>
            <w:noWrap w:val="0"/>
            <w:textDirection w:val="lrTbV"/>
            <w:vAlign w:val="center"/>
          </w:tcPr>
          <w:p w14:paraId="35D7DC56">
            <w:pPr>
              <w:spacing w:line="200" w:lineRule="exact"/>
              <w:rPr>
                <w:rFonts w:hAnsi="宋体"/>
                <w:sz w:val="18"/>
                <w:szCs w:val="18"/>
              </w:rPr>
            </w:pPr>
          </w:p>
        </w:tc>
        <w:tc>
          <w:tcPr>
            <w:tcW w:w="225" w:type="pct"/>
            <w:noWrap w:val="0"/>
            <w:textDirection w:val="lrTbV"/>
            <w:vAlign w:val="center"/>
          </w:tcPr>
          <w:p w14:paraId="6706A22C">
            <w:pPr>
              <w:spacing w:line="200" w:lineRule="exact"/>
              <w:rPr>
                <w:rFonts w:hAnsi="宋体"/>
                <w:sz w:val="18"/>
                <w:szCs w:val="18"/>
              </w:rPr>
            </w:pPr>
          </w:p>
        </w:tc>
        <w:tc>
          <w:tcPr>
            <w:tcW w:w="225" w:type="pct"/>
            <w:noWrap w:val="0"/>
            <w:textDirection w:val="lrTbV"/>
            <w:vAlign w:val="center"/>
          </w:tcPr>
          <w:p w14:paraId="75B88CEF">
            <w:pPr>
              <w:spacing w:line="200" w:lineRule="exact"/>
              <w:rPr>
                <w:rFonts w:hAnsi="宋体"/>
                <w:sz w:val="18"/>
                <w:szCs w:val="18"/>
              </w:rPr>
            </w:pPr>
          </w:p>
        </w:tc>
        <w:tc>
          <w:tcPr>
            <w:tcW w:w="224" w:type="pct"/>
            <w:noWrap w:val="0"/>
            <w:textDirection w:val="lrTbV"/>
            <w:vAlign w:val="center"/>
          </w:tcPr>
          <w:p w14:paraId="709B7FA4">
            <w:pPr>
              <w:spacing w:line="200" w:lineRule="exact"/>
              <w:rPr>
                <w:rFonts w:hAnsi="宋体"/>
                <w:sz w:val="18"/>
                <w:szCs w:val="18"/>
              </w:rPr>
            </w:pPr>
          </w:p>
        </w:tc>
        <w:tc>
          <w:tcPr>
            <w:tcW w:w="225" w:type="pct"/>
            <w:noWrap w:val="0"/>
            <w:textDirection w:val="lrTbV"/>
            <w:vAlign w:val="center"/>
          </w:tcPr>
          <w:p w14:paraId="42F5EA6B">
            <w:pPr>
              <w:spacing w:line="200" w:lineRule="exact"/>
              <w:rPr>
                <w:rFonts w:hAnsi="宋体"/>
                <w:sz w:val="18"/>
                <w:szCs w:val="18"/>
              </w:rPr>
            </w:pPr>
          </w:p>
        </w:tc>
        <w:tc>
          <w:tcPr>
            <w:tcW w:w="225" w:type="pct"/>
            <w:noWrap w:val="0"/>
            <w:textDirection w:val="lrTbV"/>
            <w:vAlign w:val="center"/>
          </w:tcPr>
          <w:p w14:paraId="0310B3A5">
            <w:pPr>
              <w:spacing w:line="200" w:lineRule="exact"/>
              <w:rPr>
                <w:rFonts w:hAnsi="宋体"/>
                <w:sz w:val="18"/>
                <w:szCs w:val="18"/>
              </w:rPr>
            </w:pPr>
          </w:p>
        </w:tc>
        <w:tc>
          <w:tcPr>
            <w:tcW w:w="225" w:type="pct"/>
            <w:noWrap w:val="0"/>
            <w:textDirection w:val="lrTbV"/>
            <w:vAlign w:val="center"/>
          </w:tcPr>
          <w:p w14:paraId="60CAED48">
            <w:pPr>
              <w:spacing w:line="200" w:lineRule="exact"/>
              <w:rPr>
                <w:rFonts w:hAnsi="宋体"/>
                <w:sz w:val="18"/>
                <w:szCs w:val="18"/>
              </w:rPr>
            </w:pPr>
          </w:p>
        </w:tc>
      </w:tr>
      <w:tr w14:paraId="5CE45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cantSplit/>
          <w:trHeight w:val="2609" w:hRule="atLeast"/>
        </w:trPr>
        <w:tc>
          <w:tcPr>
            <w:tcW w:w="273" w:type="pct"/>
            <w:noWrap w:val="0"/>
            <w:textDirection w:val="lrTbV"/>
            <w:vAlign w:val="center"/>
          </w:tcPr>
          <w:p w14:paraId="63141836">
            <w:pPr>
              <w:spacing w:line="200" w:lineRule="exact"/>
              <w:jc w:val="center"/>
              <w:rPr>
                <w:rFonts w:hAnsi="宋体"/>
                <w:sz w:val="18"/>
                <w:szCs w:val="18"/>
              </w:rPr>
            </w:pPr>
          </w:p>
          <w:p w14:paraId="6759B2DD">
            <w:pPr>
              <w:spacing w:line="200" w:lineRule="exact"/>
              <w:jc w:val="center"/>
              <w:rPr>
                <w:rFonts w:hAnsi="宋体"/>
                <w:sz w:val="18"/>
                <w:szCs w:val="18"/>
              </w:rPr>
            </w:pPr>
          </w:p>
          <w:p w14:paraId="6EA2D920">
            <w:pPr>
              <w:spacing w:line="200" w:lineRule="exact"/>
              <w:jc w:val="center"/>
              <w:rPr>
                <w:rFonts w:hAnsi="宋体"/>
                <w:sz w:val="18"/>
                <w:szCs w:val="18"/>
              </w:rPr>
            </w:pPr>
            <w:r>
              <w:rPr>
                <w:rFonts w:hAnsi="宋体"/>
                <w:sz w:val="18"/>
                <w:szCs w:val="18"/>
              </w:rPr>
              <w:t>度</w:t>
            </w:r>
          </w:p>
          <w:p w14:paraId="4BBDA588">
            <w:pPr>
              <w:spacing w:line="200" w:lineRule="exact"/>
              <w:jc w:val="center"/>
              <w:rPr>
                <w:rFonts w:hAnsi="宋体"/>
                <w:sz w:val="18"/>
                <w:szCs w:val="18"/>
              </w:rPr>
            </w:pPr>
          </w:p>
          <w:p w14:paraId="7FAB4D8B">
            <w:pPr>
              <w:spacing w:line="200" w:lineRule="exact"/>
              <w:jc w:val="center"/>
              <w:rPr>
                <w:rFonts w:hAnsi="宋体"/>
                <w:sz w:val="18"/>
                <w:szCs w:val="18"/>
              </w:rPr>
            </w:pPr>
            <w:r>
              <w:rPr>
                <w:rFonts w:hAnsi="宋体"/>
                <w:sz w:val="18"/>
                <w:szCs w:val="18"/>
              </w:rPr>
              <w:t>年</w:t>
            </w:r>
          </w:p>
          <w:p w14:paraId="17EDFBC3">
            <w:pPr>
              <w:spacing w:line="200" w:lineRule="exact"/>
              <w:jc w:val="center"/>
              <w:rPr>
                <w:rFonts w:hAnsi="宋体"/>
                <w:sz w:val="18"/>
                <w:szCs w:val="18"/>
              </w:rPr>
            </w:pPr>
          </w:p>
          <w:p w14:paraId="2AC91272">
            <w:pPr>
              <w:spacing w:line="200" w:lineRule="exact"/>
              <w:jc w:val="center"/>
              <w:rPr>
                <w:rFonts w:hAnsi="宋体"/>
                <w:sz w:val="18"/>
                <w:szCs w:val="18"/>
              </w:rPr>
            </w:pPr>
          </w:p>
        </w:tc>
        <w:tc>
          <w:tcPr>
            <w:tcW w:w="443" w:type="pct"/>
            <w:tcBorders>
              <w:tr2bl w:val="single" w:color="auto" w:sz="4" w:space="0"/>
            </w:tcBorders>
            <w:noWrap w:val="0"/>
            <w:textDirection w:val="lrTbV"/>
            <w:vAlign w:val="center"/>
          </w:tcPr>
          <w:p w14:paraId="2DD96600">
            <w:pPr>
              <w:spacing w:line="200" w:lineRule="exact"/>
              <w:rPr>
                <w:rFonts w:hAnsi="宋体"/>
                <w:sz w:val="18"/>
                <w:szCs w:val="18"/>
              </w:rPr>
            </w:pPr>
            <w:r>
              <w:rPr>
                <w:rFonts w:hAnsi="宋体"/>
                <w:sz w:val="18"/>
                <w:szCs w:val="18"/>
              </w:rPr>
              <w:t>份</w:t>
            </w:r>
          </w:p>
          <w:p w14:paraId="65821AE8">
            <w:pPr>
              <w:spacing w:line="200" w:lineRule="exact"/>
              <w:rPr>
                <w:rFonts w:hAnsi="宋体"/>
                <w:sz w:val="18"/>
                <w:szCs w:val="18"/>
              </w:rPr>
            </w:pPr>
            <w:r>
              <w:rPr>
                <w:rFonts w:hAnsi="宋体"/>
                <w:sz w:val="18"/>
                <w:szCs w:val="18"/>
              </w:rPr>
              <w:t>月</w:t>
            </w:r>
          </w:p>
          <w:p w14:paraId="76CA928F">
            <w:pPr>
              <w:spacing w:line="200" w:lineRule="exact"/>
              <w:ind w:left="270" w:hanging="270" w:hangingChars="150"/>
              <w:rPr>
                <w:rFonts w:hAnsi="宋体"/>
                <w:sz w:val="18"/>
                <w:szCs w:val="18"/>
              </w:rPr>
            </w:pPr>
            <w:r>
              <w:rPr>
                <w:rFonts w:hAnsi="宋体"/>
                <w:sz w:val="18"/>
                <w:szCs w:val="18"/>
              </w:rPr>
              <w:t xml:space="preserve">  </w:t>
            </w:r>
          </w:p>
          <w:p w14:paraId="239918E9">
            <w:pPr>
              <w:spacing w:line="200" w:lineRule="exact"/>
              <w:ind w:left="-100" w:leftChars="-50" w:right="-100" w:rightChars="-50" w:firstLine="360" w:firstLineChars="200"/>
              <w:rPr>
                <w:rFonts w:hAnsi="宋体"/>
                <w:sz w:val="18"/>
                <w:szCs w:val="18"/>
              </w:rPr>
            </w:pPr>
          </w:p>
          <w:p w14:paraId="15A3052F">
            <w:pPr>
              <w:spacing w:line="200" w:lineRule="exact"/>
              <w:ind w:left="-100" w:leftChars="-50" w:right="-100" w:rightChars="-50" w:firstLine="360" w:firstLineChars="200"/>
              <w:rPr>
                <w:rFonts w:hAnsi="宋体"/>
                <w:sz w:val="18"/>
                <w:szCs w:val="18"/>
              </w:rPr>
            </w:pPr>
          </w:p>
          <w:p w14:paraId="41734006">
            <w:pPr>
              <w:spacing w:line="200" w:lineRule="exact"/>
              <w:ind w:left="-100" w:leftChars="-50" w:right="-100" w:rightChars="-50" w:firstLine="360" w:firstLineChars="200"/>
              <w:rPr>
                <w:rFonts w:hAnsi="宋体"/>
                <w:sz w:val="18"/>
                <w:szCs w:val="18"/>
              </w:rPr>
            </w:pPr>
          </w:p>
          <w:p w14:paraId="756DE66B">
            <w:pPr>
              <w:spacing w:line="200" w:lineRule="exact"/>
              <w:ind w:left="-100" w:leftChars="-50" w:right="-100" w:rightChars="-50" w:firstLine="450" w:firstLineChars="250"/>
              <w:rPr>
                <w:rFonts w:hAnsi="宋体"/>
                <w:sz w:val="18"/>
                <w:szCs w:val="18"/>
              </w:rPr>
            </w:pPr>
            <w:r>
              <w:rPr>
                <w:rFonts w:hAnsi="宋体"/>
                <w:sz w:val="18"/>
                <w:szCs w:val="18"/>
              </w:rPr>
              <w:t>目</w:t>
            </w:r>
          </w:p>
          <w:p w14:paraId="0D746A77">
            <w:pPr>
              <w:spacing w:line="200" w:lineRule="exact"/>
              <w:ind w:left="-100" w:leftChars="-50" w:right="-100" w:rightChars="-50" w:firstLine="450" w:firstLineChars="250"/>
              <w:rPr>
                <w:rFonts w:hAnsi="宋体"/>
                <w:sz w:val="18"/>
                <w:szCs w:val="18"/>
              </w:rPr>
            </w:pPr>
            <w:r>
              <w:rPr>
                <w:rFonts w:hAnsi="宋体"/>
                <w:sz w:val="18"/>
                <w:szCs w:val="18"/>
              </w:rPr>
              <w:t>项</w:t>
            </w:r>
          </w:p>
          <w:p w14:paraId="63F935CF">
            <w:pPr>
              <w:spacing w:line="200" w:lineRule="exact"/>
              <w:ind w:left="-100" w:leftChars="-50" w:right="-100" w:rightChars="-50" w:firstLine="450" w:firstLineChars="250"/>
              <w:rPr>
                <w:rFonts w:hAnsi="宋体"/>
                <w:sz w:val="18"/>
                <w:szCs w:val="18"/>
              </w:rPr>
            </w:pPr>
            <w:r>
              <w:rPr>
                <w:rFonts w:hAnsi="宋体"/>
                <w:sz w:val="18"/>
                <w:szCs w:val="18"/>
              </w:rPr>
              <w:t>程</w:t>
            </w:r>
          </w:p>
          <w:p w14:paraId="00887CB7">
            <w:pPr>
              <w:spacing w:line="200" w:lineRule="exact"/>
              <w:ind w:left="-100" w:leftChars="-50" w:right="-100" w:rightChars="-50" w:firstLine="450" w:firstLineChars="250"/>
              <w:rPr>
                <w:rFonts w:hAnsi="宋体"/>
                <w:sz w:val="18"/>
                <w:szCs w:val="18"/>
              </w:rPr>
            </w:pPr>
            <w:r>
              <w:rPr>
                <w:rFonts w:hAnsi="宋体"/>
                <w:sz w:val="18"/>
                <w:szCs w:val="18"/>
              </w:rPr>
              <w:t>工</w:t>
            </w:r>
          </w:p>
          <w:p w14:paraId="55542C67">
            <w:pPr>
              <w:spacing w:line="200" w:lineRule="exact"/>
              <w:ind w:left="-100" w:leftChars="-50" w:right="-100" w:rightChars="-50" w:firstLine="450" w:firstLineChars="250"/>
              <w:rPr>
                <w:rFonts w:hAnsi="宋体"/>
                <w:sz w:val="18"/>
                <w:szCs w:val="18"/>
              </w:rPr>
            </w:pPr>
            <w:r>
              <w:rPr>
                <w:rFonts w:hAnsi="宋体"/>
                <w:sz w:val="18"/>
                <w:szCs w:val="18"/>
              </w:rPr>
              <w:t>要</w:t>
            </w:r>
          </w:p>
          <w:p w14:paraId="17EA4DF8">
            <w:pPr>
              <w:spacing w:line="200" w:lineRule="exact"/>
              <w:ind w:left="-100" w:leftChars="-50" w:right="-100" w:rightChars="-50" w:firstLine="450" w:firstLineChars="250"/>
              <w:rPr>
                <w:rFonts w:hAnsi="宋体"/>
                <w:sz w:val="18"/>
                <w:szCs w:val="18"/>
              </w:rPr>
            </w:pPr>
            <w:r>
              <w:rPr>
                <w:rFonts w:hAnsi="宋体"/>
                <w:sz w:val="18"/>
                <w:szCs w:val="18"/>
              </w:rPr>
              <w:t>主</w:t>
            </w:r>
          </w:p>
        </w:tc>
        <w:tc>
          <w:tcPr>
            <w:tcW w:w="224" w:type="pct"/>
            <w:noWrap w:val="0"/>
            <w:textDirection w:val="btLr"/>
            <w:vAlign w:val="center"/>
          </w:tcPr>
          <w:p w14:paraId="53F56083">
            <w:pPr>
              <w:spacing w:line="200" w:lineRule="exact"/>
              <w:ind w:left="113" w:right="113"/>
              <w:rPr>
                <w:rFonts w:hAnsi="宋体"/>
                <w:sz w:val="18"/>
                <w:szCs w:val="18"/>
              </w:rPr>
            </w:pPr>
            <w:r>
              <w:rPr>
                <w:rFonts w:hAnsi="宋体"/>
                <w:sz w:val="18"/>
                <w:szCs w:val="18"/>
              </w:rPr>
              <w:t>1．施工准备</w:t>
            </w:r>
          </w:p>
        </w:tc>
        <w:tc>
          <w:tcPr>
            <w:tcW w:w="225" w:type="pct"/>
            <w:noWrap w:val="0"/>
            <w:textDirection w:val="btLr"/>
            <w:vAlign w:val="center"/>
          </w:tcPr>
          <w:p w14:paraId="5C48D44E">
            <w:pPr>
              <w:spacing w:line="200" w:lineRule="exact"/>
              <w:ind w:left="113" w:right="113"/>
              <w:rPr>
                <w:rFonts w:hAnsi="宋体"/>
                <w:sz w:val="18"/>
                <w:szCs w:val="18"/>
              </w:rPr>
            </w:pPr>
            <w:r>
              <w:rPr>
                <w:rFonts w:hint="eastAsia" w:hAnsi="宋体"/>
                <w:sz w:val="18"/>
                <w:szCs w:val="18"/>
              </w:rPr>
              <w:t>2．</w:t>
            </w:r>
          </w:p>
        </w:tc>
        <w:tc>
          <w:tcPr>
            <w:tcW w:w="225" w:type="pct"/>
            <w:noWrap w:val="0"/>
            <w:textDirection w:val="btLr"/>
            <w:vAlign w:val="center"/>
          </w:tcPr>
          <w:p w14:paraId="4E18E7F0">
            <w:pPr>
              <w:spacing w:line="200" w:lineRule="exact"/>
              <w:ind w:left="113" w:right="113"/>
              <w:rPr>
                <w:rFonts w:hAnsi="宋体"/>
                <w:sz w:val="18"/>
                <w:szCs w:val="18"/>
              </w:rPr>
            </w:pPr>
            <w:r>
              <w:rPr>
                <w:rFonts w:hint="eastAsia" w:hAnsi="宋体"/>
                <w:sz w:val="18"/>
                <w:szCs w:val="18"/>
              </w:rPr>
              <w:t>3．</w:t>
            </w:r>
          </w:p>
        </w:tc>
        <w:tc>
          <w:tcPr>
            <w:tcW w:w="224" w:type="pct"/>
            <w:noWrap w:val="0"/>
            <w:textDirection w:val="btLr"/>
            <w:vAlign w:val="center"/>
          </w:tcPr>
          <w:p w14:paraId="06D810C9">
            <w:pPr>
              <w:spacing w:line="200" w:lineRule="exact"/>
              <w:ind w:left="113" w:right="113"/>
              <w:rPr>
                <w:rFonts w:hAnsi="宋体"/>
                <w:sz w:val="18"/>
                <w:szCs w:val="18"/>
              </w:rPr>
            </w:pPr>
          </w:p>
        </w:tc>
        <w:tc>
          <w:tcPr>
            <w:tcW w:w="225" w:type="pct"/>
            <w:noWrap w:val="0"/>
            <w:textDirection w:val="btLr"/>
            <w:vAlign w:val="center"/>
          </w:tcPr>
          <w:p w14:paraId="7146A953">
            <w:pPr>
              <w:spacing w:line="200" w:lineRule="exact"/>
              <w:ind w:left="113" w:right="113"/>
              <w:rPr>
                <w:rFonts w:hAnsi="宋体"/>
                <w:sz w:val="18"/>
                <w:szCs w:val="18"/>
              </w:rPr>
            </w:pPr>
          </w:p>
        </w:tc>
        <w:tc>
          <w:tcPr>
            <w:tcW w:w="225" w:type="pct"/>
            <w:noWrap w:val="0"/>
            <w:textDirection w:val="btLr"/>
            <w:vAlign w:val="center"/>
          </w:tcPr>
          <w:p w14:paraId="16BE8696">
            <w:pPr>
              <w:spacing w:line="200" w:lineRule="exact"/>
              <w:ind w:left="113" w:right="113"/>
              <w:rPr>
                <w:rFonts w:hAnsi="宋体"/>
                <w:sz w:val="18"/>
                <w:szCs w:val="18"/>
              </w:rPr>
            </w:pPr>
          </w:p>
        </w:tc>
        <w:tc>
          <w:tcPr>
            <w:tcW w:w="225" w:type="pct"/>
            <w:noWrap w:val="0"/>
            <w:textDirection w:val="btLr"/>
            <w:vAlign w:val="center"/>
          </w:tcPr>
          <w:p w14:paraId="0F26349B">
            <w:pPr>
              <w:spacing w:line="200" w:lineRule="exact"/>
              <w:ind w:left="113" w:right="113"/>
              <w:rPr>
                <w:rFonts w:hAnsi="宋体"/>
                <w:sz w:val="18"/>
                <w:szCs w:val="18"/>
              </w:rPr>
            </w:pPr>
          </w:p>
        </w:tc>
        <w:tc>
          <w:tcPr>
            <w:tcW w:w="224" w:type="pct"/>
            <w:noWrap w:val="0"/>
            <w:textDirection w:val="btLr"/>
            <w:vAlign w:val="center"/>
          </w:tcPr>
          <w:p w14:paraId="05CA71A8">
            <w:pPr>
              <w:spacing w:line="200" w:lineRule="exact"/>
              <w:ind w:left="113" w:right="113"/>
              <w:rPr>
                <w:rFonts w:hAnsi="宋体"/>
                <w:sz w:val="18"/>
                <w:szCs w:val="18"/>
              </w:rPr>
            </w:pPr>
          </w:p>
        </w:tc>
        <w:tc>
          <w:tcPr>
            <w:tcW w:w="225" w:type="pct"/>
            <w:noWrap w:val="0"/>
            <w:textDirection w:val="btLr"/>
            <w:vAlign w:val="center"/>
          </w:tcPr>
          <w:p w14:paraId="1B03A896">
            <w:pPr>
              <w:spacing w:line="200" w:lineRule="exact"/>
              <w:ind w:left="113" w:right="113"/>
              <w:rPr>
                <w:rFonts w:hAnsi="宋体"/>
                <w:sz w:val="18"/>
                <w:szCs w:val="18"/>
              </w:rPr>
            </w:pPr>
          </w:p>
        </w:tc>
        <w:tc>
          <w:tcPr>
            <w:tcW w:w="225" w:type="pct"/>
            <w:noWrap w:val="0"/>
            <w:textDirection w:val="btLr"/>
            <w:vAlign w:val="center"/>
          </w:tcPr>
          <w:p w14:paraId="2FBFFEC3">
            <w:pPr>
              <w:spacing w:line="200" w:lineRule="exact"/>
              <w:ind w:left="113" w:right="113"/>
              <w:rPr>
                <w:rFonts w:hAnsi="宋体"/>
                <w:sz w:val="18"/>
                <w:szCs w:val="18"/>
              </w:rPr>
            </w:pPr>
          </w:p>
        </w:tc>
        <w:tc>
          <w:tcPr>
            <w:tcW w:w="225" w:type="pct"/>
            <w:noWrap w:val="0"/>
            <w:textDirection w:val="btLr"/>
            <w:vAlign w:val="center"/>
          </w:tcPr>
          <w:p w14:paraId="7F749BF9">
            <w:pPr>
              <w:spacing w:line="200" w:lineRule="exact"/>
              <w:ind w:left="113" w:right="113"/>
              <w:rPr>
                <w:rFonts w:hAnsi="宋体"/>
                <w:sz w:val="18"/>
                <w:szCs w:val="18"/>
              </w:rPr>
            </w:pPr>
          </w:p>
        </w:tc>
        <w:tc>
          <w:tcPr>
            <w:tcW w:w="224" w:type="pct"/>
            <w:noWrap w:val="0"/>
            <w:textDirection w:val="btLr"/>
            <w:vAlign w:val="center"/>
          </w:tcPr>
          <w:p w14:paraId="3CA07BB8">
            <w:pPr>
              <w:spacing w:line="200" w:lineRule="exact"/>
              <w:ind w:left="113" w:right="113"/>
              <w:rPr>
                <w:rFonts w:hAnsi="宋体"/>
                <w:sz w:val="18"/>
                <w:szCs w:val="18"/>
              </w:rPr>
            </w:pPr>
          </w:p>
        </w:tc>
        <w:tc>
          <w:tcPr>
            <w:tcW w:w="225" w:type="pct"/>
            <w:noWrap w:val="0"/>
            <w:textDirection w:val="btLr"/>
            <w:vAlign w:val="center"/>
          </w:tcPr>
          <w:p w14:paraId="7DF91B67">
            <w:pPr>
              <w:spacing w:line="200" w:lineRule="exact"/>
              <w:ind w:left="113" w:right="113"/>
              <w:rPr>
                <w:rFonts w:hAnsi="宋体"/>
                <w:sz w:val="18"/>
                <w:szCs w:val="18"/>
              </w:rPr>
            </w:pPr>
          </w:p>
        </w:tc>
        <w:tc>
          <w:tcPr>
            <w:tcW w:w="225" w:type="pct"/>
            <w:noWrap w:val="0"/>
            <w:textDirection w:val="btLr"/>
            <w:vAlign w:val="center"/>
          </w:tcPr>
          <w:p w14:paraId="5409D8E8">
            <w:pPr>
              <w:spacing w:line="200" w:lineRule="exact"/>
              <w:ind w:left="113" w:right="113"/>
              <w:rPr>
                <w:rFonts w:hAnsi="宋体"/>
                <w:sz w:val="18"/>
                <w:szCs w:val="18"/>
              </w:rPr>
            </w:pPr>
          </w:p>
        </w:tc>
        <w:tc>
          <w:tcPr>
            <w:tcW w:w="225" w:type="pct"/>
            <w:noWrap w:val="0"/>
            <w:textDirection w:val="btLr"/>
            <w:vAlign w:val="center"/>
          </w:tcPr>
          <w:p w14:paraId="7517F0B9">
            <w:pPr>
              <w:spacing w:line="200" w:lineRule="exact"/>
              <w:ind w:left="113" w:right="113"/>
              <w:rPr>
                <w:rFonts w:hAnsi="宋体"/>
                <w:sz w:val="18"/>
                <w:szCs w:val="18"/>
              </w:rPr>
            </w:pPr>
          </w:p>
        </w:tc>
        <w:tc>
          <w:tcPr>
            <w:tcW w:w="224" w:type="pct"/>
            <w:noWrap w:val="0"/>
            <w:textDirection w:val="btLr"/>
            <w:vAlign w:val="center"/>
          </w:tcPr>
          <w:p w14:paraId="189E3B93">
            <w:pPr>
              <w:spacing w:line="200" w:lineRule="exact"/>
              <w:ind w:left="113" w:right="113"/>
              <w:rPr>
                <w:rFonts w:hAnsi="宋体"/>
                <w:sz w:val="18"/>
                <w:szCs w:val="18"/>
              </w:rPr>
            </w:pPr>
          </w:p>
        </w:tc>
        <w:tc>
          <w:tcPr>
            <w:tcW w:w="225" w:type="pct"/>
            <w:noWrap w:val="0"/>
            <w:textDirection w:val="btLr"/>
            <w:vAlign w:val="center"/>
          </w:tcPr>
          <w:p w14:paraId="1FA8958B">
            <w:pPr>
              <w:spacing w:line="200" w:lineRule="exact"/>
              <w:ind w:left="113" w:right="113"/>
              <w:rPr>
                <w:rFonts w:hAnsi="宋体"/>
                <w:sz w:val="18"/>
                <w:szCs w:val="18"/>
              </w:rPr>
            </w:pPr>
          </w:p>
        </w:tc>
        <w:tc>
          <w:tcPr>
            <w:tcW w:w="225" w:type="pct"/>
            <w:noWrap w:val="0"/>
            <w:textDirection w:val="btLr"/>
            <w:vAlign w:val="center"/>
          </w:tcPr>
          <w:p w14:paraId="4842FE99">
            <w:pPr>
              <w:spacing w:line="200" w:lineRule="exact"/>
              <w:ind w:left="113" w:right="113"/>
              <w:rPr>
                <w:rFonts w:hAnsi="宋体"/>
                <w:sz w:val="18"/>
                <w:szCs w:val="18"/>
              </w:rPr>
            </w:pPr>
          </w:p>
        </w:tc>
        <w:tc>
          <w:tcPr>
            <w:tcW w:w="225" w:type="pct"/>
            <w:noWrap w:val="0"/>
            <w:textDirection w:val="btLr"/>
            <w:vAlign w:val="center"/>
          </w:tcPr>
          <w:p w14:paraId="06F1F9D4">
            <w:pPr>
              <w:spacing w:line="200" w:lineRule="exact"/>
              <w:ind w:left="113" w:right="113"/>
              <w:rPr>
                <w:rFonts w:hAnsi="宋体"/>
                <w:sz w:val="18"/>
                <w:szCs w:val="18"/>
              </w:rPr>
            </w:pPr>
          </w:p>
        </w:tc>
      </w:tr>
    </w:tbl>
    <w:p w14:paraId="3FA6DC9B">
      <w:pPr>
        <w:pStyle w:val="274"/>
        <w:jc w:val="center"/>
        <w:rPr>
          <w:rFonts w:hAnsi="宋体" w:eastAsia="宋体"/>
          <w:b/>
          <w:bCs/>
          <w:sz w:val="30"/>
          <w:szCs w:val="30"/>
        </w:rPr>
      </w:pPr>
      <w:bookmarkStart w:id="187" w:name="_Toc233429887"/>
      <w:bookmarkStart w:id="188" w:name="_Toc233622941"/>
      <w:bookmarkStart w:id="189" w:name="_Toc287390923"/>
      <w:bookmarkStart w:id="190" w:name="_Toc282414996"/>
      <w:bookmarkStart w:id="191" w:name="_Toc233423370"/>
      <w:bookmarkStart w:id="192" w:name="_Toc233436028"/>
      <w:bookmarkStart w:id="193" w:name="_Toc233215040"/>
      <w:bookmarkStart w:id="194" w:name="_Toc233290485"/>
      <w:r>
        <w:rPr>
          <w:rFonts w:hint="eastAsia" w:hAnsi="宋体" w:eastAsia="宋体"/>
          <w:b/>
          <w:bCs/>
          <w:sz w:val="30"/>
          <w:szCs w:val="30"/>
        </w:rPr>
        <w:t>表3  劳动力计划表</w:t>
      </w:r>
      <w:bookmarkEnd w:id="187"/>
      <w:bookmarkEnd w:id="188"/>
      <w:bookmarkEnd w:id="189"/>
      <w:bookmarkEnd w:id="190"/>
      <w:bookmarkEnd w:id="191"/>
      <w:bookmarkEnd w:id="192"/>
      <w:bookmarkEnd w:id="193"/>
      <w:bookmarkEnd w:id="194"/>
    </w:p>
    <w:tbl>
      <w:tblPr>
        <w:tblStyle w:val="42"/>
        <w:tblW w:w="4999"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202"/>
        <w:gridCol w:w="913"/>
        <w:gridCol w:w="913"/>
        <w:gridCol w:w="914"/>
        <w:gridCol w:w="914"/>
        <w:gridCol w:w="914"/>
        <w:gridCol w:w="914"/>
        <w:gridCol w:w="914"/>
        <w:gridCol w:w="922"/>
      </w:tblGrid>
      <w:tr w14:paraId="7CB428D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578" w:hRule="atLeast"/>
        </w:trPr>
        <w:tc>
          <w:tcPr>
            <w:tcW w:w="706" w:type="pct"/>
            <w:tcBorders>
              <w:bottom w:val="single" w:color="auto" w:sz="4" w:space="0"/>
              <w:right w:val="single" w:color="auto" w:sz="4" w:space="0"/>
            </w:tcBorders>
            <w:noWrap w:val="0"/>
            <w:vAlign w:val="center"/>
          </w:tcPr>
          <w:p w14:paraId="63299148">
            <w:pPr>
              <w:spacing w:line="240" w:lineRule="exact"/>
              <w:jc w:val="center"/>
              <w:rPr>
                <w:rFonts w:hAnsi="宋体"/>
              </w:rPr>
            </w:pPr>
            <w:r>
              <w:rPr>
                <w:rFonts w:hint="eastAsia" w:hAnsi="宋体"/>
              </w:rPr>
              <w:t>工种</w:t>
            </w:r>
          </w:p>
        </w:tc>
        <w:tc>
          <w:tcPr>
            <w:tcW w:w="4293" w:type="pct"/>
            <w:gridSpan w:val="8"/>
            <w:tcBorders>
              <w:left w:val="single" w:color="auto" w:sz="4" w:space="0"/>
              <w:bottom w:val="single" w:color="auto" w:sz="4" w:space="0"/>
            </w:tcBorders>
            <w:noWrap w:val="0"/>
            <w:vAlign w:val="center"/>
          </w:tcPr>
          <w:p w14:paraId="0E50A325">
            <w:pPr>
              <w:spacing w:line="240" w:lineRule="exact"/>
              <w:jc w:val="center"/>
              <w:rPr>
                <w:rFonts w:hAnsi="宋体"/>
              </w:rPr>
            </w:pPr>
            <w:r>
              <w:rPr>
                <w:rFonts w:hint="eastAsia" w:hAnsi="宋体"/>
              </w:rPr>
              <w:t>按工程施工阶段投入劳动力情况</w:t>
            </w:r>
          </w:p>
        </w:tc>
      </w:tr>
      <w:tr w14:paraId="20DF13E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360" w:hRule="atLeast"/>
        </w:trPr>
        <w:tc>
          <w:tcPr>
            <w:tcW w:w="706" w:type="pct"/>
            <w:tcBorders>
              <w:top w:val="single" w:color="auto" w:sz="4" w:space="0"/>
              <w:bottom w:val="single" w:color="auto" w:sz="4" w:space="0"/>
              <w:right w:val="single" w:color="auto" w:sz="4" w:space="0"/>
            </w:tcBorders>
            <w:noWrap w:val="0"/>
            <w:vAlign w:val="top"/>
          </w:tcPr>
          <w:p w14:paraId="14E1F4C2">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C03C35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9AB449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3B171A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315AE72">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15D4E7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31F67D8">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DF67FC8">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0009DB8A">
            <w:pPr>
              <w:spacing w:line="420" w:lineRule="exact"/>
              <w:rPr>
                <w:rFonts w:hAnsi="宋体"/>
              </w:rPr>
            </w:pPr>
          </w:p>
        </w:tc>
      </w:tr>
      <w:tr w14:paraId="29C048D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05" w:hRule="atLeast"/>
        </w:trPr>
        <w:tc>
          <w:tcPr>
            <w:tcW w:w="706" w:type="pct"/>
            <w:tcBorders>
              <w:top w:val="single" w:color="auto" w:sz="4" w:space="0"/>
              <w:bottom w:val="single" w:color="auto" w:sz="4" w:space="0"/>
              <w:right w:val="single" w:color="auto" w:sz="4" w:space="0"/>
            </w:tcBorders>
            <w:noWrap w:val="0"/>
            <w:vAlign w:val="top"/>
          </w:tcPr>
          <w:p w14:paraId="2AB4B12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D89CE0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157D31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ADD5539">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0FDEC12">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D67CA5C">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4992F7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559459F">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7358BEE3">
            <w:pPr>
              <w:spacing w:line="420" w:lineRule="exact"/>
              <w:rPr>
                <w:rFonts w:hAnsi="宋体"/>
              </w:rPr>
            </w:pPr>
          </w:p>
        </w:tc>
      </w:tr>
      <w:tr w14:paraId="67C5A11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008AA979">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379FAE5">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8C0FB44">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42C714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A51D3B2">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7F520B9">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6399B93">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BEAF892">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44A164FC">
            <w:pPr>
              <w:spacing w:line="420" w:lineRule="exact"/>
              <w:rPr>
                <w:rFonts w:hAnsi="宋体"/>
              </w:rPr>
            </w:pPr>
          </w:p>
        </w:tc>
      </w:tr>
      <w:tr w14:paraId="3ADB4AC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028C7392">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03FC7BD">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945A2E0">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64DCA4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0532EE1">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573133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6A2A9DD">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E72367D">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7EFDE314">
            <w:pPr>
              <w:spacing w:line="420" w:lineRule="exact"/>
              <w:rPr>
                <w:rFonts w:hAnsi="宋体"/>
              </w:rPr>
            </w:pPr>
          </w:p>
        </w:tc>
      </w:tr>
      <w:tr w14:paraId="2600B98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46DF1944">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CD1F78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945102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1C2B33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17C8A1D">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106BD2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8B458A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65EEB52">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7E9D33E9">
            <w:pPr>
              <w:spacing w:line="420" w:lineRule="exact"/>
              <w:rPr>
                <w:rFonts w:hAnsi="宋体"/>
              </w:rPr>
            </w:pPr>
          </w:p>
        </w:tc>
      </w:tr>
      <w:tr w14:paraId="5F79959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7311DAD6">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42E7A1D">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36275A5">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B695830">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B49B6AC">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692A7EE">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D91A7F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314FCA6">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3F16CFEF">
            <w:pPr>
              <w:spacing w:line="420" w:lineRule="exact"/>
              <w:rPr>
                <w:rFonts w:hAnsi="宋体"/>
              </w:rPr>
            </w:pPr>
          </w:p>
        </w:tc>
      </w:tr>
      <w:tr w14:paraId="512FC42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314E3B26">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0250B8D">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CB2175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C899A7E">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8B6D9DE">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E3588F2">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0C813F3">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C5F1ED0">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06FADD5C">
            <w:pPr>
              <w:spacing w:line="420" w:lineRule="exact"/>
              <w:rPr>
                <w:rFonts w:hAnsi="宋体"/>
              </w:rPr>
            </w:pPr>
          </w:p>
        </w:tc>
      </w:tr>
      <w:tr w14:paraId="37C5952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58731781">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596FFA3">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BDCED26">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2BB8538">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1855EB5">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F99C26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D994435">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BB316FA">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6C457544">
            <w:pPr>
              <w:spacing w:line="420" w:lineRule="exact"/>
              <w:rPr>
                <w:rFonts w:hAnsi="宋体"/>
              </w:rPr>
            </w:pPr>
          </w:p>
        </w:tc>
      </w:tr>
      <w:tr w14:paraId="732028F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24263CC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0107805">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35835C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788CAF3">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F05F16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C15A0B8">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07312E9">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ABB0B0D">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7CF246EE">
            <w:pPr>
              <w:spacing w:line="420" w:lineRule="exact"/>
              <w:rPr>
                <w:rFonts w:hAnsi="宋体"/>
              </w:rPr>
            </w:pPr>
          </w:p>
        </w:tc>
      </w:tr>
      <w:tr w14:paraId="1932CC5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43AE3F0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9384320">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48EDF65">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ACA52AE">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A04B6A9">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EB433E1">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B0B0E34">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972BB27">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6D1DC0D8">
            <w:pPr>
              <w:spacing w:line="420" w:lineRule="exact"/>
              <w:rPr>
                <w:rFonts w:hAnsi="宋体"/>
              </w:rPr>
            </w:pPr>
          </w:p>
        </w:tc>
      </w:tr>
      <w:tr w14:paraId="0BCB869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1D4D7555">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CAF58C6">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994866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6663A6E">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4737C5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02A9118">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F677160">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F32E026">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6D3081AA">
            <w:pPr>
              <w:spacing w:line="420" w:lineRule="exact"/>
              <w:rPr>
                <w:rFonts w:hAnsi="宋体"/>
              </w:rPr>
            </w:pPr>
          </w:p>
        </w:tc>
      </w:tr>
      <w:tr w14:paraId="25023B1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5EC8266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9FF15F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6F8EF4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3701348">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C22E726">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688AE24">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A5D422D">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042D65E">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31E6F668">
            <w:pPr>
              <w:spacing w:line="420" w:lineRule="exact"/>
              <w:rPr>
                <w:rFonts w:hAnsi="宋体"/>
              </w:rPr>
            </w:pPr>
          </w:p>
        </w:tc>
      </w:tr>
      <w:tr w14:paraId="1F3A9B3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1FB11308">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CFF36E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C2FF73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BA34AA0">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A6907C6">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CD41C5C">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06EF6B3">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D441253">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027B6ED9">
            <w:pPr>
              <w:spacing w:line="420" w:lineRule="exact"/>
              <w:rPr>
                <w:rFonts w:hAnsi="宋体"/>
              </w:rPr>
            </w:pPr>
          </w:p>
        </w:tc>
      </w:tr>
      <w:tr w14:paraId="115BD95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5E88EEF2">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CA53648">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41ED87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97DFF68">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4753D76">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79C7DB2">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CC92349">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1D170E0">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75A6C995">
            <w:pPr>
              <w:spacing w:line="420" w:lineRule="exact"/>
              <w:rPr>
                <w:rFonts w:hAnsi="宋体"/>
              </w:rPr>
            </w:pPr>
          </w:p>
        </w:tc>
      </w:tr>
      <w:tr w14:paraId="22A51DF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6B0C720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EC585C4">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B7D9038">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9060CC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98EC0C6">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4A932F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7E4C703">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E1C69B4">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04357052">
            <w:pPr>
              <w:spacing w:line="420" w:lineRule="exact"/>
              <w:rPr>
                <w:rFonts w:hAnsi="宋体"/>
              </w:rPr>
            </w:pPr>
          </w:p>
        </w:tc>
      </w:tr>
      <w:tr w14:paraId="03526F6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1E76C74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F902BE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374CC9E">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57A7B4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38454E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A3F49ED">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95D37E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912C483">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3F14C2AC">
            <w:pPr>
              <w:spacing w:line="420" w:lineRule="exact"/>
              <w:rPr>
                <w:rFonts w:hAnsi="宋体"/>
              </w:rPr>
            </w:pPr>
          </w:p>
        </w:tc>
      </w:tr>
      <w:tr w14:paraId="597C6F5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102C7293">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2032280">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B48588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AE634EE">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B73F09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268185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F30C98F">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D2B0753">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136368DE">
            <w:pPr>
              <w:spacing w:line="420" w:lineRule="exact"/>
              <w:rPr>
                <w:rFonts w:hAnsi="宋体"/>
              </w:rPr>
            </w:pPr>
          </w:p>
        </w:tc>
      </w:tr>
      <w:tr w14:paraId="3A863BA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6977CE48">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39D5BBC">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600A628">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6691B5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CE32346">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0031FA3">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9F8FAE0">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FE9B1AF">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510B075B">
            <w:pPr>
              <w:spacing w:line="420" w:lineRule="exact"/>
              <w:rPr>
                <w:rFonts w:hAnsi="宋体"/>
              </w:rPr>
            </w:pPr>
          </w:p>
        </w:tc>
      </w:tr>
      <w:tr w14:paraId="0ECDF41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118302F9">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0A7CA9A2">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B1B6DA4">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1D04BD0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49A46D0">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11BA666">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E609E0C">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5A27892">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251158AF">
            <w:pPr>
              <w:spacing w:line="420" w:lineRule="exact"/>
              <w:rPr>
                <w:rFonts w:hAnsi="宋体"/>
              </w:rPr>
            </w:pPr>
          </w:p>
        </w:tc>
      </w:tr>
      <w:tr w14:paraId="3C559AC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40DCBDC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11F26F3">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CF9F22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3C3DCF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C108DC4">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5B6CA6E">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B4746D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31FE21F">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69B50669">
            <w:pPr>
              <w:spacing w:line="420" w:lineRule="exact"/>
              <w:rPr>
                <w:rFonts w:hAnsi="宋体"/>
              </w:rPr>
            </w:pPr>
          </w:p>
        </w:tc>
      </w:tr>
      <w:tr w14:paraId="4237BC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285" w:hRule="atLeast"/>
        </w:trPr>
        <w:tc>
          <w:tcPr>
            <w:tcW w:w="706" w:type="pct"/>
            <w:tcBorders>
              <w:top w:val="single" w:color="auto" w:sz="4" w:space="0"/>
              <w:bottom w:val="single" w:color="auto" w:sz="4" w:space="0"/>
              <w:right w:val="single" w:color="auto" w:sz="4" w:space="0"/>
            </w:tcBorders>
            <w:noWrap w:val="0"/>
            <w:vAlign w:val="top"/>
          </w:tcPr>
          <w:p w14:paraId="08E80B33">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D007B3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587A7D6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C910CA9">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3B9070B">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37808F07">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D45AD7E">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632AF0B">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4BD772A7">
            <w:pPr>
              <w:spacing w:line="420" w:lineRule="exact"/>
              <w:rPr>
                <w:rFonts w:hAnsi="宋体"/>
              </w:rPr>
            </w:pPr>
          </w:p>
        </w:tc>
      </w:tr>
      <w:tr w14:paraId="56E5348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35" w:hRule="atLeast"/>
        </w:trPr>
        <w:tc>
          <w:tcPr>
            <w:tcW w:w="706" w:type="pct"/>
            <w:tcBorders>
              <w:top w:val="single" w:color="auto" w:sz="4" w:space="0"/>
              <w:bottom w:val="single" w:color="auto" w:sz="4" w:space="0"/>
              <w:right w:val="single" w:color="auto" w:sz="4" w:space="0"/>
            </w:tcBorders>
            <w:noWrap w:val="0"/>
            <w:vAlign w:val="top"/>
          </w:tcPr>
          <w:p w14:paraId="20CBA6D1">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F72BDF5">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683AB4CC">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23D6850D">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0E23303">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7E53A2AE">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D290ABA">
            <w:pPr>
              <w:spacing w:line="420" w:lineRule="exact"/>
              <w:rPr>
                <w:rFonts w:hAnsi="宋体"/>
              </w:rPr>
            </w:pPr>
          </w:p>
        </w:tc>
        <w:tc>
          <w:tcPr>
            <w:tcW w:w="536" w:type="pct"/>
            <w:tcBorders>
              <w:top w:val="single" w:color="auto" w:sz="4" w:space="0"/>
              <w:left w:val="single" w:color="auto" w:sz="4" w:space="0"/>
              <w:bottom w:val="single" w:color="auto" w:sz="4" w:space="0"/>
              <w:right w:val="single" w:color="auto" w:sz="4" w:space="0"/>
            </w:tcBorders>
            <w:noWrap w:val="0"/>
            <w:vAlign w:val="top"/>
          </w:tcPr>
          <w:p w14:paraId="4A92827D">
            <w:pPr>
              <w:spacing w:line="420" w:lineRule="exact"/>
              <w:rPr>
                <w:rFonts w:hAnsi="宋体"/>
              </w:rPr>
            </w:pPr>
          </w:p>
        </w:tc>
        <w:tc>
          <w:tcPr>
            <w:tcW w:w="539" w:type="pct"/>
            <w:tcBorders>
              <w:top w:val="single" w:color="auto" w:sz="4" w:space="0"/>
              <w:left w:val="single" w:color="auto" w:sz="4" w:space="0"/>
              <w:bottom w:val="single" w:color="auto" w:sz="4" w:space="0"/>
            </w:tcBorders>
            <w:noWrap w:val="0"/>
            <w:vAlign w:val="top"/>
          </w:tcPr>
          <w:p w14:paraId="78CCB8A4">
            <w:pPr>
              <w:spacing w:line="420" w:lineRule="exact"/>
              <w:rPr>
                <w:rFonts w:hAnsi="宋体"/>
              </w:rPr>
            </w:pPr>
          </w:p>
        </w:tc>
      </w:tr>
      <w:tr w14:paraId="4C63BB2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03" w:hRule="atLeast"/>
        </w:trPr>
        <w:tc>
          <w:tcPr>
            <w:tcW w:w="706" w:type="pct"/>
            <w:tcBorders>
              <w:top w:val="single" w:color="auto" w:sz="4" w:space="0"/>
              <w:right w:val="single" w:color="auto" w:sz="4" w:space="0"/>
            </w:tcBorders>
            <w:noWrap w:val="0"/>
            <w:vAlign w:val="top"/>
          </w:tcPr>
          <w:p w14:paraId="251F8AAD">
            <w:pPr>
              <w:spacing w:line="420" w:lineRule="exact"/>
              <w:rPr>
                <w:rFonts w:hAnsi="宋体"/>
              </w:rPr>
            </w:pPr>
          </w:p>
        </w:tc>
        <w:tc>
          <w:tcPr>
            <w:tcW w:w="536" w:type="pct"/>
            <w:tcBorders>
              <w:top w:val="single" w:color="auto" w:sz="4" w:space="0"/>
              <w:left w:val="single" w:color="auto" w:sz="4" w:space="0"/>
              <w:right w:val="single" w:color="auto" w:sz="4" w:space="0"/>
            </w:tcBorders>
            <w:noWrap w:val="0"/>
            <w:vAlign w:val="top"/>
          </w:tcPr>
          <w:p w14:paraId="5FA3F3F1">
            <w:pPr>
              <w:spacing w:line="420" w:lineRule="exact"/>
              <w:rPr>
                <w:rFonts w:hAnsi="宋体"/>
              </w:rPr>
            </w:pPr>
          </w:p>
        </w:tc>
        <w:tc>
          <w:tcPr>
            <w:tcW w:w="536" w:type="pct"/>
            <w:tcBorders>
              <w:top w:val="single" w:color="auto" w:sz="4" w:space="0"/>
              <w:left w:val="single" w:color="auto" w:sz="4" w:space="0"/>
              <w:right w:val="single" w:color="auto" w:sz="4" w:space="0"/>
            </w:tcBorders>
            <w:noWrap w:val="0"/>
            <w:vAlign w:val="top"/>
          </w:tcPr>
          <w:p w14:paraId="742A855F">
            <w:pPr>
              <w:spacing w:line="420" w:lineRule="exact"/>
              <w:rPr>
                <w:rFonts w:hAnsi="宋体"/>
              </w:rPr>
            </w:pPr>
          </w:p>
        </w:tc>
        <w:tc>
          <w:tcPr>
            <w:tcW w:w="536" w:type="pct"/>
            <w:tcBorders>
              <w:top w:val="single" w:color="auto" w:sz="4" w:space="0"/>
              <w:left w:val="single" w:color="auto" w:sz="4" w:space="0"/>
              <w:right w:val="single" w:color="auto" w:sz="4" w:space="0"/>
            </w:tcBorders>
            <w:noWrap w:val="0"/>
            <w:vAlign w:val="top"/>
          </w:tcPr>
          <w:p w14:paraId="7103A424">
            <w:pPr>
              <w:spacing w:line="420" w:lineRule="exact"/>
              <w:rPr>
                <w:rFonts w:hAnsi="宋体"/>
              </w:rPr>
            </w:pPr>
          </w:p>
        </w:tc>
        <w:tc>
          <w:tcPr>
            <w:tcW w:w="536" w:type="pct"/>
            <w:tcBorders>
              <w:top w:val="single" w:color="auto" w:sz="4" w:space="0"/>
              <w:left w:val="single" w:color="auto" w:sz="4" w:space="0"/>
              <w:right w:val="single" w:color="auto" w:sz="4" w:space="0"/>
            </w:tcBorders>
            <w:noWrap w:val="0"/>
            <w:vAlign w:val="top"/>
          </w:tcPr>
          <w:p w14:paraId="46173F31">
            <w:pPr>
              <w:spacing w:line="420" w:lineRule="exact"/>
              <w:rPr>
                <w:rFonts w:hAnsi="宋体"/>
              </w:rPr>
            </w:pPr>
          </w:p>
        </w:tc>
        <w:tc>
          <w:tcPr>
            <w:tcW w:w="536" w:type="pct"/>
            <w:tcBorders>
              <w:top w:val="single" w:color="auto" w:sz="4" w:space="0"/>
              <w:left w:val="single" w:color="auto" w:sz="4" w:space="0"/>
              <w:right w:val="single" w:color="auto" w:sz="4" w:space="0"/>
            </w:tcBorders>
            <w:noWrap w:val="0"/>
            <w:vAlign w:val="top"/>
          </w:tcPr>
          <w:p w14:paraId="43DAB418">
            <w:pPr>
              <w:spacing w:line="420" w:lineRule="exact"/>
              <w:rPr>
                <w:rFonts w:hAnsi="宋体"/>
              </w:rPr>
            </w:pPr>
          </w:p>
        </w:tc>
        <w:tc>
          <w:tcPr>
            <w:tcW w:w="536" w:type="pct"/>
            <w:tcBorders>
              <w:top w:val="single" w:color="auto" w:sz="4" w:space="0"/>
              <w:left w:val="single" w:color="auto" w:sz="4" w:space="0"/>
              <w:right w:val="single" w:color="auto" w:sz="4" w:space="0"/>
            </w:tcBorders>
            <w:noWrap w:val="0"/>
            <w:vAlign w:val="top"/>
          </w:tcPr>
          <w:p w14:paraId="1BFFD3B5">
            <w:pPr>
              <w:spacing w:line="420" w:lineRule="exact"/>
              <w:rPr>
                <w:rFonts w:hAnsi="宋体"/>
              </w:rPr>
            </w:pPr>
          </w:p>
        </w:tc>
        <w:tc>
          <w:tcPr>
            <w:tcW w:w="536" w:type="pct"/>
            <w:tcBorders>
              <w:top w:val="single" w:color="auto" w:sz="4" w:space="0"/>
              <w:left w:val="single" w:color="auto" w:sz="4" w:space="0"/>
              <w:right w:val="single" w:color="auto" w:sz="4" w:space="0"/>
            </w:tcBorders>
            <w:noWrap w:val="0"/>
            <w:vAlign w:val="top"/>
          </w:tcPr>
          <w:p w14:paraId="60CB5728">
            <w:pPr>
              <w:spacing w:line="420" w:lineRule="exact"/>
              <w:rPr>
                <w:rFonts w:hAnsi="宋体"/>
              </w:rPr>
            </w:pPr>
          </w:p>
        </w:tc>
        <w:tc>
          <w:tcPr>
            <w:tcW w:w="539" w:type="pct"/>
            <w:tcBorders>
              <w:top w:val="single" w:color="auto" w:sz="4" w:space="0"/>
              <w:left w:val="single" w:color="auto" w:sz="4" w:space="0"/>
            </w:tcBorders>
            <w:noWrap w:val="0"/>
            <w:vAlign w:val="top"/>
          </w:tcPr>
          <w:p w14:paraId="6A621DFA">
            <w:pPr>
              <w:spacing w:line="420" w:lineRule="exact"/>
              <w:rPr>
                <w:rFonts w:hAnsi="宋体"/>
              </w:rPr>
            </w:pPr>
          </w:p>
        </w:tc>
      </w:tr>
    </w:tbl>
    <w:p w14:paraId="01083968">
      <w:pPr>
        <w:spacing w:line="420" w:lineRule="exact"/>
        <w:rPr>
          <w:rFonts w:hAnsi="宋体"/>
        </w:rPr>
      </w:pPr>
    </w:p>
    <w:p w14:paraId="3A0CAEA7">
      <w:pPr>
        <w:spacing w:line="420" w:lineRule="exact"/>
        <w:rPr>
          <w:rFonts w:hAnsi="宋体"/>
        </w:rPr>
      </w:pPr>
    </w:p>
    <w:p w14:paraId="7E737D37">
      <w:pPr>
        <w:pStyle w:val="3"/>
        <w:spacing w:line="415" w:lineRule="auto"/>
        <w:jc w:val="center"/>
        <w:rPr>
          <w:rFonts w:ascii="宋体" w:hAnsi="宋体" w:eastAsia="宋体"/>
          <w:b w:val="0"/>
        </w:rPr>
      </w:pPr>
      <w:bookmarkStart w:id="195" w:name="_Toc233423374"/>
      <w:bookmarkStart w:id="196" w:name="_Toc287390926"/>
      <w:bookmarkStart w:id="197" w:name="_Toc233429891"/>
      <w:bookmarkStart w:id="198" w:name="_Toc233215044"/>
      <w:bookmarkStart w:id="199" w:name="_Toc237255199"/>
      <w:bookmarkStart w:id="200" w:name="_Toc237400256"/>
      <w:bookmarkStart w:id="201" w:name="_Toc233436032"/>
      <w:bookmarkStart w:id="202" w:name="_Toc235846556"/>
      <w:bookmarkStart w:id="203" w:name="_Toc233290489"/>
      <w:r>
        <w:rPr>
          <w:rFonts w:hint="eastAsia" w:ascii="宋体" w:hAnsi="宋体" w:eastAsia="宋体"/>
          <w:b w:val="0"/>
          <w:lang w:val="en-US" w:eastAsia="zh-CN"/>
        </w:rPr>
        <w:t>五</w:t>
      </w:r>
      <w:r>
        <w:rPr>
          <w:rFonts w:hint="eastAsia" w:ascii="宋体" w:hAnsi="宋体" w:eastAsia="宋体"/>
          <w:b w:val="0"/>
        </w:rPr>
        <w:t>、项目管理机构</w:t>
      </w:r>
      <w:bookmarkEnd w:id="195"/>
      <w:bookmarkEnd w:id="196"/>
      <w:bookmarkEnd w:id="197"/>
      <w:bookmarkEnd w:id="198"/>
      <w:bookmarkEnd w:id="199"/>
      <w:bookmarkEnd w:id="200"/>
      <w:bookmarkEnd w:id="201"/>
      <w:bookmarkEnd w:id="202"/>
      <w:bookmarkEnd w:id="203"/>
    </w:p>
    <w:tbl>
      <w:tblPr>
        <w:tblStyle w:val="4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522"/>
      </w:tblGrid>
      <w:tr w14:paraId="4FA57B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9957" w:hRule="atLeast"/>
          <w:jc w:val="center"/>
        </w:trPr>
        <w:tc>
          <w:tcPr>
            <w:tcW w:w="5000" w:type="pct"/>
            <w:noWrap w:val="0"/>
            <w:vAlign w:val="top"/>
          </w:tcPr>
          <w:p w14:paraId="403A4F66">
            <w:pPr>
              <w:spacing w:line="420" w:lineRule="exact"/>
              <w:rPr>
                <w:rFonts w:hAnsi="宋体"/>
              </w:rPr>
            </w:pPr>
          </w:p>
          <w:p w14:paraId="04EB5671">
            <w:pPr>
              <w:spacing w:line="420" w:lineRule="exact"/>
              <w:ind w:firstLine="420" w:firstLineChars="200"/>
              <w:rPr>
                <w:rFonts w:hAnsi="宋体"/>
                <w:sz w:val="21"/>
                <w:szCs w:val="21"/>
              </w:rPr>
            </w:pPr>
            <w:r>
              <w:rPr>
                <w:rFonts w:hint="eastAsia" w:hAnsi="宋体"/>
                <w:sz w:val="21"/>
                <w:szCs w:val="21"/>
              </w:rPr>
              <w:t>拟为承包本标段工程设立的组织机构以框图方式表示。</w:t>
            </w:r>
          </w:p>
        </w:tc>
      </w:tr>
      <w:tr w14:paraId="4FC932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2251" w:hRule="atLeast"/>
          <w:jc w:val="center"/>
        </w:trPr>
        <w:tc>
          <w:tcPr>
            <w:tcW w:w="5000" w:type="pct"/>
            <w:noWrap w:val="0"/>
            <w:vAlign w:val="top"/>
          </w:tcPr>
          <w:p w14:paraId="03836DBF">
            <w:pPr>
              <w:spacing w:before="156" w:beforeLines="50" w:line="420" w:lineRule="exact"/>
              <w:ind w:firstLine="420" w:firstLineChars="200"/>
              <w:rPr>
                <w:rFonts w:hAnsi="宋体"/>
                <w:sz w:val="21"/>
                <w:szCs w:val="21"/>
              </w:rPr>
            </w:pPr>
            <w:r>
              <w:rPr>
                <w:rFonts w:hint="eastAsia" w:hAnsi="宋体"/>
                <w:sz w:val="21"/>
                <w:szCs w:val="21"/>
              </w:rPr>
              <w:t>说明：</w:t>
            </w:r>
          </w:p>
        </w:tc>
      </w:tr>
    </w:tbl>
    <w:p w14:paraId="57760734">
      <w:pPr>
        <w:spacing w:line="420" w:lineRule="exact"/>
        <w:rPr>
          <w:rFonts w:hAnsi="宋体"/>
        </w:rPr>
      </w:pPr>
    </w:p>
    <w:p w14:paraId="43310509">
      <w:pPr>
        <w:pStyle w:val="3"/>
        <w:spacing w:line="415" w:lineRule="auto"/>
        <w:jc w:val="center"/>
        <w:rPr>
          <w:rFonts w:ascii="宋体" w:hAnsi="宋体" w:eastAsia="宋体"/>
          <w:b w:val="0"/>
        </w:rPr>
      </w:pPr>
      <w:bookmarkStart w:id="204" w:name="_Toc233429893"/>
      <w:bookmarkStart w:id="205" w:name="_Toc233423376"/>
      <w:bookmarkStart w:id="206" w:name="_Toc237255201"/>
      <w:bookmarkStart w:id="207" w:name="_Toc287390928"/>
      <w:bookmarkStart w:id="208" w:name="_Toc233215046"/>
      <w:bookmarkStart w:id="209" w:name="_Toc235846558"/>
      <w:bookmarkStart w:id="210" w:name="_Toc233290491"/>
      <w:bookmarkStart w:id="211" w:name="_Toc233436034"/>
      <w:bookmarkStart w:id="212" w:name="_Toc237400258"/>
      <w:r>
        <w:rPr>
          <w:rFonts w:hint="eastAsia" w:ascii="宋体" w:hAnsi="宋体" w:eastAsia="宋体"/>
          <w:b w:val="0"/>
          <w:lang w:val="en-US" w:eastAsia="zh-CN"/>
        </w:rPr>
        <w:t>六</w:t>
      </w:r>
      <w:r>
        <w:rPr>
          <w:rFonts w:hint="eastAsia" w:ascii="宋体" w:hAnsi="宋体" w:eastAsia="宋体"/>
          <w:b w:val="0"/>
        </w:rPr>
        <w:t>、资格审查资料</w:t>
      </w:r>
      <w:bookmarkEnd w:id="204"/>
      <w:bookmarkEnd w:id="205"/>
      <w:bookmarkEnd w:id="206"/>
      <w:bookmarkEnd w:id="207"/>
      <w:bookmarkEnd w:id="208"/>
      <w:bookmarkEnd w:id="209"/>
      <w:bookmarkEnd w:id="210"/>
      <w:bookmarkEnd w:id="211"/>
      <w:bookmarkEnd w:id="212"/>
    </w:p>
    <w:p w14:paraId="26ECE1C5">
      <w:pPr>
        <w:pStyle w:val="4"/>
        <w:jc w:val="center"/>
        <w:rPr>
          <w:rFonts w:hAnsi="宋体"/>
          <w:b w:val="0"/>
          <w:sz w:val="30"/>
          <w:szCs w:val="30"/>
        </w:rPr>
      </w:pPr>
      <w:bookmarkStart w:id="213" w:name="_Toc233429894"/>
      <w:bookmarkStart w:id="214" w:name="_Toc233436035"/>
      <w:bookmarkStart w:id="215" w:name="_Toc233290492"/>
      <w:bookmarkStart w:id="216" w:name="_Toc233423377"/>
      <w:bookmarkStart w:id="217" w:name="_Toc237255202"/>
      <w:bookmarkStart w:id="218" w:name="_Toc237400259"/>
      <w:bookmarkStart w:id="219" w:name="_Toc287390929"/>
      <w:bookmarkStart w:id="220" w:name="_Toc233215047"/>
      <w:bookmarkStart w:id="221" w:name="_Toc235846559"/>
      <w:r>
        <w:rPr>
          <w:rFonts w:hint="eastAsia" w:hAnsi="宋体"/>
          <w:b w:val="0"/>
          <w:sz w:val="30"/>
          <w:szCs w:val="30"/>
        </w:rPr>
        <w:t>（一）投标人基本情况表</w:t>
      </w:r>
      <w:bookmarkEnd w:id="213"/>
      <w:bookmarkEnd w:id="214"/>
      <w:bookmarkEnd w:id="215"/>
      <w:bookmarkEnd w:id="216"/>
      <w:bookmarkEnd w:id="217"/>
      <w:bookmarkEnd w:id="218"/>
      <w:bookmarkEnd w:id="219"/>
      <w:bookmarkEnd w:id="220"/>
      <w:bookmarkEnd w:id="221"/>
    </w:p>
    <w:tbl>
      <w:tblPr>
        <w:tblStyle w:val="42"/>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61"/>
        <w:gridCol w:w="907"/>
        <w:gridCol w:w="1065"/>
        <w:gridCol w:w="1152"/>
        <w:gridCol w:w="1196"/>
        <w:gridCol w:w="339"/>
        <w:gridCol w:w="844"/>
        <w:gridCol w:w="1256"/>
      </w:tblGrid>
      <w:tr w14:paraId="4D575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noWrap w:val="0"/>
            <w:vAlign w:val="center"/>
          </w:tcPr>
          <w:p w14:paraId="222F8360">
            <w:pPr>
              <w:spacing w:line="320" w:lineRule="exact"/>
              <w:jc w:val="center"/>
              <w:rPr>
                <w:rFonts w:hAnsi="宋体"/>
                <w:sz w:val="21"/>
                <w:szCs w:val="21"/>
              </w:rPr>
            </w:pPr>
            <w:r>
              <w:rPr>
                <w:rFonts w:hAnsi="宋体"/>
                <w:sz w:val="21"/>
                <w:szCs w:val="21"/>
              </w:rPr>
              <w:t>投标人名称</w:t>
            </w:r>
          </w:p>
        </w:tc>
        <w:tc>
          <w:tcPr>
            <w:tcW w:w="3966" w:type="pct"/>
            <w:gridSpan w:val="7"/>
            <w:noWrap w:val="0"/>
            <w:vAlign w:val="center"/>
          </w:tcPr>
          <w:p w14:paraId="4010C82B">
            <w:pPr>
              <w:spacing w:line="320" w:lineRule="exact"/>
              <w:jc w:val="center"/>
              <w:rPr>
                <w:rFonts w:hAnsi="宋体"/>
                <w:sz w:val="21"/>
                <w:szCs w:val="21"/>
              </w:rPr>
            </w:pPr>
          </w:p>
        </w:tc>
      </w:tr>
      <w:tr w14:paraId="092438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noWrap w:val="0"/>
            <w:vAlign w:val="center"/>
          </w:tcPr>
          <w:p w14:paraId="7D3FF5CF">
            <w:pPr>
              <w:spacing w:line="320" w:lineRule="exact"/>
              <w:jc w:val="center"/>
              <w:rPr>
                <w:rFonts w:hAnsi="宋体"/>
                <w:sz w:val="21"/>
                <w:szCs w:val="21"/>
              </w:rPr>
            </w:pPr>
            <w:r>
              <w:rPr>
                <w:rFonts w:hAnsi="宋体"/>
                <w:sz w:val="21"/>
                <w:szCs w:val="21"/>
              </w:rPr>
              <w:t>注册地址</w:t>
            </w:r>
          </w:p>
        </w:tc>
        <w:tc>
          <w:tcPr>
            <w:tcW w:w="1833" w:type="pct"/>
            <w:gridSpan w:val="3"/>
            <w:noWrap w:val="0"/>
            <w:vAlign w:val="center"/>
          </w:tcPr>
          <w:p w14:paraId="6029479D">
            <w:pPr>
              <w:spacing w:line="320" w:lineRule="exact"/>
              <w:jc w:val="center"/>
              <w:rPr>
                <w:rFonts w:hAnsi="宋体"/>
                <w:sz w:val="21"/>
                <w:szCs w:val="21"/>
              </w:rPr>
            </w:pPr>
          </w:p>
        </w:tc>
        <w:tc>
          <w:tcPr>
            <w:tcW w:w="702" w:type="pct"/>
            <w:noWrap w:val="0"/>
            <w:vAlign w:val="center"/>
          </w:tcPr>
          <w:p w14:paraId="0E29AB52">
            <w:pPr>
              <w:spacing w:line="320" w:lineRule="exact"/>
              <w:jc w:val="center"/>
              <w:rPr>
                <w:rFonts w:hAnsi="宋体"/>
                <w:sz w:val="21"/>
                <w:szCs w:val="21"/>
              </w:rPr>
            </w:pPr>
            <w:r>
              <w:rPr>
                <w:rFonts w:hAnsi="宋体"/>
                <w:sz w:val="21"/>
                <w:szCs w:val="21"/>
              </w:rPr>
              <w:t>邮政编码</w:t>
            </w:r>
          </w:p>
        </w:tc>
        <w:tc>
          <w:tcPr>
            <w:tcW w:w="1429" w:type="pct"/>
            <w:gridSpan w:val="3"/>
            <w:noWrap w:val="0"/>
            <w:vAlign w:val="center"/>
          </w:tcPr>
          <w:p w14:paraId="5048FED1">
            <w:pPr>
              <w:spacing w:line="320" w:lineRule="exact"/>
              <w:jc w:val="center"/>
              <w:rPr>
                <w:rFonts w:hAnsi="宋体"/>
                <w:sz w:val="21"/>
                <w:szCs w:val="21"/>
              </w:rPr>
            </w:pPr>
          </w:p>
        </w:tc>
      </w:tr>
      <w:tr w14:paraId="734FE8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vMerge w:val="restart"/>
            <w:noWrap w:val="0"/>
            <w:vAlign w:val="center"/>
          </w:tcPr>
          <w:p w14:paraId="5F6B0695">
            <w:pPr>
              <w:spacing w:line="320" w:lineRule="exact"/>
              <w:jc w:val="center"/>
              <w:rPr>
                <w:rFonts w:hAnsi="宋体"/>
                <w:sz w:val="21"/>
                <w:szCs w:val="21"/>
              </w:rPr>
            </w:pPr>
            <w:r>
              <w:rPr>
                <w:rFonts w:hAnsi="宋体"/>
                <w:sz w:val="21"/>
                <w:szCs w:val="21"/>
              </w:rPr>
              <w:t>联系方式</w:t>
            </w:r>
          </w:p>
        </w:tc>
        <w:tc>
          <w:tcPr>
            <w:tcW w:w="532" w:type="pct"/>
            <w:noWrap w:val="0"/>
            <w:vAlign w:val="center"/>
          </w:tcPr>
          <w:p w14:paraId="7499283D">
            <w:pPr>
              <w:spacing w:line="320" w:lineRule="exact"/>
              <w:jc w:val="center"/>
              <w:rPr>
                <w:rFonts w:hAnsi="宋体"/>
                <w:sz w:val="21"/>
                <w:szCs w:val="21"/>
              </w:rPr>
            </w:pPr>
            <w:r>
              <w:rPr>
                <w:rFonts w:hAnsi="宋体"/>
                <w:sz w:val="21"/>
                <w:szCs w:val="21"/>
              </w:rPr>
              <w:t>联系人</w:t>
            </w:r>
          </w:p>
        </w:tc>
        <w:tc>
          <w:tcPr>
            <w:tcW w:w="1301" w:type="pct"/>
            <w:gridSpan w:val="2"/>
            <w:noWrap w:val="0"/>
            <w:vAlign w:val="center"/>
          </w:tcPr>
          <w:p w14:paraId="4EFEBB57">
            <w:pPr>
              <w:spacing w:line="320" w:lineRule="exact"/>
              <w:jc w:val="center"/>
              <w:rPr>
                <w:rFonts w:hAnsi="宋体"/>
                <w:sz w:val="21"/>
                <w:szCs w:val="21"/>
              </w:rPr>
            </w:pPr>
          </w:p>
        </w:tc>
        <w:tc>
          <w:tcPr>
            <w:tcW w:w="702" w:type="pct"/>
            <w:noWrap w:val="0"/>
            <w:vAlign w:val="center"/>
          </w:tcPr>
          <w:p w14:paraId="38095EF2">
            <w:pPr>
              <w:spacing w:line="320" w:lineRule="exact"/>
              <w:jc w:val="center"/>
              <w:rPr>
                <w:rFonts w:hAnsi="宋体"/>
                <w:sz w:val="21"/>
                <w:szCs w:val="21"/>
              </w:rPr>
            </w:pPr>
            <w:r>
              <w:rPr>
                <w:rFonts w:hAnsi="宋体"/>
                <w:sz w:val="21"/>
                <w:szCs w:val="21"/>
              </w:rPr>
              <w:t>电话</w:t>
            </w:r>
          </w:p>
        </w:tc>
        <w:tc>
          <w:tcPr>
            <w:tcW w:w="1429" w:type="pct"/>
            <w:gridSpan w:val="3"/>
            <w:noWrap w:val="0"/>
            <w:vAlign w:val="center"/>
          </w:tcPr>
          <w:p w14:paraId="6017A92B">
            <w:pPr>
              <w:spacing w:line="320" w:lineRule="exact"/>
              <w:jc w:val="center"/>
              <w:rPr>
                <w:rFonts w:hAnsi="宋体"/>
                <w:sz w:val="21"/>
                <w:szCs w:val="21"/>
              </w:rPr>
            </w:pPr>
          </w:p>
        </w:tc>
      </w:tr>
      <w:tr w14:paraId="58471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vMerge w:val="continue"/>
            <w:noWrap w:val="0"/>
            <w:vAlign w:val="center"/>
          </w:tcPr>
          <w:p w14:paraId="37CAB0D7">
            <w:pPr>
              <w:spacing w:line="320" w:lineRule="exact"/>
              <w:jc w:val="center"/>
              <w:rPr>
                <w:rFonts w:hAnsi="宋体"/>
                <w:sz w:val="21"/>
                <w:szCs w:val="21"/>
              </w:rPr>
            </w:pPr>
          </w:p>
        </w:tc>
        <w:tc>
          <w:tcPr>
            <w:tcW w:w="532" w:type="pct"/>
            <w:noWrap w:val="0"/>
            <w:vAlign w:val="center"/>
          </w:tcPr>
          <w:p w14:paraId="55F6CB07">
            <w:pPr>
              <w:spacing w:line="320" w:lineRule="exact"/>
              <w:jc w:val="center"/>
              <w:rPr>
                <w:rFonts w:hAnsi="宋体"/>
                <w:sz w:val="21"/>
                <w:szCs w:val="21"/>
              </w:rPr>
            </w:pPr>
            <w:r>
              <w:rPr>
                <w:rFonts w:hAnsi="宋体"/>
                <w:sz w:val="21"/>
                <w:szCs w:val="21"/>
              </w:rPr>
              <w:t>传真</w:t>
            </w:r>
          </w:p>
        </w:tc>
        <w:tc>
          <w:tcPr>
            <w:tcW w:w="1301" w:type="pct"/>
            <w:gridSpan w:val="2"/>
            <w:noWrap w:val="0"/>
            <w:vAlign w:val="center"/>
          </w:tcPr>
          <w:p w14:paraId="497810A7">
            <w:pPr>
              <w:spacing w:line="320" w:lineRule="exact"/>
              <w:jc w:val="center"/>
              <w:rPr>
                <w:rFonts w:hAnsi="宋体"/>
                <w:sz w:val="21"/>
                <w:szCs w:val="21"/>
              </w:rPr>
            </w:pPr>
          </w:p>
        </w:tc>
        <w:tc>
          <w:tcPr>
            <w:tcW w:w="702" w:type="pct"/>
            <w:noWrap w:val="0"/>
            <w:vAlign w:val="center"/>
          </w:tcPr>
          <w:p w14:paraId="39AC6BAA">
            <w:pPr>
              <w:spacing w:line="320" w:lineRule="exact"/>
              <w:jc w:val="center"/>
              <w:rPr>
                <w:rFonts w:hAnsi="宋体"/>
                <w:sz w:val="21"/>
                <w:szCs w:val="21"/>
              </w:rPr>
            </w:pPr>
            <w:r>
              <w:rPr>
                <w:rFonts w:hAnsi="宋体"/>
                <w:sz w:val="21"/>
                <w:szCs w:val="21"/>
              </w:rPr>
              <w:t>电子邮件</w:t>
            </w:r>
          </w:p>
        </w:tc>
        <w:tc>
          <w:tcPr>
            <w:tcW w:w="1429" w:type="pct"/>
            <w:gridSpan w:val="3"/>
            <w:noWrap w:val="0"/>
            <w:vAlign w:val="center"/>
          </w:tcPr>
          <w:p w14:paraId="36D48B18">
            <w:pPr>
              <w:spacing w:line="320" w:lineRule="exact"/>
              <w:jc w:val="center"/>
              <w:rPr>
                <w:rFonts w:hAnsi="宋体"/>
                <w:sz w:val="21"/>
                <w:szCs w:val="21"/>
              </w:rPr>
            </w:pPr>
          </w:p>
        </w:tc>
      </w:tr>
      <w:tr w14:paraId="7E5D4F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noWrap w:val="0"/>
            <w:vAlign w:val="center"/>
          </w:tcPr>
          <w:p w14:paraId="00D4189F">
            <w:pPr>
              <w:spacing w:line="320" w:lineRule="exact"/>
              <w:jc w:val="center"/>
              <w:rPr>
                <w:rFonts w:hAnsi="宋体"/>
                <w:sz w:val="21"/>
                <w:szCs w:val="21"/>
              </w:rPr>
            </w:pPr>
            <w:r>
              <w:rPr>
                <w:rFonts w:hAnsi="宋体"/>
                <w:sz w:val="21"/>
                <w:szCs w:val="21"/>
              </w:rPr>
              <w:t>法定代表人</w:t>
            </w:r>
          </w:p>
        </w:tc>
        <w:tc>
          <w:tcPr>
            <w:tcW w:w="532" w:type="pct"/>
            <w:noWrap w:val="0"/>
            <w:vAlign w:val="center"/>
          </w:tcPr>
          <w:p w14:paraId="6788B71D">
            <w:pPr>
              <w:spacing w:line="320" w:lineRule="exact"/>
              <w:jc w:val="center"/>
              <w:rPr>
                <w:rFonts w:hAnsi="宋体"/>
                <w:sz w:val="21"/>
                <w:szCs w:val="21"/>
              </w:rPr>
            </w:pPr>
            <w:r>
              <w:rPr>
                <w:rFonts w:hAnsi="宋体"/>
                <w:sz w:val="21"/>
                <w:szCs w:val="21"/>
              </w:rPr>
              <w:t>姓名</w:t>
            </w:r>
          </w:p>
        </w:tc>
        <w:tc>
          <w:tcPr>
            <w:tcW w:w="624" w:type="pct"/>
            <w:noWrap w:val="0"/>
            <w:vAlign w:val="center"/>
          </w:tcPr>
          <w:p w14:paraId="4B4DE1BF">
            <w:pPr>
              <w:spacing w:line="320" w:lineRule="exact"/>
              <w:jc w:val="center"/>
              <w:rPr>
                <w:rFonts w:hAnsi="宋体"/>
                <w:sz w:val="21"/>
                <w:szCs w:val="21"/>
              </w:rPr>
            </w:pPr>
          </w:p>
        </w:tc>
        <w:tc>
          <w:tcPr>
            <w:tcW w:w="676" w:type="pct"/>
            <w:noWrap w:val="0"/>
            <w:vAlign w:val="center"/>
          </w:tcPr>
          <w:p w14:paraId="07488F7E">
            <w:pPr>
              <w:spacing w:line="320" w:lineRule="exact"/>
              <w:jc w:val="center"/>
              <w:rPr>
                <w:rFonts w:hAnsi="宋体"/>
                <w:sz w:val="21"/>
                <w:szCs w:val="21"/>
              </w:rPr>
            </w:pPr>
            <w:r>
              <w:rPr>
                <w:rFonts w:hAnsi="宋体"/>
                <w:sz w:val="21"/>
                <w:szCs w:val="21"/>
              </w:rPr>
              <w:t>技术职称</w:t>
            </w:r>
          </w:p>
        </w:tc>
        <w:tc>
          <w:tcPr>
            <w:tcW w:w="901" w:type="pct"/>
            <w:gridSpan w:val="2"/>
            <w:noWrap w:val="0"/>
            <w:vAlign w:val="center"/>
          </w:tcPr>
          <w:p w14:paraId="712326FD">
            <w:pPr>
              <w:spacing w:line="320" w:lineRule="exact"/>
              <w:jc w:val="center"/>
              <w:rPr>
                <w:rFonts w:hAnsi="宋体"/>
                <w:sz w:val="21"/>
                <w:szCs w:val="21"/>
              </w:rPr>
            </w:pPr>
          </w:p>
        </w:tc>
        <w:tc>
          <w:tcPr>
            <w:tcW w:w="495" w:type="pct"/>
            <w:noWrap w:val="0"/>
            <w:vAlign w:val="center"/>
          </w:tcPr>
          <w:p w14:paraId="088F694B">
            <w:pPr>
              <w:spacing w:line="320" w:lineRule="exact"/>
              <w:jc w:val="center"/>
              <w:rPr>
                <w:rFonts w:hAnsi="宋体"/>
                <w:sz w:val="21"/>
                <w:szCs w:val="21"/>
              </w:rPr>
            </w:pPr>
            <w:r>
              <w:rPr>
                <w:rFonts w:hAnsi="宋体"/>
                <w:sz w:val="21"/>
                <w:szCs w:val="21"/>
              </w:rPr>
              <w:t>电话</w:t>
            </w:r>
          </w:p>
        </w:tc>
        <w:tc>
          <w:tcPr>
            <w:tcW w:w="734" w:type="pct"/>
            <w:noWrap w:val="0"/>
            <w:vAlign w:val="center"/>
          </w:tcPr>
          <w:p w14:paraId="7338B635">
            <w:pPr>
              <w:spacing w:line="320" w:lineRule="exact"/>
              <w:jc w:val="center"/>
              <w:rPr>
                <w:rFonts w:hAnsi="宋体"/>
                <w:sz w:val="21"/>
                <w:szCs w:val="21"/>
              </w:rPr>
            </w:pPr>
          </w:p>
        </w:tc>
      </w:tr>
      <w:tr w14:paraId="3438C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noWrap w:val="0"/>
            <w:vAlign w:val="center"/>
          </w:tcPr>
          <w:p w14:paraId="72314877">
            <w:pPr>
              <w:spacing w:line="320" w:lineRule="exact"/>
              <w:jc w:val="center"/>
              <w:rPr>
                <w:rFonts w:hAnsi="宋体"/>
                <w:sz w:val="21"/>
                <w:szCs w:val="21"/>
              </w:rPr>
            </w:pPr>
            <w:r>
              <w:rPr>
                <w:rFonts w:hAnsi="宋体"/>
                <w:sz w:val="21"/>
                <w:szCs w:val="21"/>
              </w:rPr>
              <w:t>技术负责人</w:t>
            </w:r>
          </w:p>
        </w:tc>
        <w:tc>
          <w:tcPr>
            <w:tcW w:w="532" w:type="pct"/>
            <w:noWrap w:val="0"/>
            <w:vAlign w:val="center"/>
          </w:tcPr>
          <w:p w14:paraId="369D3ECA">
            <w:pPr>
              <w:spacing w:line="320" w:lineRule="exact"/>
              <w:jc w:val="center"/>
              <w:rPr>
                <w:rFonts w:hAnsi="宋体"/>
                <w:sz w:val="21"/>
                <w:szCs w:val="21"/>
              </w:rPr>
            </w:pPr>
            <w:r>
              <w:rPr>
                <w:rFonts w:hAnsi="宋体"/>
                <w:sz w:val="21"/>
                <w:szCs w:val="21"/>
              </w:rPr>
              <w:t>姓名</w:t>
            </w:r>
          </w:p>
        </w:tc>
        <w:tc>
          <w:tcPr>
            <w:tcW w:w="624" w:type="pct"/>
            <w:noWrap w:val="0"/>
            <w:vAlign w:val="center"/>
          </w:tcPr>
          <w:p w14:paraId="53282CBE">
            <w:pPr>
              <w:spacing w:line="320" w:lineRule="exact"/>
              <w:jc w:val="center"/>
              <w:rPr>
                <w:rFonts w:hAnsi="宋体"/>
                <w:sz w:val="21"/>
                <w:szCs w:val="21"/>
              </w:rPr>
            </w:pPr>
          </w:p>
        </w:tc>
        <w:tc>
          <w:tcPr>
            <w:tcW w:w="676" w:type="pct"/>
            <w:noWrap w:val="0"/>
            <w:vAlign w:val="center"/>
          </w:tcPr>
          <w:p w14:paraId="55679525">
            <w:pPr>
              <w:spacing w:line="320" w:lineRule="exact"/>
              <w:jc w:val="center"/>
              <w:rPr>
                <w:rFonts w:hAnsi="宋体"/>
                <w:sz w:val="21"/>
                <w:szCs w:val="21"/>
              </w:rPr>
            </w:pPr>
            <w:r>
              <w:rPr>
                <w:rFonts w:hAnsi="宋体"/>
                <w:sz w:val="21"/>
                <w:szCs w:val="21"/>
              </w:rPr>
              <w:t>技术职称</w:t>
            </w:r>
          </w:p>
        </w:tc>
        <w:tc>
          <w:tcPr>
            <w:tcW w:w="901" w:type="pct"/>
            <w:gridSpan w:val="2"/>
            <w:noWrap w:val="0"/>
            <w:vAlign w:val="center"/>
          </w:tcPr>
          <w:p w14:paraId="2DAEC0E5">
            <w:pPr>
              <w:spacing w:line="320" w:lineRule="exact"/>
              <w:jc w:val="center"/>
              <w:rPr>
                <w:rFonts w:hAnsi="宋体"/>
                <w:sz w:val="21"/>
                <w:szCs w:val="21"/>
              </w:rPr>
            </w:pPr>
          </w:p>
        </w:tc>
        <w:tc>
          <w:tcPr>
            <w:tcW w:w="495" w:type="pct"/>
            <w:noWrap w:val="0"/>
            <w:vAlign w:val="center"/>
          </w:tcPr>
          <w:p w14:paraId="2EC62D1C">
            <w:pPr>
              <w:spacing w:line="320" w:lineRule="exact"/>
              <w:jc w:val="center"/>
              <w:rPr>
                <w:rFonts w:hAnsi="宋体"/>
                <w:sz w:val="21"/>
                <w:szCs w:val="21"/>
              </w:rPr>
            </w:pPr>
            <w:r>
              <w:rPr>
                <w:rFonts w:hAnsi="宋体"/>
                <w:sz w:val="21"/>
                <w:szCs w:val="21"/>
              </w:rPr>
              <w:t>电话</w:t>
            </w:r>
          </w:p>
        </w:tc>
        <w:tc>
          <w:tcPr>
            <w:tcW w:w="734" w:type="pct"/>
            <w:noWrap w:val="0"/>
            <w:vAlign w:val="center"/>
          </w:tcPr>
          <w:p w14:paraId="40A2E944">
            <w:pPr>
              <w:spacing w:line="320" w:lineRule="exact"/>
              <w:jc w:val="center"/>
              <w:rPr>
                <w:rFonts w:hAnsi="宋体"/>
                <w:sz w:val="21"/>
                <w:szCs w:val="21"/>
              </w:rPr>
            </w:pPr>
          </w:p>
        </w:tc>
      </w:tr>
      <w:tr w14:paraId="1D377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noWrap w:val="0"/>
            <w:vAlign w:val="center"/>
          </w:tcPr>
          <w:p w14:paraId="6EAF4755">
            <w:pPr>
              <w:spacing w:line="320" w:lineRule="exact"/>
              <w:jc w:val="center"/>
              <w:rPr>
                <w:rFonts w:hAnsi="宋体"/>
                <w:sz w:val="21"/>
                <w:szCs w:val="21"/>
              </w:rPr>
            </w:pPr>
            <w:r>
              <w:rPr>
                <w:rFonts w:hAnsi="宋体"/>
                <w:sz w:val="21"/>
                <w:szCs w:val="21"/>
              </w:rPr>
              <w:t>成立时间</w:t>
            </w:r>
          </w:p>
        </w:tc>
        <w:tc>
          <w:tcPr>
            <w:tcW w:w="1157" w:type="pct"/>
            <w:gridSpan w:val="2"/>
            <w:noWrap w:val="0"/>
            <w:vAlign w:val="center"/>
          </w:tcPr>
          <w:p w14:paraId="1355CDF3">
            <w:pPr>
              <w:spacing w:line="320" w:lineRule="exact"/>
              <w:jc w:val="center"/>
              <w:rPr>
                <w:rFonts w:hAnsi="宋体"/>
                <w:sz w:val="21"/>
                <w:szCs w:val="21"/>
              </w:rPr>
            </w:pPr>
          </w:p>
        </w:tc>
        <w:tc>
          <w:tcPr>
            <w:tcW w:w="2808" w:type="pct"/>
            <w:gridSpan w:val="5"/>
            <w:noWrap w:val="0"/>
            <w:vAlign w:val="center"/>
          </w:tcPr>
          <w:p w14:paraId="70F10529">
            <w:pPr>
              <w:spacing w:line="320" w:lineRule="exact"/>
              <w:jc w:val="center"/>
              <w:rPr>
                <w:rFonts w:hAnsi="宋体"/>
                <w:sz w:val="21"/>
                <w:szCs w:val="21"/>
              </w:rPr>
            </w:pPr>
            <w:r>
              <w:rPr>
                <w:rFonts w:hAnsi="宋体"/>
                <w:sz w:val="21"/>
                <w:szCs w:val="21"/>
              </w:rPr>
              <w:t>员工总人数：</w:t>
            </w:r>
          </w:p>
        </w:tc>
      </w:tr>
      <w:tr w14:paraId="51ACE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noWrap w:val="0"/>
            <w:vAlign w:val="center"/>
          </w:tcPr>
          <w:p w14:paraId="017DC8B9">
            <w:pPr>
              <w:spacing w:line="320" w:lineRule="exact"/>
              <w:jc w:val="center"/>
              <w:rPr>
                <w:rFonts w:hAnsi="宋体"/>
                <w:sz w:val="21"/>
                <w:szCs w:val="21"/>
              </w:rPr>
            </w:pPr>
            <w:r>
              <w:rPr>
                <w:rFonts w:hAnsi="宋体"/>
                <w:sz w:val="21"/>
                <w:szCs w:val="21"/>
              </w:rPr>
              <w:t>企业资质等级</w:t>
            </w:r>
          </w:p>
        </w:tc>
        <w:tc>
          <w:tcPr>
            <w:tcW w:w="1157" w:type="pct"/>
            <w:gridSpan w:val="2"/>
            <w:noWrap w:val="0"/>
            <w:vAlign w:val="center"/>
          </w:tcPr>
          <w:p w14:paraId="4D96CE45">
            <w:pPr>
              <w:spacing w:line="320" w:lineRule="exact"/>
              <w:jc w:val="center"/>
              <w:rPr>
                <w:rFonts w:hAnsi="宋体"/>
                <w:sz w:val="21"/>
                <w:szCs w:val="21"/>
              </w:rPr>
            </w:pPr>
          </w:p>
        </w:tc>
        <w:tc>
          <w:tcPr>
            <w:tcW w:w="676" w:type="pct"/>
            <w:vMerge w:val="restart"/>
            <w:noWrap w:val="0"/>
            <w:vAlign w:val="center"/>
          </w:tcPr>
          <w:p w14:paraId="73BC2BBC">
            <w:pPr>
              <w:spacing w:line="320" w:lineRule="exact"/>
              <w:jc w:val="center"/>
              <w:rPr>
                <w:rFonts w:hAnsi="宋体"/>
                <w:sz w:val="21"/>
                <w:szCs w:val="21"/>
              </w:rPr>
            </w:pPr>
            <w:r>
              <w:rPr>
                <w:rFonts w:hAnsi="宋体"/>
                <w:sz w:val="21"/>
                <w:szCs w:val="21"/>
              </w:rPr>
              <w:t>其中</w:t>
            </w:r>
          </w:p>
        </w:tc>
        <w:tc>
          <w:tcPr>
            <w:tcW w:w="901" w:type="pct"/>
            <w:gridSpan w:val="2"/>
            <w:noWrap w:val="0"/>
            <w:vAlign w:val="center"/>
          </w:tcPr>
          <w:p w14:paraId="78382C3C">
            <w:pPr>
              <w:spacing w:line="320" w:lineRule="exact"/>
              <w:jc w:val="center"/>
              <w:rPr>
                <w:rFonts w:hAnsi="宋体"/>
                <w:sz w:val="21"/>
                <w:szCs w:val="21"/>
              </w:rPr>
            </w:pPr>
            <w:r>
              <w:rPr>
                <w:rFonts w:hAnsi="宋体"/>
                <w:sz w:val="21"/>
                <w:szCs w:val="21"/>
              </w:rPr>
              <w:t>项目经理</w:t>
            </w:r>
          </w:p>
        </w:tc>
        <w:tc>
          <w:tcPr>
            <w:tcW w:w="1230" w:type="pct"/>
            <w:gridSpan w:val="2"/>
            <w:noWrap w:val="0"/>
            <w:vAlign w:val="center"/>
          </w:tcPr>
          <w:p w14:paraId="6B0CCE87">
            <w:pPr>
              <w:spacing w:line="320" w:lineRule="exact"/>
              <w:jc w:val="center"/>
              <w:rPr>
                <w:rFonts w:hAnsi="宋体"/>
                <w:sz w:val="21"/>
                <w:szCs w:val="21"/>
              </w:rPr>
            </w:pPr>
          </w:p>
        </w:tc>
      </w:tr>
      <w:tr w14:paraId="5DF1F5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noWrap w:val="0"/>
            <w:vAlign w:val="center"/>
          </w:tcPr>
          <w:p w14:paraId="17AEB54B">
            <w:pPr>
              <w:spacing w:line="320" w:lineRule="exact"/>
              <w:jc w:val="center"/>
              <w:rPr>
                <w:rFonts w:hAnsi="宋体"/>
                <w:sz w:val="21"/>
                <w:szCs w:val="21"/>
              </w:rPr>
            </w:pPr>
            <w:r>
              <w:rPr>
                <w:rFonts w:hAnsi="宋体"/>
                <w:sz w:val="21"/>
                <w:szCs w:val="21"/>
              </w:rPr>
              <w:t>营业执照号</w:t>
            </w:r>
          </w:p>
        </w:tc>
        <w:tc>
          <w:tcPr>
            <w:tcW w:w="1157" w:type="pct"/>
            <w:gridSpan w:val="2"/>
            <w:noWrap w:val="0"/>
            <w:vAlign w:val="center"/>
          </w:tcPr>
          <w:p w14:paraId="551B3F2A">
            <w:pPr>
              <w:spacing w:line="320" w:lineRule="exact"/>
              <w:jc w:val="center"/>
              <w:rPr>
                <w:rFonts w:hAnsi="宋体"/>
                <w:sz w:val="21"/>
                <w:szCs w:val="21"/>
              </w:rPr>
            </w:pPr>
          </w:p>
        </w:tc>
        <w:tc>
          <w:tcPr>
            <w:tcW w:w="676" w:type="pct"/>
            <w:vMerge w:val="continue"/>
            <w:noWrap w:val="0"/>
            <w:vAlign w:val="center"/>
          </w:tcPr>
          <w:p w14:paraId="54A0DF36">
            <w:pPr>
              <w:spacing w:line="320" w:lineRule="exact"/>
              <w:jc w:val="center"/>
              <w:rPr>
                <w:rFonts w:hAnsi="宋体"/>
                <w:sz w:val="21"/>
                <w:szCs w:val="21"/>
              </w:rPr>
            </w:pPr>
          </w:p>
        </w:tc>
        <w:tc>
          <w:tcPr>
            <w:tcW w:w="901" w:type="pct"/>
            <w:gridSpan w:val="2"/>
            <w:noWrap w:val="0"/>
            <w:vAlign w:val="center"/>
          </w:tcPr>
          <w:p w14:paraId="4C313E06">
            <w:pPr>
              <w:spacing w:line="320" w:lineRule="exact"/>
              <w:ind w:left="-100" w:leftChars="-50" w:right="-100" w:rightChars="-50"/>
              <w:jc w:val="center"/>
              <w:rPr>
                <w:rFonts w:hAnsi="宋体"/>
                <w:sz w:val="21"/>
                <w:szCs w:val="21"/>
              </w:rPr>
            </w:pPr>
            <w:r>
              <w:rPr>
                <w:rFonts w:hAnsi="宋体"/>
                <w:sz w:val="21"/>
                <w:szCs w:val="21"/>
              </w:rPr>
              <w:t>高级职称人员</w:t>
            </w:r>
          </w:p>
        </w:tc>
        <w:tc>
          <w:tcPr>
            <w:tcW w:w="1230" w:type="pct"/>
            <w:gridSpan w:val="2"/>
            <w:noWrap w:val="0"/>
            <w:vAlign w:val="center"/>
          </w:tcPr>
          <w:p w14:paraId="1E2EEFB2">
            <w:pPr>
              <w:spacing w:line="320" w:lineRule="exact"/>
              <w:jc w:val="center"/>
              <w:rPr>
                <w:rFonts w:hAnsi="宋体"/>
                <w:sz w:val="21"/>
                <w:szCs w:val="21"/>
              </w:rPr>
            </w:pPr>
          </w:p>
        </w:tc>
      </w:tr>
      <w:tr w14:paraId="0005D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noWrap w:val="0"/>
            <w:vAlign w:val="center"/>
          </w:tcPr>
          <w:p w14:paraId="70BF2F76">
            <w:pPr>
              <w:spacing w:line="320" w:lineRule="exact"/>
              <w:jc w:val="center"/>
              <w:rPr>
                <w:rFonts w:hAnsi="宋体"/>
                <w:sz w:val="21"/>
                <w:szCs w:val="21"/>
              </w:rPr>
            </w:pPr>
            <w:r>
              <w:rPr>
                <w:rFonts w:hAnsi="宋体"/>
                <w:sz w:val="21"/>
                <w:szCs w:val="21"/>
              </w:rPr>
              <w:t>注册资金</w:t>
            </w:r>
          </w:p>
        </w:tc>
        <w:tc>
          <w:tcPr>
            <w:tcW w:w="1157" w:type="pct"/>
            <w:gridSpan w:val="2"/>
            <w:noWrap w:val="0"/>
            <w:vAlign w:val="center"/>
          </w:tcPr>
          <w:p w14:paraId="7F8FD58C">
            <w:pPr>
              <w:spacing w:line="320" w:lineRule="exact"/>
              <w:jc w:val="center"/>
              <w:rPr>
                <w:rFonts w:hAnsi="宋体"/>
                <w:sz w:val="21"/>
                <w:szCs w:val="21"/>
              </w:rPr>
            </w:pPr>
          </w:p>
        </w:tc>
        <w:tc>
          <w:tcPr>
            <w:tcW w:w="676" w:type="pct"/>
            <w:vMerge w:val="continue"/>
            <w:noWrap w:val="0"/>
            <w:vAlign w:val="center"/>
          </w:tcPr>
          <w:p w14:paraId="750A12F4">
            <w:pPr>
              <w:spacing w:line="320" w:lineRule="exact"/>
              <w:jc w:val="center"/>
              <w:rPr>
                <w:rFonts w:hAnsi="宋体"/>
                <w:sz w:val="21"/>
                <w:szCs w:val="21"/>
              </w:rPr>
            </w:pPr>
          </w:p>
        </w:tc>
        <w:tc>
          <w:tcPr>
            <w:tcW w:w="901" w:type="pct"/>
            <w:gridSpan w:val="2"/>
            <w:noWrap w:val="0"/>
            <w:vAlign w:val="center"/>
          </w:tcPr>
          <w:p w14:paraId="325C697F">
            <w:pPr>
              <w:spacing w:line="320" w:lineRule="exact"/>
              <w:ind w:left="-100" w:leftChars="-50" w:right="-100" w:rightChars="-50"/>
              <w:jc w:val="center"/>
              <w:rPr>
                <w:rFonts w:hAnsi="宋体"/>
                <w:sz w:val="21"/>
                <w:szCs w:val="21"/>
              </w:rPr>
            </w:pPr>
            <w:r>
              <w:rPr>
                <w:rFonts w:hAnsi="宋体"/>
                <w:sz w:val="21"/>
                <w:szCs w:val="21"/>
              </w:rPr>
              <w:t>中级职称人员</w:t>
            </w:r>
          </w:p>
        </w:tc>
        <w:tc>
          <w:tcPr>
            <w:tcW w:w="1230" w:type="pct"/>
            <w:gridSpan w:val="2"/>
            <w:noWrap w:val="0"/>
            <w:vAlign w:val="center"/>
          </w:tcPr>
          <w:p w14:paraId="262A9E88">
            <w:pPr>
              <w:spacing w:line="320" w:lineRule="exact"/>
              <w:jc w:val="center"/>
              <w:rPr>
                <w:rFonts w:hAnsi="宋体"/>
                <w:sz w:val="21"/>
                <w:szCs w:val="21"/>
              </w:rPr>
            </w:pPr>
          </w:p>
        </w:tc>
      </w:tr>
      <w:tr w14:paraId="67908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noWrap w:val="0"/>
            <w:vAlign w:val="center"/>
          </w:tcPr>
          <w:p w14:paraId="4D6F8068">
            <w:pPr>
              <w:spacing w:line="320" w:lineRule="exact"/>
              <w:ind w:left="-100" w:leftChars="-50" w:right="-100" w:rightChars="-50"/>
              <w:jc w:val="center"/>
              <w:rPr>
                <w:rFonts w:hAnsi="宋体"/>
                <w:sz w:val="21"/>
                <w:szCs w:val="21"/>
              </w:rPr>
            </w:pPr>
            <w:r>
              <w:rPr>
                <w:rFonts w:hAnsi="宋体"/>
                <w:sz w:val="21"/>
                <w:szCs w:val="21"/>
              </w:rPr>
              <w:t>基本账户</w:t>
            </w:r>
          </w:p>
          <w:p w14:paraId="48F11388">
            <w:pPr>
              <w:spacing w:line="320" w:lineRule="exact"/>
              <w:ind w:left="-100" w:leftChars="-50" w:right="-100" w:rightChars="-50"/>
              <w:jc w:val="center"/>
              <w:rPr>
                <w:rFonts w:hAnsi="宋体"/>
                <w:sz w:val="21"/>
                <w:szCs w:val="21"/>
              </w:rPr>
            </w:pPr>
            <w:r>
              <w:rPr>
                <w:rFonts w:hAnsi="宋体"/>
                <w:sz w:val="21"/>
                <w:szCs w:val="21"/>
              </w:rPr>
              <w:t>开户银行</w:t>
            </w:r>
          </w:p>
        </w:tc>
        <w:tc>
          <w:tcPr>
            <w:tcW w:w="1157" w:type="pct"/>
            <w:gridSpan w:val="2"/>
            <w:noWrap w:val="0"/>
            <w:vAlign w:val="center"/>
          </w:tcPr>
          <w:p w14:paraId="25196A79">
            <w:pPr>
              <w:spacing w:line="320" w:lineRule="exact"/>
              <w:jc w:val="center"/>
              <w:rPr>
                <w:rFonts w:hAnsi="宋体"/>
                <w:sz w:val="21"/>
                <w:szCs w:val="21"/>
              </w:rPr>
            </w:pPr>
          </w:p>
        </w:tc>
        <w:tc>
          <w:tcPr>
            <w:tcW w:w="676" w:type="pct"/>
            <w:vMerge w:val="continue"/>
            <w:noWrap w:val="0"/>
            <w:vAlign w:val="center"/>
          </w:tcPr>
          <w:p w14:paraId="0A0F9673">
            <w:pPr>
              <w:spacing w:line="320" w:lineRule="exact"/>
              <w:jc w:val="center"/>
              <w:rPr>
                <w:rFonts w:hAnsi="宋体"/>
                <w:sz w:val="21"/>
                <w:szCs w:val="21"/>
              </w:rPr>
            </w:pPr>
          </w:p>
        </w:tc>
        <w:tc>
          <w:tcPr>
            <w:tcW w:w="901" w:type="pct"/>
            <w:gridSpan w:val="2"/>
            <w:noWrap w:val="0"/>
            <w:vAlign w:val="center"/>
          </w:tcPr>
          <w:p w14:paraId="4CC80C23">
            <w:pPr>
              <w:spacing w:line="320" w:lineRule="exact"/>
              <w:ind w:left="-100" w:leftChars="-50" w:right="-100" w:rightChars="-50"/>
              <w:jc w:val="center"/>
              <w:rPr>
                <w:rFonts w:hAnsi="宋体"/>
                <w:sz w:val="21"/>
                <w:szCs w:val="21"/>
              </w:rPr>
            </w:pPr>
            <w:r>
              <w:rPr>
                <w:rFonts w:hAnsi="宋体"/>
                <w:sz w:val="21"/>
                <w:szCs w:val="21"/>
              </w:rPr>
              <w:t>初级职称人员</w:t>
            </w:r>
          </w:p>
        </w:tc>
        <w:tc>
          <w:tcPr>
            <w:tcW w:w="1230" w:type="pct"/>
            <w:gridSpan w:val="2"/>
            <w:noWrap w:val="0"/>
            <w:vAlign w:val="center"/>
          </w:tcPr>
          <w:p w14:paraId="50DD8E6C">
            <w:pPr>
              <w:spacing w:line="320" w:lineRule="exact"/>
              <w:jc w:val="center"/>
              <w:rPr>
                <w:rFonts w:hAnsi="宋体"/>
                <w:sz w:val="21"/>
                <w:szCs w:val="21"/>
              </w:rPr>
            </w:pPr>
          </w:p>
        </w:tc>
      </w:tr>
      <w:tr w14:paraId="2538B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noWrap w:val="0"/>
            <w:vAlign w:val="center"/>
          </w:tcPr>
          <w:p w14:paraId="6BB6701B">
            <w:pPr>
              <w:spacing w:line="320" w:lineRule="exact"/>
              <w:jc w:val="center"/>
              <w:rPr>
                <w:rFonts w:hAnsi="宋体"/>
                <w:sz w:val="21"/>
                <w:szCs w:val="21"/>
              </w:rPr>
            </w:pPr>
            <w:r>
              <w:rPr>
                <w:rFonts w:hAnsi="宋体"/>
                <w:sz w:val="21"/>
                <w:szCs w:val="21"/>
              </w:rPr>
              <w:t>基本账户账号</w:t>
            </w:r>
          </w:p>
        </w:tc>
        <w:tc>
          <w:tcPr>
            <w:tcW w:w="1157" w:type="pct"/>
            <w:gridSpan w:val="2"/>
            <w:noWrap w:val="0"/>
            <w:vAlign w:val="center"/>
          </w:tcPr>
          <w:p w14:paraId="1C572CC1">
            <w:pPr>
              <w:spacing w:line="320" w:lineRule="exact"/>
              <w:jc w:val="center"/>
              <w:rPr>
                <w:rFonts w:hAnsi="宋体"/>
                <w:sz w:val="21"/>
                <w:szCs w:val="21"/>
              </w:rPr>
            </w:pPr>
          </w:p>
        </w:tc>
        <w:tc>
          <w:tcPr>
            <w:tcW w:w="676" w:type="pct"/>
            <w:vMerge w:val="continue"/>
            <w:noWrap w:val="0"/>
            <w:vAlign w:val="center"/>
          </w:tcPr>
          <w:p w14:paraId="007FC9C8">
            <w:pPr>
              <w:spacing w:line="320" w:lineRule="exact"/>
              <w:jc w:val="center"/>
              <w:rPr>
                <w:rFonts w:hAnsi="宋体"/>
                <w:sz w:val="21"/>
                <w:szCs w:val="21"/>
              </w:rPr>
            </w:pPr>
          </w:p>
        </w:tc>
        <w:tc>
          <w:tcPr>
            <w:tcW w:w="901" w:type="pct"/>
            <w:gridSpan w:val="2"/>
            <w:noWrap w:val="0"/>
            <w:vAlign w:val="center"/>
          </w:tcPr>
          <w:p w14:paraId="2E5EA33C">
            <w:pPr>
              <w:spacing w:line="320" w:lineRule="exact"/>
              <w:jc w:val="center"/>
              <w:rPr>
                <w:rFonts w:hAnsi="宋体"/>
                <w:sz w:val="21"/>
                <w:szCs w:val="21"/>
              </w:rPr>
            </w:pPr>
            <w:r>
              <w:rPr>
                <w:rFonts w:hAnsi="宋体"/>
                <w:sz w:val="21"/>
                <w:szCs w:val="21"/>
              </w:rPr>
              <w:t>技工</w:t>
            </w:r>
          </w:p>
        </w:tc>
        <w:tc>
          <w:tcPr>
            <w:tcW w:w="1230" w:type="pct"/>
            <w:gridSpan w:val="2"/>
            <w:noWrap w:val="0"/>
            <w:vAlign w:val="center"/>
          </w:tcPr>
          <w:p w14:paraId="0217CA4B">
            <w:pPr>
              <w:spacing w:line="320" w:lineRule="exact"/>
              <w:jc w:val="center"/>
              <w:rPr>
                <w:rFonts w:hAnsi="宋体"/>
                <w:sz w:val="21"/>
                <w:szCs w:val="21"/>
              </w:rPr>
            </w:pPr>
          </w:p>
        </w:tc>
      </w:tr>
      <w:tr w14:paraId="473A3A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1110" w:hRule="atLeast"/>
          <w:jc w:val="center"/>
        </w:trPr>
        <w:tc>
          <w:tcPr>
            <w:tcW w:w="1033" w:type="pct"/>
            <w:noWrap w:val="0"/>
            <w:vAlign w:val="center"/>
          </w:tcPr>
          <w:p w14:paraId="10466234">
            <w:pPr>
              <w:spacing w:line="320" w:lineRule="exact"/>
              <w:jc w:val="center"/>
              <w:rPr>
                <w:rFonts w:hAnsi="宋体"/>
                <w:sz w:val="21"/>
                <w:szCs w:val="21"/>
              </w:rPr>
            </w:pPr>
            <w:r>
              <w:rPr>
                <w:rFonts w:hAnsi="宋体"/>
                <w:sz w:val="21"/>
                <w:szCs w:val="21"/>
              </w:rPr>
              <w:t>经营范围</w:t>
            </w:r>
          </w:p>
        </w:tc>
        <w:tc>
          <w:tcPr>
            <w:tcW w:w="3966" w:type="pct"/>
            <w:gridSpan w:val="7"/>
            <w:noWrap w:val="0"/>
            <w:vAlign w:val="center"/>
          </w:tcPr>
          <w:p w14:paraId="2F3E975F">
            <w:pPr>
              <w:spacing w:line="320" w:lineRule="exact"/>
              <w:jc w:val="center"/>
              <w:rPr>
                <w:rFonts w:hAnsi="宋体"/>
                <w:sz w:val="21"/>
                <w:szCs w:val="21"/>
              </w:rPr>
            </w:pPr>
          </w:p>
        </w:tc>
      </w:tr>
      <w:tr w14:paraId="55A8EE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1852" w:hRule="atLeast"/>
          <w:jc w:val="center"/>
        </w:trPr>
        <w:tc>
          <w:tcPr>
            <w:tcW w:w="1033" w:type="pct"/>
            <w:noWrap w:val="0"/>
            <w:vAlign w:val="center"/>
          </w:tcPr>
          <w:p w14:paraId="7D123519">
            <w:pPr>
              <w:spacing w:line="320" w:lineRule="exact"/>
              <w:jc w:val="center"/>
              <w:rPr>
                <w:rFonts w:hAnsi="宋体"/>
                <w:sz w:val="21"/>
                <w:szCs w:val="21"/>
              </w:rPr>
            </w:pPr>
            <w:r>
              <w:rPr>
                <w:rFonts w:hAnsi="宋体"/>
                <w:sz w:val="21"/>
                <w:szCs w:val="21"/>
              </w:rPr>
              <w:t>资产构成情况及投资参股的关联企业情况</w:t>
            </w:r>
          </w:p>
        </w:tc>
        <w:tc>
          <w:tcPr>
            <w:tcW w:w="3966" w:type="pct"/>
            <w:gridSpan w:val="7"/>
            <w:noWrap w:val="0"/>
            <w:vAlign w:val="center"/>
          </w:tcPr>
          <w:p w14:paraId="5A9A85A3">
            <w:pPr>
              <w:spacing w:line="320" w:lineRule="exact"/>
              <w:jc w:val="center"/>
              <w:rPr>
                <w:rFonts w:hAnsi="宋体"/>
                <w:sz w:val="21"/>
                <w:szCs w:val="21"/>
              </w:rPr>
            </w:pPr>
          </w:p>
        </w:tc>
      </w:tr>
      <w:tr w14:paraId="25210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540" w:hRule="atLeast"/>
          <w:jc w:val="center"/>
        </w:trPr>
        <w:tc>
          <w:tcPr>
            <w:tcW w:w="1033" w:type="pct"/>
            <w:noWrap w:val="0"/>
            <w:vAlign w:val="center"/>
          </w:tcPr>
          <w:p w14:paraId="51AAE2AC">
            <w:pPr>
              <w:spacing w:line="320" w:lineRule="exact"/>
              <w:jc w:val="center"/>
              <w:rPr>
                <w:rFonts w:hAnsi="宋体"/>
                <w:sz w:val="21"/>
                <w:szCs w:val="21"/>
              </w:rPr>
            </w:pPr>
            <w:r>
              <w:rPr>
                <w:rFonts w:hAnsi="宋体"/>
                <w:sz w:val="21"/>
                <w:szCs w:val="21"/>
              </w:rPr>
              <w:t>备注</w:t>
            </w:r>
          </w:p>
        </w:tc>
        <w:tc>
          <w:tcPr>
            <w:tcW w:w="3966" w:type="pct"/>
            <w:gridSpan w:val="7"/>
            <w:noWrap w:val="0"/>
            <w:vAlign w:val="center"/>
          </w:tcPr>
          <w:p w14:paraId="28EC42EA">
            <w:pPr>
              <w:spacing w:line="320" w:lineRule="exact"/>
              <w:jc w:val="center"/>
              <w:rPr>
                <w:rFonts w:hAnsi="宋体"/>
                <w:sz w:val="21"/>
                <w:szCs w:val="21"/>
              </w:rPr>
            </w:pPr>
          </w:p>
        </w:tc>
      </w:tr>
    </w:tbl>
    <w:p w14:paraId="6EE7209D">
      <w:pPr>
        <w:spacing w:before="156" w:beforeLines="50" w:line="320" w:lineRule="exact"/>
        <w:rPr>
          <w:rFonts w:hAnsi="宋体"/>
          <w:sz w:val="18"/>
          <w:szCs w:val="18"/>
        </w:rPr>
      </w:pPr>
      <w:r>
        <w:rPr>
          <w:rFonts w:hAnsi="宋体"/>
          <w:sz w:val="18"/>
          <w:szCs w:val="18"/>
        </w:rPr>
        <w:t>注：在本表后应附企业营业执照副本（全本）的复印件（并加盖单位章）、施工资质证书副本（全本）的复印件（并加盖单位章）、基本账户开户许可证的复印件（并加盖单位章）。</w:t>
      </w:r>
    </w:p>
    <w:p w14:paraId="79F9E49B">
      <w:pPr>
        <w:pStyle w:val="4"/>
        <w:jc w:val="center"/>
        <w:rPr>
          <w:rFonts w:hAnsi="宋体"/>
          <w:b w:val="0"/>
          <w:sz w:val="30"/>
          <w:szCs w:val="30"/>
        </w:rPr>
      </w:pPr>
      <w:bookmarkStart w:id="222" w:name="_Toc233436036"/>
      <w:bookmarkStart w:id="223" w:name="_Toc237400260"/>
      <w:bookmarkStart w:id="224" w:name="_Toc233290493"/>
      <w:bookmarkStart w:id="225" w:name="_Toc233215048"/>
      <w:bookmarkStart w:id="226" w:name="_Toc233429895"/>
      <w:bookmarkStart w:id="227" w:name="_Toc287390930"/>
      <w:bookmarkStart w:id="228" w:name="_Toc237255203"/>
      <w:bookmarkStart w:id="229" w:name="_Toc233423378"/>
      <w:bookmarkStart w:id="230" w:name="_Toc235846560"/>
      <w:r>
        <w:rPr>
          <w:rFonts w:hint="eastAsia" w:hAnsi="宋体"/>
          <w:b w:val="0"/>
          <w:sz w:val="30"/>
          <w:szCs w:val="30"/>
        </w:rPr>
        <w:t>（二）投标人企业组织机构框图</w:t>
      </w:r>
      <w:bookmarkEnd w:id="222"/>
      <w:bookmarkEnd w:id="223"/>
      <w:bookmarkEnd w:id="224"/>
      <w:bookmarkEnd w:id="225"/>
      <w:bookmarkEnd w:id="226"/>
      <w:bookmarkEnd w:id="227"/>
      <w:bookmarkEnd w:id="228"/>
      <w:bookmarkEnd w:id="229"/>
      <w:bookmarkEnd w:id="230"/>
    </w:p>
    <w:tbl>
      <w:tblPr>
        <w:tblStyle w:val="4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522"/>
      </w:tblGrid>
      <w:tr w14:paraId="44C969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9864" w:hRule="atLeast"/>
          <w:jc w:val="center"/>
        </w:trPr>
        <w:tc>
          <w:tcPr>
            <w:tcW w:w="5000" w:type="pct"/>
            <w:noWrap w:val="0"/>
            <w:vAlign w:val="top"/>
          </w:tcPr>
          <w:p w14:paraId="5919A202">
            <w:pPr>
              <w:spacing w:line="420" w:lineRule="exact"/>
              <w:rPr>
                <w:rFonts w:hAnsi="宋体"/>
              </w:rPr>
            </w:pPr>
          </w:p>
          <w:p w14:paraId="73AAA760">
            <w:pPr>
              <w:spacing w:line="420" w:lineRule="exact"/>
              <w:ind w:firstLine="420" w:firstLineChars="200"/>
              <w:rPr>
                <w:rFonts w:hAnsi="宋体"/>
                <w:sz w:val="21"/>
                <w:szCs w:val="21"/>
              </w:rPr>
            </w:pPr>
            <w:r>
              <w:rPr>
                <w:rFonts w:hint="eastAsia" w:hAnsi="宋体"/>
                <w:sz w:val="21"/>
                <w:szCs w:val="21"/>
              </w:rPr>
              <w:t>以框图方式表示。</w:t>
            </w:r>
          </w:p>
        </w:tc>
      </w:tr>
      <w:tr w14:paraId="2ABBB6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2251" w:hRule="atLeast"/>
          <w:jc w:val="center"/>
        </w:trPr>
        <w:tc>
          <w:tcPr>
            <w:tcW w:w="5000" w:type="pct"/>
            <w:noWrap w:val="0"/>
            <w:vAlign w:val="top"/>
          </w:tcPr>
          <w:p w14:paraId="2416DFD5">
            <w:pPr>
              <w:spacing w:before="156" w:beforeLines="50" w:line="420" w:lineRule="exact"/>
              <w:ind w:firstLine="420" w:firstLineChars="200"/>
              <w:rPr>
                <w:rFonts w:hAnsi="宋体"/>
                <w:sz w:val="21"/>
                <w:szCs w:val="21"/>
              </w:rPr>
            </w:pPr>
            <w:r>
              <w:rPr>
                <w:rFonts w:hint="eastAsia" w:hAnsi="宋体"/>
                <w:sz w:val="21"/>
                <w:szCs w:val="21"/>
              </w:rPr>
              <w:t>说明：</w:t>
            </w:r>
          </w:p>
        </w:tc>
      </w:tr>
    </w:tbl>
    <w:p w14:paraId="77A6C82F">
      <w:pPr>
        <w:pStyle w:val="4"/>
        <w:spacing w:before="360" w:after="120" w:line="415" w:lineRule="auto"/>
        <w:jc w:val="center"/>
        <w:rPr>
          <w:rFonts w:hAnsi="宋体"/>
          <w:b w:val="0"/>
          <w:sz w:val="30"/>
          <w:szCs w:val="30"/>
        </w:rPr>
      </w:pPr>
      <w:bookmarkStart w:id="231" w:name="_Toc233423379"/>
      <w:bookmarkStart w:id="232" w:name="_Toc233436037"/>
      <w:bookmarkStart w:id="233" w:name="_Toc237255204"/>
      <w:bookmarkStart w:id="234" w:name="_Toc287390931"/>
      <w:bookmarkStart w:id="235" w:name="_Toc233290494"/>
      <w:bookmarkStart w:id="236" w:name="_Toc233429896"/>
      <w:bookmarkStart w:id="237" w:name="_Toc237400261"/>
      <w:bookmarkStart w:id="238" w:name="_Toc233215049"/>
      <w:bookmarkStart w:id="239" w:name="_Toc235846561"/>
      <w:r>
        <w:rPr>
          <w:rFonts w:hint="eastAsia" w:hAnsi="宋体"/>
          <w:b w:val="0"/>
          <w:sz w:val="30"/>
          <w:szCs w:val="30"/>
        </w:rPr>
        <w:t>（三）拟委任的项目经理和其它人员资历表</w:t>
      </w:r>
      <w:bookmarkEnd w:id="231"/>
      <w:bookmarkEnd w:id="232"/>
      <w:bookmarkEnd w:id="233"/>
      <w:bookmarkEnd w:id="234"/>
      <w:bookmarkEnd w:id="235"/>
      <w:bookmarkEnd w:id="236"/>
      <w:bookmarkEnd w:id="237"/>
      <w:bookmarkEnd w:id="238"/>
      <w:bookmarkEnd w:id="239"/>
    </w:p>
    <w:tbl>
      <w:tblPr>
        <w:tblStyle w:val="42"/>
        <w:tblpPr w:leftFromText="180" w:rightFromText="180" w:vertAnchor="text" w:tblpXSpec="center" w:tblpY="211"/>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370"/>
        <w:gridCol w:w="1289"/>
        <w:gridCol w:w="557"/>
        <w:gridCol w:w="1000"/>
        <w:gridCol w:w="1198"/>
        <w:gridCol w:w="218"/>
        <w:gridCol w:w="1314"/>
        <w:gridCol w:w="244"/>
        <w:gridCol w:w="1332"/>
      </w:tblGrid>
      <w:tr w14:paraId="0272FDB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550" w:hRule="atLeast"/>
        </w:trPr>
        <w:tc>
          <w:tcPr>
            <w:tcW w:w="804" w:type="pct"/>
            <w:tcBorders>
              <w:bottom w:val="single" w:color="auto" w:sz="4" w:space="0"/>
              <w:right w:val="single" w:color="auto" w:sz="4" w:space="0"/>
            </w:tcBorders>
            <w:noWrap w:val="0"/>
            <w:vAlign w:val="center"/>
          </w:tcPr>
          <w:p w14:paraId="15A945EB">
            <w:pPr>
              <w:spacing w:line="360" w:lineRule="exact"/>
              <w:jc w:val="center"/>
              <w:rPr>
                <w:rFonts w:hAnsi="宋体"/>
                <w:sz w:val="21"/>
                <w:szCs w:val="21"/>
              </w:rPr>
            </w:pPr>
            <w:r>
              <w:rPr>
                <w:rFonts w:hAnsi="宋体"/>
                <w:sz w:val="21"/>
                <w:szCs w:val="21"/>
              </w:rPr>
              <w:t>姓名</w:t>
            </w:r>
          </w:p>
        </w:tc>
        <w:tc>
          <w:tcPr>
            <w:tcW w:w="756" w:type="pct"/>
            <w:tcBorders>
              <w:left w:val="single" w:color="auto" w:sz="4" w:space="0"/>
              <w:bottom w:val="single" w:color="auto" w:sz="4" w:space="0"/>
              <w:right w:val="single" w:color="auto" w:sz="4" w:space="0"/>
            </w:tcBorders>
            <w:noWrap w:val="0"/>
            <w:vAlign w:val="center"/>
          </w:tcPr>
          <w:p w14:paraId="44239BD2">
            <w:pPr>
              <w:spacing w:line="360" w:lineRule="exact"/>
              <w:rPr>
                <w:rFonts w:hAnsi="宋体"/>
                <w:sz w:val="21"/>
                <w:szCs w:val="21"/>
              </w:rPr>
            </w:pPr>
          </w:p>
        </w:tc>
        <w:tc>
          <w:tcPr>
            <w:tcW w:w="914" w:type="pct"/>
            <w:gridSpan w:val="2"/>
            <w:tcBorders>
              <w:left w:val="single" w:color="auto" w:sz="4" w:space="0"/>
              <w:bottom w:val="single" w:color="auto" w:sz="4" w:space="0"/>
              <w:right w:val="single" w:color="auto" w:sz="4" w:space="0"/>
            </w:tcBorders>
            <w:noWrap w:val="0"/>
            <w:vAlign w:val="center"/>
          </w:tcPr>
          <w:p w14:paraId="2EA5D360">
            <w:pPr>
              <w:spacing w:line="360" w:lineRule="exact"/>
              <w:jc w:val="center"/>
              <w:rPr>
                <w:rFonts w:hAnsi="宋体"/>
                <w:sz w:val="21"/>
                <w:szCs w:val="21"/>
              </w:rPr>
            </w:pPr>
            <w:r>
              <w:rPr>
                <w:rFonts w:hAnsi="宋体"/>
                <w:sz w:val="21"/>
                <w:szCs w:val="21"/>
              </w:rPr>
              <w:t>年龄</w:t>
            </w:r>
          </w:p>
        </w:tc>
        <w:tc>
          <w:tcPr>
            <w:tcW w:w="831" w:type="pct"/>
            <w:gridSpan w:val="2"/>
            <w:tcBorders>
              <w:left w:val="single" w:color="auto" w:sz="4" w:space="0"/>
              <w:bottom w:val="single" w:color="auto" w:sz="4" w:space="0"/>
              <w:right w:val="single" w:color="auto" w:sz="4" w:space="0"/>
            </w:tcBorders>
            <w:noWrap w:val="0"/>
            <w:vAlign w:val="center"/>
          </w:tcPr>
          <w:p w14:paraId="51988207">
            <w:pPr>
              <w:spacing w:line="360" w:lineRule="exact"/>
              <w:jc w:val="center"/>
              <w:rPr>
                <w:rFonts w:hAnsi="宋体"/>
                <w:sz w:val="21"/>
                <w:szCs w:val="21"/>
              </w:rPr>
            </w:pPr>
          </w:p>
        </w:tc>
        <w:tc>
          <w:tcPr>
            <w:tcW w:w="914" w:type="pct"/>
            <w:gridSpan w:val="2"/>
            <w:tcBorders>
              <w:left w:val="single" w:color="auto" w:sz="4" w:space="0"/>
              <w:bottom w:val="single" w:color="auto" w:sz="4" w:space="0"/>
              <w:right w:val="single" w:color="auto" w:sz="4" w:space="0"/>
            </w:tcBorders>
            <w:noWrap w:val="0"/>
            <w:vAlign w:val="center"/>
          </w:tcPr>
          <w:p w14:paraId="7291A910">
            <w:pPr>
              <w:spacing w:line="360" w:lineRule="exact"/>
              <w:jc w:val="center"/>
              <w:rPr>
                <w:rFonts w:hAnsi="宋体"/>
                <w:sz w:val="21"/>
                <w:szCs w:val="21"/>
              </w:rPr>
            </w:pPr>
            <w:r>
              <w:rPr>
                <w:rFonts w:hAnsi="宋体"/>
                <w:sz w:val="21"/>
                <w:szCs w:val="21"/>
              </w:rPr>
              <w:t>专业</w:t>
            </w:r>
          </w:p>
        </w:tc>
        <w:tc>
          <w:tcPr>
            <w:tcW w:w="777" w:type="pct"/>
            <w:tcBorders>
              <w:left w:val="single" w:color="auto" w:sz="4" w:space="0"/>
              <w:bottom w:val="single" w:color="auto" w:sz="4" w:space="0"/>
            </w:tcBorders>
            <w:noWrap w:val="0"/>
            <w:vAlign w:val="center"/>
          </w:tcPr>
          <w:p w14:paraId="026156ED">
            <w:pPr>
              <w:spacing w:line="360" w:lineRule="exact"/>
              <w:rPr>
                <w:rFonts w:hAnsi="宋体"/>
                <w:sz w:val="21"/>
                <w:szCs w:val="21"/>
              </w:rPr>
            </w:pPr>
          </w:p>
        </w:tc>
      </w:tr>
      <w:tr w14:paraId="3116C9D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962" w:hRule="atLeast"/>
        </w:trPr>
        <w:tc>
          <w:tcPr>
            <w:tcW w:w="804" w:type="pct"/>
            <w:tcBorders>
              <w:top w:val="single" w:color="auto" w:sz="4" w:space="0"/>
              <w:bottom w:val="single" w:color="auto" w:sz="4" w:space="0"/>
              <w:right w:val="single" w:color="auto" w:sz="4" w:space="0"/>
            </w:tcBorders>
            <w:noWrap w:val="0"/>
            <w:vAlign w:val="center"/>
          </w:tcPr>
          <w:p w14:paraId="24B3E347">
            <w:pPr>
              <w:spacing w:line="320" w:lineRule="exact"/>
              <w:jc w:val="center"/>
              <w:rPr>
                <w:rFonts w:hAnsi="宋体"/>
                <w:sz w:val="21"/>
                <w:szCs w:val="21"/>
              </w:rPr>
            </w:pPr>
            <w:r>
              <w:rPr>
                <w:rFonts w:hAnsi="宋体"/>
                <w:sz w:val="21"/>
                <w:szCs w:val="21"/>
              </w:rPr>
              <w:t>职称</w:t>
            </w:r>
          </w:p>
        </w:tc>
        <w:tc>
          <w:tcPr>
            <w:tcW w:w="756" w:type="pct"/>
            <w:tcBorders>
              <w:top w:val="single" w:color="auto" w:sz="4" w:space="0"/>
              <w:left w:val="single" w:color="auto" w:sz="4" w:space="0"/>
              <w:bottom w:val="single" w:color="auto" w:sz="4" w:space="0"/>
              <w:right w:val="single" w:color="auto" w:sz="4" w:space="0"/>
            </w:tcBorders>
            <w:noWrap w:val="0"/>
            <w:vAlign w:val="top"/>
          </w:tcPr>
          <w:p w14:paraId="0BAEB3B6">
            <w:pPr>
              <w:spacing w:before="156" w:beforeLines="50" w:line="320" w:lineRule="exact"/>
              <w:rPr>
                <w:rFonts w:hAnsi="宋体"/>
                <w:sz w:val="21"/>
                <w:szCs w:val="21"/>
              </w:rPr>
            </w:pPr>
          </w:p>
        </w:tc>
        <w:tc>
          <w:tcPr>
            <w:tcW w:w="914" w:type="pct"/>
            <w:gridSpan w:val="2"/>
            <w:tcBorders>
              <w:top w:val="single" w:color="auto" w:sz="4" w:space="0"/>
              <w:left w:val="single" w:color="auto" w:sz="4" w:space="0"/>
              <w:bottom w:val="single" w:color="auto" w:sz="4" w:space="0"/>
              <w:right w:val="single" w:color="auto" w:sz="4" w:space="0"/>
            </w:tcBorders>
            <w:noWrap w:val="0"/>
            <w:vAlign w:val="top"/>
          </w:tcPr>
          <w:p w14:paraId="61393C3B">
            <w:pPr>
              <w:spacing w:before="156" w:beforeLines="50" w:line="320" w:lineRule="exact"/>
              <w:jc w:val="center"/>
              <w:rPr>
                <w:rFonts w:hAnsi="宋体"/>
                <w:sz w:val="21"/>
                <w:szCs w:val="21"/>
              </w:rPr>
            </w:pPr>
            <w:r>
              <w:rPr>
                <w:rFonts w:hAnsi="宋体"/>
                <w:sz w:val="21"/>
                <w:szCs w:val="21"/>
              </w:rPr>
              <w:t>公司单位</w:t>
            </w:r>
          </w:p>
          <w:p w14:paraId="3D858459">
            <w:pPr>
              <w:spacing w:line="320" w:lineRule="exact"/>
              <w:jc w:val="center"/>
              <w:rPr>
                <w:rFonts w:hAnsi="宋体"/>
                <w:sz w:val="21"/>
                <w:szCs w:val="21"/>
              </w:rPr>
            </w:pPr>
            <w:r>
              <w:rPr>
                <w:rFonts w:hAnsi="宋体"/>
                <w:sz w:val="21"/>
                <w:szCs w:val="21"/>
              </w:rPr>
              <w:t>职    务</w:t>
            </w:r>
          </w:p>
        </w:tc>
        <w:tc>
          <w:tcPr>
            <w:tcW w:w="831" w:type="pct"/>
            <w:gridSpan w:val="2"/>
            <w:tcBorders>
              <w:top w:val="single" w:color="auto" w:sz="4" w:space="0"/>
              <w:left w:val="single" w:color="auto" w:sz="4" w:space="0"/>
              <w:bottom w:val="single" w:color="auto" w:sz="4" w:space="0"/>
              <w:right w:val="single" w:color="auto" w:sz="4" w:space="0"/>
            </w:tcBorders>
            <w:noWrap w:val="0"/>
            <w:vAlign w:val="top"/>
          </w:tcPr>
          <w:p w14:paraId="6A62B6E0">
            <w:pPr>
              <w:spacing w:before="156" w:beforeLines="50" w:line="320" w:lineRule="exact"/>
              <w:rPr>
                <w:rFonts w:hAnsi="宋体"/>
                <w:sz w:val="21"/>
                <w:szCs w:val="21"/>
              </w:rPr>
            </w:pPr>
          </w:p>
        </w:tc>
        <w:tc>
          <w:tcPr>
            <w:tcW w:w="914" w:type="pct"/>
            <w:gridSpan w:val="2"/>
            <w:tcBorders>
              <w:top w:val="single" w:color="auto" w:sz="4" w:space="0"/>
              <w:left w:val="single" w:color="auto" w:sz="4" w:space="0"/>
              <w:bottom w:val="single" w:color="auto" w:sz="4" w:space="0"/>
              <w:right w:val="single" w:color="auto" w:sz="4" w:space="0"/>
            </w:tcBorders>
            <w:noWrap w:val="0"/>
            <w:vAlign w:val="top"/>
          </w:tcPr>
          <w:p w14:paraId="3DBA786B">
            <w:pPr>
              <w:spacing w:before="156" w:beforeLines="50" w:line="320" w:lineRule="exact"/>
              <w:jc w:val="center"/>
              <w:rPr>
                <w:rFonts w:hAnsi="宋体"/>
                <w:sz w:val="21"/>
                <w:szCs w:val="21"/>
              </w:rPr>
            </w:pPr>
            <w:r>
              <w:rPr>
                <w:rFonts w:hAnsi="宋体"/>
                <w:sz w:val="21"/>
                <w:szCs w:val="21"/>
              </w:rPr>
              <w:t>拟在本标段</w:t>
            </w:r>
          </w:p>
          <w:p w14:paraId="668FB915">
            <w:pPr>
              <w:spacing w:line="320" w:lineRule="exact"/>
              <w:jc w:val="center"/>
              <w:rPr>
                <w:rFonts w:hAnsi="宋体"/>
                <w:sz w:val="21"/>
                <w:szCs w:val="21"/>
              </w:rPr>
            </w:pPr>
            <w:r>
              <w:rPr>
                <w:rFonts w:hAnsi="宋体"/>
                <w:sz w:val="21"/>
                <w:szCs w:val="21"/>
              </w:rPr>
              <w:t>工程担任职务</w:t>
            </w:r>
          </w:p>
        </w:tc>
        <w:tc>
          <w:tcPr>
            <w:tcW w:w="777" w:type="pct"/>
            <w:tcBorders>
              <w:top w:val="single" w:color="auto" w:sz="4" w:space="0"/>
              <w:left w:val="single" w:color="auto" w:sz="4" w:space="0"/>
              <w:bottom w:val="single" w:color="auto" w:sz="4" w:space="0"/>
            </w:tcBorders>
            <w:noWrap w:val="0"/>
            <w:vAlign w:val="top"/>
          </w:tcPr>
          <w:p w14:paraId="0989105B">
            <w:pPr>
              <w:spacing w:before="156" w:beforeLines="50" w:line="320" w:lineRule="exact"/>
              <w:rPr>
                <w:rFonts w:hAnsi="宋体"/>
                <w:sz w:val="21"/>
                <w:szCs w:val="21"/>
              </w:rPr>
            </w:pPr>
          </w:p>
        </w:tc>
      </w:tr>
      <w:tr w14:paraId="5D2F286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599" w:hRule="atLeast"/>
        </w:trPr>
        <w:tc>
          <w:tcPr>
            <w:tcW w:w="804" w:type="pct"/>
            <w:tcBorders>
              <w:top w:val="single" w:color="auto" w:sz="4" w:space="0"/>
              <w:bottom w:val="single" w:color="auto" w:sz="4" w:space="0"/>
              <w:right w:val="single" w:color="auto" w:sz="4" w:space="0"/>
            </w:tcBorders>
            <w:noWrap w:val="0"/>
            <w:vAlign w:val="center"/>
          </w:tcPr>
          <w:p w14:paraId="74C20DC4">
            <w:pPr>
              <w:spacing w:line="320" w:lineRule="exact"/>
              <w:jc w:val="center"/>
              <w:rPr>
                <w:rFonts w:hAnsi="宋体"/>
                <w:sz w:val="21"/>
                <w:szCs w:val="21"/>
              </w:rPr>
            </w:pPr>
            <w:r>
              <w:rPr>
                <w:rFonts w:hAnsi="宋体"/>
                <w:sz w:val="21"/>
                <w:szCs w:val="21"/>
              </w:rPr>
              <w:t>毕业学校</w:t>
            </w:r>
          </w:p>
        </w:tc>
        <w:tc>
          <w:tcPr>
            <w:tcW w:w="4195" w:type="pct"/>
            <w:gridSpan w:val="8"/>
            <w:tcBorders>
              <w:top w:val="single" w:color="auto" w:sz="4" w:space="0"/>
              <w:left w:val="single" w:color="auto" w:sz="4" w:space="0"/>
              <w:bottom w:val="single" w:color="auto" w:sz="4" w:space="0"/>
            </w:tcBorders>
            <w:noWrap w:val="0"/>
            <w:vAlign w:val="top"/>
          </w:tcPr>
          <w:p w14:paraId="56E20EF3">
            <w:pPr>
              <w:spacing w:before="156" w:beforeLines="50" w:line="320" w:lineRule="exact"/>
              <w:ind w:firstLine="630" w:firstLineChars="300"/>
              <w:rPr>
                <w:rFonts w:hAnsi="宋体"/>
                <w:sz w:val="21"/>
                <w:szCs w:val="21"/>
              </w:rPr>
            </w:pPr>
            <w:r>
              <w:rPr>
                <w:rFonts w:hAnsi="宋体"/>
                <w:sz w:val="21"/>
                <w:szCs w:val="21"/>
              </w:rPr>
              <w:t>年</w:t>
            </w:r>
            <w:r>
              <w:rPr>
                <w:rFonts w:hAnsi="宋体"/>
                <w:sz w:val="21"/>
                <w:szCs w:val="21"/>
                <w:u w:val="single"/>
              </w:rPr>
              <w:t xml:space="preserve">    </w:t>
            </w:r>
            <w:r>
              <w:rPr>
                <w:rFonts w:hAnsi="宋体"/>
                <w:sz w:val="21"/>
                <w:szCs w:val="21"/>
              </w:rPr>
              <w:t>月毕业于</w:t>
            </w:r>
            <w:r>
              <w:rPr>
                <w:rFonts w:hAnsi="宋体"/>
                <w:sz w:val="21"/>
                <w:szCs w:val="21"/>
                <w:u w:val="single"/>
              </w:rPr>
              <w:t xml:space="preserve">   </w:t>
            </w:r>
            <w:r>
              <w:rPr>
                <w:rFonts w:hint="eastAsia" w:hAnsi="宋体"/>
                <w:sz w:val="21"/>
                <w:szCs w:val="21"/>
                <w:u w:val="single"/>
              </w:rPr>
              <w:t xml:space="preserve">    </w:t>
            </w:r>
            <w:r>
              <w:rPr>
                <w:rFonts w:hAnsi="宋体"/>
                <w:sz w:val="21"/>
                <w:szCs w:val="21"/>
                <w:u w:val="single"/>
              </w:rPr>
              <w:t xml:space="preserve">   </w:t>
            </w:r>
            <w:r>
              <w:rPr>
                <w:rFonts w:hAnsi="宋体"/>
                <w:sz w:val="21"/>
                <w:szCs w:val="21"/>
              </w:rPr>
              <w:t>学校</w:t>
            </w:r>
            <w:r>
              <w:rPr>
                <w:rFonts w:hAnsi="宋体"/>
                <w:sz w:val="21"/>
                <w:szCs w:val="21"/>
                <w:u w:val="single"/>
              </w:rPr>
              <w:t xml:space="preserve">      </w:t>
            </w:r>
            <w:r>
              <w:rPr>
                <w:rFonts w:hAnsi="宋体"/>
                <w:sz w:val="21"/>
                <w:szCs w:val="21"/>
              </w:rPr>
              <w:t>专业，学制</w:t>
            </w:r>
            <w:r>
              <w:rPr>
                <w:rFonts w:hAnsi="宋体"/>
                <w:sz w:val="21"/>
                <w:szCs w:val="21"/>
                <w:u w:val="single"/>
              </w:rPr>
              <w:t xml:space="preserve">      </w:t>
            </w:r>
            <w:r>
              <w:rPr>
                <w:rFonts w:hAnsi="宋体"/>
                <w:sz w:val="21"/>
                <w:szCs w:val="21"/>
              </w:rPr>
              <w:t>年</w:t>
            </w:r>
          </w:p>
        </w:tc>
      </w:tr>
      <w:tr w14:paraId="45EDE62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50" w:hRule="atLeast"/>
        </w:trPr>
        <w:tc>
          <w:tcPr>
            <w:tcW w:w="5000" w:type="pct"/>
            <w:gridSpan w:val="9"/>
            <w:tcBorders>
              <w:top w:val="single" w:color="auto" w:sz="4" w:space="0"/>
              <w:bottom w:val="single" w:color="auto" w:sz="4" w:space="0"/>
            </w:tcBorders>
            <w:noWrap w:val="0"/>
            <w:vAlign w:val="center"/>
          </w:tcPr>
          <w:p w14:paraId="42A1C24E">
            <w:pPr>
              <w:spacing w:line="320" w:lineRule="exact"/>
              <w:jc w:val="center"/>
              <w:rPr>
                <w:rFonts w:hAnsi="宋体"/>
                <w:sz w:val="21"/>
                <w:szCs w:val="21"/>
              </w:rPr>
            </w:pPr>
            <w:r>
              <w:rPr>
                <w:rFonts w:hAnsi="宋体"/>
                <w:sz w:val="21"/>
                <w:szCs w:val="21"/>
              </w:rPr>
              <w:t>经      历</w:t>
            </w:r>
          </w:p>
        </w:tc>
      </w:tr>
      <w:tr w14:paraId="6EF7F7A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951" w:hRule="atLeast"/>
        </w:trPr>
        <w:tc>
          <w:tcPr>
            <w:tcW w:w="804" w:type="pct"/>
            <w:tcBorders>
              <w:top w:val="single" w:color="auto" w:sz="4" w:space="0"/>
              <w:bottom w:val="single" w:color="auto" w:sz="4" w:space="0"/>
              <w:right w:val="single" w:color="auto" w:sz="4" w:space="0"/>
            </w:tcBorders>
            <w:noWrap w:val="0"/>
            <w:vAlign w:val="top"/>
          </w:tcPr>
          <w:p w14:paraId="1B0991C1">
            <w:pPr>
              <w:spacing w:before="156" w:beforeLines="50" w:line="320" w:lineRule="exact"/>
              <w:rPr>
                <w:rFonts w:hAnsi="宋体"/>
                <w:sz w:val="21"/>
                <w:szCs w:val="21"/>
              </w:rPr>
            </w:pPr>
            <w:r>
              <w:rPr>
                <w:rFonts w:hAnsi="宋体"/>
                <w:sz w:val="21"/>
                <w:szCs w:val="21"/>
                <w:u w:val="single"/>
              </w:rPr>
              <w:t xml:space="preserve">       </w:t>
            </w:r>
            <w:r>
              <w:rPr>
                <w:rFonts w:hAnsi="宋体"/>
                <w:sz w:val="21"/>
                <w:szCs w:val="21"/>
              </w:rPr>
              <w:t>年～</w:t>
            </w:r>
          </w:p>
          <w:p w14:paraId="1F7A8378">
            <w:pPr>
              <w:spacing w:line="320" w:lineRule="exact"/>
              <w:rPr>
                <w:rFonts w:hAnsi="宋体"/>
                <w:sz w:val="21"/>
                <w:szCs w:val="21"/>
              </w:rPr>
            </w:pPr>
            <w:r>
              <w:rPr>
                <w:rFonts w:hAnsi="宋体"/>
                <w:sz w:val="21"/>
                <w:szCs w:val="21"/>
                <w:u w:val="single"/>
              </w:rPr>
              <w:t xml:space="preserve">       </w:t>
            </w:r>
            <w:r>
              <w:rPr>
                <w:rFonts w:hAnsi="宋体"/>
                <w:sz w:val="21"/>
                <w:szCs w:val="21"/>
              </w:rPr>
              <w:t>年</w:t>
            </w:r>
          </w:p>
        </w:tc>
        <w:tc>
          <w:tcPr>
            <w:tcW w:w="2373" w:type="pct"/>
            <w:gridSpan w:val="4"/>
            <w:tcBorders>
              <w:top w:val="single" w:color="auto" w:sz="4" w:space="0"/>
              <w:left w:val="single" w:color="auto" w:sz="4" w:space="0"/>
              <w:bottom w:val="single" w:color="auto" w:sz="4" w:space="0"/>
              <w:right w:val="single" w:color="auto" w:sz="4" w:space="0"/>
            </w:tcBorders>
            <w:noWrap w:val="0"/>
            <w:vAlign w:val="center"/>
          </w:tcPr>
          <w:p w14:paraId="5D7C395B">
            <w:pPr>
              <w:spacing w:line="320" w:lineRule="exact"/>
              <w:jc w:val="center"/>
              <w:rPr>
                <w:rFonts w:hAnsi="宋体"/>
                <w:sz w:val="21"/>
                <w:szCs w:val="21"/>
              </w:rPr>
            </w:pPr>
            <w:r>
              <w:rPr>
                <w:rFonts w:hAnsi="宋体"/>
                <w:sz w:val="21"/>
                <w:szCs w:val="21"/>
              </w:rPr>
              <w:t>参加过的工程项目名称</w:t>
            </w:r>
          </w:p>
        </w:tc>
        <w:tc>
          <w:tcPr>
            <w:tcW w:w="899" w:type="pct"/>
            <w:gridSpan w:val="2"/>
            <w:tcBorders>
              <w:top w:val="single" w:color="auto" w:sz="4" w:space="0"/>
              <w:left w:val="single" w:color="auto" w:sz="4" w:space="0"/>
              <w:bottom w:val="single" w:color="auto" w:sz="4" w:space="0"/>
              <w:right w:val="single" w:color="auto" w:sz="4" w:space="0"/>
            </w:tcBorders>
            <w:noWrap w:val="0"/>
            <w:vAlign w:val="center"/>
          </w:tcPr>
          <w:p w14:paraId="4CC68374">
            <w:pPr>
              <w:spacing w:line="320" w:lineRule="exact"/>
              <w:jc w:val="center"/>
              <w:rPr>
                <w:rFonts w:hAnsi="宋体"/>
                <w:sz w:val="21"/>
                <w:szCs w:val="21"/>
              </w:rPr>
            </w:pPr>
            <w:r>
              <w:rPr>
                <w:rFonts w:hAnsi="宋体"/>
                <w:sz w:val="21"/>
                <w:szCs w:val="21"/>
              </w:rPr>
              <w:t>担任何职</w:t>
            </w:r>
          </w:p>
        </w:tc>
        <w:tc>
          <w:tcPr>
            <w:tcW w:w="922" w:type="pct"/>
            <w:gridSpan w:val="2"/>
            <w:tcBorders>
              <w:top w:val="single" w:color="auto" w:sz="4" w:space="0"/>
              <w:left w:val="single" w:color="auto" w:sz="4" w:space="0"/>
              <w:bottom w:val="single" w:color="auto" w:sz="4" w:space="0"/>
            </w:tcBorders>
            <w:noWrap w:val="0"/>
            <w:vAlign w:val="center"/>
          </w:tcPr>
          <w:p w14:paraId="32E4E96D">
            <w:pPr>
              <w:spacing w:line="320" w:lineRule="exact"/>
              <w:jc w:val="center"/>
              <w:rPr>
                <w:rFonts w:hAnsi="宋体"/>
                <w:sz w:val="21"/>
                <w:szCs w:val="21"/>
              </w:rPr>
            </w:pPr>
            <w:r>
              <w:rPr>
                <w:rFonts w:hAnsi="宋体"/>
                <w:sz w:val="21"/>
                <w:szCs w:val="21"/>
              </w:rPr>
              <w:t>发包人及</w:t>
            </w:r>
          </w:p>
          <w:p w14:paraId="6CA230C0">
            <w:pPr>
              <w:spacing w:line="320" w:lineRule="exact"/>
              <w:jc w:val="center"/>
              <w:rPr>
                <w:rFonts w:hAnsi="宋体"/>
                <w:sz w:val="21"/>
                <w:szCs w:val="21"/>
              </w:rPr>
            </w:pPr>
            <w:r>
              <w:rPr>
                <w:rFonts w:hAnsi="宋体"/>
                <w:sz w:val="21"/>
                <w:szCs w:val="21"/>
              </w:rPr>
              <w:t>联系电话</w:t>
            </w:r>
          </w:p>
        </w:tc>
      </w:tr>
      <w:tr w14:paraId="6F52893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50" w:hRule="atLeast"/>
        </w:trPr>
        <w:tc>
          <w:tcPr>
            <w:tcW w:w="804" w:type="pct"/>
            <w:tcBorders>
              <w:top w:val="single" w:color="auto" w:sz="4" w:space="0"/>
              <w:bottom w:val="single" w:color="auto" w:sz="4" w:space="0"/>
              <w:right w:val="single" w:color="auto" w:sz="4" w:space="0"/>
            </w:tcBorders>
            <w:noWrap w:val="0"/>
            <w:vAlign w:val="top"/>
          </w:tcPr>
          <w:p w14:paraId="7CACBA6C">
            <w:pPr>
              <w:spacing w:before="156" w:beforeLines="50" w:line="320" w:lineRule="exact"/>
              <w:rPr>
                <w:rFonts w:hAnsi="宋体"/>
                <w:sz w:val="21"/>
                <w:szCs w:val="21"/>
              </w:rPr>
            </w:pPr>
          </w:p>
        </w:tc>
        <w:tc>
          <w:tcPr>
            <w:tcW w:w="2373" w:type="pct"/>
            <w:gridSpan w:val="4"/>
            <w:tcBorders>
              <w:top w:val="single" w:color="auto" w:sz="4" w:space="0"/>
              <w:left w:val="single" w:color="auto" w:sz="4" w:space="0"/>
              <w:bottom w:val="single" w:color="auto" w:sz="4" w:space="0"/>
              <w:right w:val="single" w:color="auto" w:sz="4" w:space="0"/>
            </w:tcBorders>
            <w:noWrap w:val="0"/>
            <w:vAlign w:val="top"/>
          </w:tcPr>
          <w:p w14:paraId="64106EED">
            <w:pPr>
              <w:spacing w:before="156" w:beforeLines="50" w:line="320" w:lineRule="exact"/>
              <w:rPr>
                <w:rFonts w:hAnsi="宋体"/>
                <w:sz w:val="21"/>
                <w:szCs w:val="21"/>
              </w:rPr>
            </w:pPr>
          </w:p>
        </w:tc>
        <w:tc>
          <w:tcPr>
            <w:tcW w:w="899" w:type="pct"/>
            <w:gridSpan w:val="2"/>
            <w:tcBorders>
              <w:top w:val="single" w:color="auto" w:sz="4" w:space="0"/>
              <w:left w:val="single" w:color="auto" w:sz="4" w:space="0"/>
              <w:bottom w:val="single" w:color="auto" w:sz="4" w:space="0"/>
              <w:right w:val="single" w:color="auto" w:sz="4" w:space="0"/>
            </w:tcBorders>
            <w:noWrap w:val="0"/>
            <w:vAlign w:val="top"/>
          </w:tcPr>
          <w:p w14:paraId="5AD79B3F">
            <w:pPr>
              <w:spacing w:before="156" w:beforeLines="50" w:line="320" w:lineRule="exact"/>
              <w:rPr>
                <w:rFonts w:hAnsi="宋体"/>
                <w:sz w:val="21"/>
                <w:szCs w:val="21"/>
              </w:rPr>
            </w:pPr>
          </w:p>
        </w:tc>
        <w:tc>
          <w:tcPr>
            <w:tcW w:w="922" w:type="pct"/>
            <w:gridSpan w:val="2"/>
            <w:tcBorders>
              <w:top w:val="single" w:color="auto" w:sz="4" w:space="0"/>
              <w:left w:val="single" w:color="auto" w:sz="4" w:space="0"/>
              <w:bottom w:val="single" w:color="auto" w:sz="4" w:space="0"/>
            </w:tcBorders>
            <w:noWrap w:val="0"/>
            <w:vAlign w:val="top"/>
          </w:tcPr>
          <w:p w14:paraId="27D4EF71">
            <w:pPr>
              <w:spacing w:before="156" w:beforeLines="50" w:line="320" w:lineRule="exact"/>
              <w:rPr>
                <w:rFonts w:hAnsi="宋体"/>
                <w:sz w:val="21"/>
                <w:szCs w:val="21"/>
              </w:rPr>
            </w:pPr>
          </w:p>
        </w:tc>
      </w:tr>
      <w:tr w14:paraId="1725A03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50" w:hRule="atLeast"/>
        </w:trPr>
        <w:tc>
          <w:tcPr>
            <w:tcW w:w="804" w:type="pct"/>
            <w:tcBorders>
              <w:top w:val="single" w:color="auto" w:sz="4" w:space="0"/>
              <w:bottom w:val="single" w:color="auto" w:sz="4" w:space="0"/>
              <w:right w:val="single" w:color="auto" w:sz="4" w:space="0"/>
            </w:tcBorders>
            <w:noWrap w:val="0"/>
            <w:vAlign w:val="top"/>
          </w:tcPr>
          <w:p w14:paraId="6B69E4C9">
            <w:pPr>
              <w:spacing w:before="156" w:beforeLines="50" w:line="320" w:lineRule="exact"/>
              <w:rPr>
                <w:rFonts w:hAnsi="宋体"/>
                <w:sz w:val="21"/>
                <w:szCs w:val="21"/>
              </w:rPr>
            </w:pPr>
          </w:p>
        </w:tc>
        <w:tc>
          <w:tcPr>
            <w:tcW w:w="2373" w:type="pct"/>
            <w:gridSpan w:val="4"/>
            <w:tcBorders>
              <w:top w:val="single" w:color="auto" w:sz="4" w:space="0"/>
              <w:left w:val="single" w:color="auto" w:sz="4" w:space="0"/>
              <w:bottom w:val="single" w:color="auto" w:sz="4" w:space="0"/>
              <w:right w:val="single" w:color="auto" w:sz="4" w:space="0"/>
            </w:tcBorders>
            <w:noWrap w:val="0"/>
            <w:vAlign w:val="top"/>
          </w:tcPr>
          <w:p w14:paraId="12CD6626">
            <w:pPr>
              <w:spacing w:before="156" w:beforeLines="50" w:line="320" w:lineRule="exact"/>
              <w:rPr>
                <w:rFonts w:hAnsi="宋体"/>
                <w:sz w:val="21"/>
                <w:szCs w:val="21"/>
              </w:rPr>
            </w:pPr>
          </w:p>
        </w:tc>
        <w:tc>
          <w:tcPr>
            <w:tcW w:w="899" w:type="pct"/>
            <w:gridSpan w:val="2"/>
            <w:tcBorders>
              <w:top w:val="single" w:color="auto" w:sz="4" w:space="0"/>
              <w:left w:val="single" w:color="auto" w:sz="4" w:space="0"/>
              <w:bottom w:val="single" w:color="auto" w:sz="4" w:space="0"/>
              <w:right w:val="single" w:color="auto" w:sz="4" w:space="0"/>
            </w:tcBorders>
            <w:noWrap w:val="0"/>
            <w:vAlign w:val="top"/>
          </w:tcPr>
          <w:p w14:paraId="478B1F86">
            <w:pPr>
              <w:spacing w:before="156" w:beforeLines="50" w:line="320" w:lineRule="exact"/>
              <w:rPr>
                <w:rFonts w:hAnsi="宋体"/>
                <w:sz w:val="21"/>
                <w:szCs w:val="21"/>
              </w:rPr>
            </w:pPr>
          </w:p>
        </w:tc>
        <w:tc>
          <w:tcPr>
            <w:tcW w:w="922" w:type="pct"/>
            <w:gridSpan w:val="2"/>
            <w:tcBorders>
              <w:top w:val="single" w:color="auto" w:sz="4" w:space="0"/>
              <w:left w:val="single" w:color="auto" w:sz="4" w:space="0"/>
              <w:bottom w:val="single" w:color="auto" w:sz="4" w:space="0"/>
            </w:tcBorders>
            <w:noWrap w:val="0"/>
            <w:vAlign w:val="top"/>
          </w:tcPr>
          <w:p w14:paraId="10601667">
            <w:pPr>
              <w:spacing w:before="156" w:beforeLines="50" w:line="320" w:lineRule="exact"/>
              <w:rPr>
                <w:rFonts w:hAnsi="宋体"/>
                <w:sz w:val="21"/>
                <w:szCs w:val="21"/>
              </w:rPr>
            </w:pPr>
          </w:p>
        </w:tc>
      </w:tr>
      <w:tr w14:paraId="55DF356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50" w:hRule="atLeast"/>
        </w:trPr>
        <w:tc>
          <w:tcPr>
            <w:tcW w:w="804" w:type="pct"/>
            <w:tcBorders>
              <w:top w:val="single" w:color="auto" w:sz="4" w:space="0"/>
              <w:bottom w:val="single" w:color="auto" w:sz="4" w:space="0"/>
              <w:right w:val="single" w:color="auto" w:sz="4" w:space="0"/>
            </w:tcBorders>
            <w:noWrap w:val="0"/>
            <w:vAlign w:val="top"/>
          </w:tcPr>
          <w:p w14:paraId="2DD707C9">
            <w:pPr>
              <w:spacing w:before="156" w:beforeLines="50" w:line="320" w:lineRule="exact"/>
              <w:rPr>
                <w:rFonts w:hAnsi="宋体"/>
                <w:sz w:val="21"/>
                <w:szCs w:val="21"/>
              </w:rPr>
            </w:pPr>
          </w:p>
        </w:tc>
        <w:tc>
          <w:tcPr>
            <w:tcW w:w="2373" w:type="pct"/>
            <w:gridSpan w:val="4"/>
            <w:tcBorders>
              <w:top w:val="single" w:color="auto" w:sz="4" w:space="0"/>
              <w:left w:val="single" w:color="auto" w:sz="4" w:space="0"/>
              <w:bottom w:val="single" w:color="auto" w:sz="4" w:space="0"/>
              <w:right w:val="single" w:color="auto" w:sz="4" w:space="0"/>
            </w:tcBorders>
            <w:noWrap w:val="0"/>
            <w:vAlign w:val="top"/>
          </w:tcPr>
          <w:p w14:paraId="2F85C8DC">
            <w:pPr>
              <w:spacing w:before="156" w:beforeLines="50" w:line="320" w:lineRule="exact"/>
              <w:rPr>
                <w:rFonts w:hAnsi="宋体"/>
                <w:sz w:val="21"/>
                <w:szCs w:val="21"/>
              </w:rPr>
            </w:pPr>
          </w:p>
        </w:tc>
        <w:tc>
          <w:tcPr>
            <w:tcW w:w="899" w:type="pct"/>
            <w:gridSpan w:val="2"/>
            <w:tcBorders>
              <w:top w:val="single" w:color="auto" w:sz="4" w:space="0"/>
              <w:left w:val="single" w:color="auto" w:sz="4" w:space="0"/>
              <w:bottom w:val="single" w:color="auto" w:sz="4" w:space="0"/>
              <w:right w:val="single" w:color="auto" w:sz="4" w:space="0"/>
            </w:tcBorders>
            <w:noWrap w:val="0"/>
            <w:vAlign w:val="top"/>
          </w:tcPr>
          <w:p w14:paraId="5DA7BC33">
            <w:pPr>
              <w:spacing w:before="156" w:beforeLines="50" w:line="320" w:lineRule="exact"/>
              <w:rPr>
                <w:rFonts w:hAnsi="宋体"/>
                <w:sz w:val="21"/>
                <w:szCs w:val="21"/>
              </w:rPr>
            </w:pPr>
          </w:p>
        </w:tc>
        <w:tc>
          <w:tcPr>
            <w:tcW w:w="922" w:type="pct"/>
            <w:gridSpan w:val="2"/>
            <w:tcBorders>
              <w:top w:val="single" w:color="auto" w:sz="4" w:space="0"/>
              <w:left w:val="single" w:color="auto" w:sz="4" w:space="0"/>
              <w:bottom w:val="single" w:color="auto" w:sz="4" w:space="0"/>
            </w:tcBorders>
            <w:noWrap w:val="0"/>
            <w:vAlign w:val="top"/>
          </w:tcPr>
          <w:p w14:paraId="7D90D0BF">
            <w:pPr>
              <w:spacing w:before="156" w:beforeLines="50" w:line="320" w:lineRule="exact"/>
              <w:rPr>
                <w:rFonts w:hAnsi="宋体"/>
                <w:sz w:val="21"/>
                <w:szCs w:val="21"/>
              </w:rPr>
            </w:pPr>
          </w:p>
        </w:tc>
      </w:tr>
      <w:tr w14:paraId="052EF11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50" w:hRule="atLeast"/>
        </w:trPr>
        <w:tc>
          <w:tcPr>
            <w:tcW w:w="804" w:type="pct"/>
            <w:tcBorders>
              <w:top w:val="single" w:color="auto" w:sz="4" w:space="0"/>
              <w:bottom w:val="single" w:color="auto" w:sz="4" w:space="0"/>
              <w:right w:val="single" w:color="auto" w:sz="4" w:space="0"/>
            </w:tcBorders>
            <w:noWrap w:val="0"/>
            <w:vAlign w:val="top"/>
          </w:tcPr>
          <w:p w14:paraId="5A615C97">
            <w:pPr>
              <w:spacing w:before="156" w:beforeLines="50" w:line="320" w:lineRule="exact"/>
              <w:rPr>
                <w:rFonts w:hAnsi="宋体"/>
                <w:sz w:val="21"/>
                <w:szCs w:val="21"/>
              </w:rPr>
            </w:pPr>
          </w:p>
        </w:tc>
        <w:tc>
          <w:tcPr>
            <w:tcW w:w="2373" w:type="pct"/>
            <w:gridSpan w:val="4"/>
            <w:tcBorders>
              <w:top w:val="single" w:color="auto" w:sz="4" w:space="0"/>
              <w:left w:val="single" w:color="auto" w:sz="4" w:space="0"/>
              <w:bottom w:val="single" w:color="auto" w:sz="4" w:space="0"/>
              <w:right w:val="single" w:color="auto" w:sz="4" w:space="0"/>
            </w:tcBorders>
            <w:noWrap w:val="0"/>
            <w:vAlign w:val="top"/>
          </w:tcPr>
          <w:p w14:paraId="60F6669F">
            <w:pPr>
              <w:spacing w:before="156" w:beforeLines="50" w:line="320" w:lineRule="exact"/>
              <w:rPr>
                <w:rFonts w:hAnsi="宋体"/>
                <w:sz w:val="21"/>
                <w:szCs w:val="21"/>
              </w:rPr>
            </w:pPr>
          </w:p>
        </w:tc>
        <w:tc>
          <w:tcPr>
            <w:tcW w:w="899" w:type="pct"/>
            <w:gridSpan w:val="2"/>
            <w:tcBorders>
              <w:top w:val="single" w:color="auto" w:sz="4" w:space="0"/>
              <w:left w:val="single" w:color="auto" w:sz="4" w:space="0"/>
              <w:bottom w:val="single" w:color="auto" w:sz="4" w:space="0"/>
              <w:right w:val="single" w:color="auto" w:sz="4" w:space="0"/>
            </w:tcBorders>
            <w:noWrap w:val="0"/>
            <w:vAlign w:val="top"/>
          </w:tcPr>
          <w:p w14:paraId="111FD341">
            <w:pPr>
              <w:spacing w:before="156" w:beforeLines="50" w:line="320" w:lineRule="exact"/>
              <w:rPr>
                <w:rFonts w:hAnsi="宋体"/>
                <w:sz w:val="21"/>
                <w:szCs w:val="21"/>
              </w:rPr>
            </w:pPr>
          </w:p>
        </w:tc>
        <w:tc>
          <w:tcPr>
            <w:tcW w:w="922" w:type="pct"/>
            <w:gridSpan w:val="2"/>
            <w:tcBorders>
              <w:top w:val="single" w:color="auto" w:sz="4" w:space="0"/>
              <w:left w:val="single" w:color="auto" w:sz="4" w:space="0"/>
              <w:bottom w:val="single" w:color="auto" w:sz="4" w:space="0"/>
            </w:tcBorders>
            <w:noWrap w:val="0"/>
            <w:vAlign w:val="top"/>
          </w:tcPr>
          <w:p w14:paraId="1662FEB4">
            <w:pPr>
              <w:spacing w:before="156" w:beforeLines="50" w:line="320" w:lineRule="exact"/>
              <w:rPr>
                <w:rFonts w:hAnsi="宋体"/>
                <w:sz w:val="21"/>
                <w:szCs w:val="21"/>
              </w:rPr>
            </w:pPr>
          </w:p>
        </w:tc>
      </w:tr>
      <w:tr w14:paraId="66336AC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50" w:hRule="atLeast"/>
        </w:trPr>
        <w:tc>
          <w:tcPr>
            <w:tcW w:w="804" w:type="pct"/>
            <w:tcBorders>
              <w:top w:val="single" w:color="auto" w:sz="4" w:space="0"/>
              <w:bottom w:val="single" w:color="auto" w:sz="4" w:space="0"/>
              <w:right w:val="single" w:color="auto" w:sz="4" w:space="0"/>
            </w:tcBorders>
            <w:noWrap w:val="0"/>
            <w:vAlign w:val="top"/>
          </w:tcPr>
          <w:p w14:paraId="00A906C3">
            <w:pPr>
              <w:spacing w:before="156" w:beforeLines="50" w:line="320" w:lineRule="exact"/>
              <w:rPr>
                <w:rFonts w:hAnsi="宋体"/>
                <w:sz w:val="21"/>
                <w:szCs w:val="21"/>
              </w:rPr>
            </w:pPr>
          </w:p>
        </w:tc>
        <w:tc>
          <w:tcPr>
            <w:tcW w:w="2373" w:type="pct"/>
            <w:gridSpan w:val="4"/>
            <w:tcBorders>
              <w:top w:val="single" w:color="auto" w:sz="4" w:space="0"/>
              <w:left w:val="single" w:color="auto" w:sz="4" w:space="0"/>
              <w:bottom w:val="single" w:color="auto" w:sz="4" w:space="0"/>
              <w:right w:val="single" w:color="auto" w:sz="4" w:space="0"/>
            </w:tcBorders>
            <w:noWrap w:val="0"/>
            <w:vAlign w:val="top"/>
          </w:tcPr>
          <w:p w14:paraId="15223E8C">
            <w:pPr>
              <w:spacing w:before="156" w:beforeLines="50" w:line="320" w:lineRule="exact"/>
              <w:rPr>
                <w:rFonts w:hAnsi="宋体"/>
                <w:sz w:val="21"/>
                <w:szCs w:val="21"/>
              </w:rPr>
            </w:pPr>
          </w:p>
        </w:tc>
        <w:tc>
          <w:tcPr>
            <w:tcW w:w="899" w:type="pct"/>
            <w:gridSpan w:val="2"/>
            <w:tcBorders>
              <w:top w:val="single" w:color="auto" w:sz="4" w:space="0"/>
              <w:left w:val="single" w:color="auto" w:sz="4" w:space="0"/>
              <w:bottom w:val="single" w:color="auto" w:sz="4" w:space="0"/>
              <w:right w:val="single" w:color="auto" w:sz="4" w:space="0"/>
            </w:tcBorders>
            <w:noWrap w:val="0"/>
            <w:vAlign w:val="top"/>
          </w:tcPr>
          <w:p w14:paraId="02CE60EB">
            <w:pPr>
              <w:spacing w:before="156" w:beforeLines="50" w:line="320" w:lineRule="exact"/>
              <w:rPr>
                <w:rFonts w:hAnsi="宋体"/>
                <w:sz w:val="21"/>
                <w:szCs w:val="21"/>
              </w:rPr>
            </w:pPr>
          </w:p>
        </w:tc>
        <w:tc>
          <w:tcPr>
            <w:tcW w:w="922" w:type="pct"/>
            <w:gridSpan w:val="2"/>
            <w:tcBorders>
              <w:top w:val="single" w:color="auto" w:sz="4" w:space="0"/>
              <w:left w:val="single" w:color="auto" w:sz="4" w:space="0"/>
              <w:bottom w:val="single" w:color="auto" w:sz="4" w:space="0"/>
            </w:tcBorders>
            <w:noWrap w:val="0"/>
            <w:vAlign w:val="top"/>
          </w:tcPr>
          <w:p w14:paraId="6F79F644">
            <w:pPr>
              <w:spacing w:before="156" w:beforeLines="50" w:line="320" w:lineRule="exact"/>
              <w:rPr>
                <w:rFonts w:hAnsi="宋体"/>
                <w:sz w:val="21"/>
                <w:szCs w:val="21"/>
              </w:rPr>
            </w:pPr>
          </w:p>
        </w:tc>
      </w:tr>
      <w:tr w14:paraId="7154F2F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50" w:hRule="atLeast"/>
        </w:trPr>
        <w:tc>
          <w:tcPr>
            <w:tcW w:w="804" w:type="pct"/>
            <w:tcBorders>
              <w:top w:val="single" w:color="auto" w:sz="4" w:space="0"/>
              <w:bottom w:val="single" w:color="auto" w:sz="4" w:space="0"/>
              <w:right w:val="single" w:color="auto" w:sz="4" w:space="0"/>
            </w:tcBorders>
            <w:noWrap w:val="0"/>
            <w:vAlign w:val="top"/>
          </w:tcPr>
          <w:p w14:paraId="60577B81">
            <w:pPr>
              <w:spacing w:before="156" w:beforeLines="50" w:line="320" w:lineRule="exact"/>
              <w:rPr>
                <w:rFonts w:hAnsi="宋体"/>
                <w:sz w:val="21"/>
                <w:szCs w:val="21"/>
              </w:rPr>
            </w:pPr>
          </w:p>
        </w:tc>
        <w:tc>
          <w:tcPr>
            <w:tcW w:w="2373" w:type="pct"/>
            <w:gridSpan w:val="4"/>
            <w:tcBorders>
              <w:top w:val="single" w:color="auto" w:sz="4" w:space="0"/>
              <w:left w:val="single" w:color="auto" w:sz="4" w:space="0"/>
              <w:bottom w:val="single" w:color="auto" w:sz="4" w:space="0"/>
              <w:right w:val="single" w:color="auto" w:sz="4" w:space="0"/>
            </w:tcBorders>
            <w:noWrap w:val="0"/>
            <w:vAlign w:val="top"/>
          </w:tcPr>
          <w:p w14:paraId="77771863">
            <w:pPr>
              <w:spacing w:before="156" w:beforeLines="50" w:line="320" w:lineRule="exact"/>
              <w:rPr>
                <w:rFonts w:hAnsi="宋体"/>
                <w:sz w:val="21"/>
                <w:szCs w:val="21"/>
              </w:rPr>
            </w:pPr>
          </w:p>
        </w:tc>
        <w:tc>
          <w:tcPr>
            <w:tcW w:w="899" w:type="pct"/>
            <w:gridSpan w:val="2"/>
            <w:tcBorders>
              <w:top w:val="single" w:color="auto" w:sz="4" w:space="0"/>
              <w:left w:val="single" w:color="auto" w:sz="4" w:space="0"/>
              <w:bottom w:val="single" w:color="auto" w:sz="4" w:space="0"/>
              <w:right w:val="single" w:color="auto" w:sz="4" w:space="0"/>
            </w:tcBorders>
            <w:noWrap w:val="0"/>
            <w:vAlign w:val="top"/>
          </w:tcPr>
          <w:p w14:paraId="7A834B99">
            <w:pPr>
              <w:spacing w:before="156" w:beforeLines="50" w:line="320" w:lineRule="exact"/>
              <w:rPr>
                <w:rFonts w:hAnsi="宋体"/>
                <w:sz w:val="21"/>
                <w:szCs w:val="21"/>
              </w:rPr>
            </w:pPr>
          </w:p>
        </w:tc>
        <w:tc>
          <w:tcPr>
            <w:tcW w:w="922" w:type="pct"/>
            <w:gridSpan w:val="2"/>
            <w:tcBorders>
              <w:top w:val="single" w:color="auto" w:sz="4" w:space="0"/>
              <w:left w:val="single" w:color="auto" w:sz="4" w:space="0"/>
              <w:bottom w:val="single" w:color="auto" w:sz="4" w:space="0"/>
            </w:tcBorders>
            <w:noWrap w:val="0"/>
            <w:vAlign w:val="top"/>
          </w:tcPr>
          <w:p w14:paraId="52D79ACD">
            <w:pPr>
              <w:spacing w:before="156" w:beforeLines="50" w:line="320" w:lineRule="exact"/>
              <w:rPr>
                <w:rFonts w:hAnsi="宋体"/>
                <w:sz w:val="21"/>
                <w:szCs w:val="21"/>
              </w:rPr>
            </w:pPr>
          </w:p>
        </w:tc>
      </w:tr>
      <w:tr w14:paraId="63D64FE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50" w:hRule="atLeast"/>
        </w:trPr>
        <w:tc>
          <w:tcPr>
            <w:tcW w:w="1887" w:type="pct"/>
            <w:gridSpan w:val="3"/>
            <w:tcBorders>
              <w:top w:val="single" w:color="auto" w:sz="4" w:space="0"/>
              <w:bottom w:val="single" w:color="auto" w:sz="4" w:space="0"/>
              <w:right w:val="single" w:color="auto" w:sz="4" w:space="0"/>
            </w:tcBorders>
            <w:noWrap w:val="0"/>
            <w:vAlign w:val="center"/>
          </w:tcPr>
          <w:p w14:paraId="68B9ACF3">
            <w:pPr>
              <w:spacing w:line="320" w:lineRule="exact"/>
              <w:jc w:val="center"/>
              <w:rPr>
                <w:rFonts w:hAnsi="宋体"/>
                <w:sz w:val="21"/>
                <w:szCs w:val="21"/>
              </w:rPr>
            </w:pPr>
            <w:r>
              <w:rPr>
                <w:rFonts w:hAnsi="宋体"/>
                <w:sz w:val="21"/>
                <w:szCs w:val="21"/>
              </w:rPr>
              <w:t>获奖情况</w:t>
            </w:r>
          </w:p>
        </w:tc>
        <w:tc>
          <w:tcPr>
            <w:tcW w:w="3112" w:type="pct"/>
            <w:gridSpan w:val="6"/>
            <w:tcBorders>
              <w:top w:val="single" w:color="auto" w:sz="4" w:space="0"/>
              <w:left w:val="single" w:color="auto" w:sz="4" w:space="0"/>
              <w:bottom w:val="single" w:color="auto" w:sz="4" w:space="0"/>
            </w:tcBorders>
            <w:noWrap w:val="0"/>
            <w:vAlign w:val="top"/>
          </w:tcPr>
          <w:p w14:paraId="5B11FC09">
            <w:pPr>
              <w:spacing w:before="156" w:beforeLines="50" w:line="320" w:lineRule="exact"/>
              <w:rPr>
                <w:rFonts w:hAnsi="宋体"/>
                <w:sz w:val="21"/>
                <w:szCs w:val="21"/>
              </w:rPr>
            </w:pPr>
          </w:p>
        </w:tc>
      </w:tr>
      <w:tr w14:paraId="1B46C49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50" w:hRule="atLeast"/>
        </w:trPr>
        <w:tc>
          <w:tcPr>
            <w:tcW w:w="804" w:type="pct"/>
            <w:vMerge w:val="restart"/>
            <w:tcBorders>
              <w:top w:val="single" w:color="auto" w:sz="4" w:space="0"/>
              <w:right w:val="single" w:color="auto" w:sz="4" w:space="0"/>
            </w:tcBorders>
            <w:noWrap w:val="0"/>
            <w:vAlign w:val="center"/>
          </w:tcPr>
          <w:p w14:paraId="5FB29535">
            <w:pPr>
              <w:spacing w:line="320" w:lineRule="exact"/>
              <w:jc w:val="center"/>
              <w:rPr>
                <w:rFonts w:hAnsi="宋体"/>
                <w:sz w:val="21"/>
                <w:szCs w:val="21"/>
              </w:rPr>
            </w:pPr>
            <w:r>
              <w:rPr>
                <w:rFonts w:hAnsi="宋体"/>
                <w:sz w:val="21"/>
                <w:szCs w:val="21"/>
              </w:rPr>
              <w:t>目前任职</w:t>
            </w:r>
          </w:p>
          <w:p w14:paraId="5C8FFBCE">
            <w:pPr>
              <w:spacing w:line="320" w:lineRule="exact"/>
              <w:jc w:val="center"/>
              <w:rPr>
                <w:rFonts w:hAnsi="宋体"/>
                <w:sz w:val="21"/>
                <w:szCs w:val="21"/>
              </w:rPr>
            </w:pPr>
            <w:r>
              <w:rPr>
                <w:rFonts w:hAnsi="宋体"/>
                <w:sz w:val="21"/>
                <w:szCs w:val="21"/>
              </w:rPr>
              <w:t>项目情况</w:t>
            </w:r>
          </w:p>
        </w:tc>
        <w:tc>
          <w:tcPr>
            <w:tcW w:w="1083" w:type="pct"/>
            <w:gridSpan w:val="2"/>
            <w:tcBorders>
              <w:top w:val="single" w:color="auto" w:sz="4" w:space="0"/>
              <w:left w:val="single" w:color="auto" w:sz="4" w:space="0"/>
              <w:bottom w:val="single" w:color="auto" w:sz="4" w:space="0"/>
              <w:right w:val="single" w:color="auto" w:sz="4" w:space="0"/>
            </w:tcBorders>
            <w:noWrap w:val="0"/>
            <w:vAlign w:val="center"/>
          </w:tcPr>
          <w:p w14:paraId="07CAFC34">
            <w:pPr>
              <w:spacing w:line="320" w:lineRule="exact"/>
              <w:jc w:val="center"/>
              <w:rPr>
                <w:rFonts w:hAnsi="宋体"/>
                <w:sz w:val="21"/>
                <w:szCs w:val="21"/>
              </w:rPr>
            </w:pPr>
            <w:r>
              <w:rPr>
                <w:rFonts w:hAnsi="宋体"/>
                <w:sz w:val="21"/>
                <w:szCs w:val="21"/>
              </w:rPr>
              <w:t>项目名称</w:t>
            </w:r>
          </w:p>
        </w:tc>
        <w:tc>
          <w:tcPr>
            <w:tcW w:w="3112" w:type="pct"/>
            <w:gridSpan w:val="6"/>
            <w:tcBorders>
              <w:top w:val="single" w:color="auto" w:sz="4" w:space="0"/>
              <w:left w:val="single" w:color="auto" w:sz="4" w:space="0"/>
              <w:bottom w:val="single" w:color="auto" w:sz="4" w:space="0"/>
            </w:tcBorders>
            <w:noWrap w:val="0"/>
            <w:vAlign w:val="top"/>
          </w:tcPr>
          <w:p w14:paraId="3202F2F3">
            <w:pPr>
              <w:spacing w:before="156" w:beforeLines="50" w:line="320" w:lineRule="exact"/>
              <w:rPr>
                <w:rFonts w:hAnsi="宋体"/>
                <w:sz w:val="21"/>
                <w:szCs w:val="21"/>
              </w:rPr>
            </w:pPr>
          </w:p>
        </w:tc>
      </w:tr>
      <w:tr w14:paraId="5656A70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50" w:hRule="atLeast"/>
        </w:trPr>
        <w:tc>
          <w:tcPr>
            <w:tcW w:w="804" w:type="pct"/>
            <w:vMerge w:val="continue"/>
            <w:tcBorders>
              <w:right w:val="single" w:color="auto" w:sz="4" w:space="0"/>
            </w:tcBorders>
            <w:noWrap w:val="0"/>
            <w:vAlign w:val="top"/>
          </w:tcPr>
          <w:p w14:paraId="2AF6C7F6">
            <w:pPr>
              <w:spacing w:before="156" w:beforeLines="50" w:line="320" w:lineRule="exact"/>
              <w:rPr>
                <w:rFonts w:hAnsi="宋体"/>
                <w:sz w:val="21"/>
                <w:szCs w:val="21"/>
              </w:rPr>
            </w:pPr>
          </w:p>
        </w:tc>
        <w:tc>
          <w:tcPr>
            <w:tcW w:w="1083" w:type="pct"/>
            <w:gridSpan w:val="2"/>
            <w:tcBorders>
              <w:top w:val="single" w:color="auto" w:sz="4" w:space="0"/>
              <w:left w:val="single" w:color="auto" w:sz="4" w:space="0"/>
              <w:bottom w:val="single" w:color="auto" w:sz="4" w:space="0"/>
              <w:right w:val="single" w:color="auto" w:sz="4" w:space="0"/>
            </w:tcBorders>
            <w:noWrap w:val="0"/>
            <w:vAlign w:val="center"/>
          </w:tcPr>
          <w:p w14:paraId="1124E567">
            <w:pPr>
              <w:spacing w:line="320" w:lineRule="exact"/>
              <w:jc w:val="center"/>
              <w:rPr>
                <w:rFonts w:hAnsi="宋体"/>
                <w:sz w:val="21"/>
                <w:szCs w:val="21"/>
              </w:rPr>
            </w:pPr>
            <w:r>
              <w:rPr>
                <w:rFonts w:hAnsi="宋体"/>
                <w:sz w:val="21"/>
                <w:szCs w:val="21"/>
              </w:rPr>
              <w:t>担任职位</w:t>
            </w:r>
          </w:p>
        </w:tc>
        <w:tc>
          <w:tcPr>
            <w:tcW w:w="3112" w:type="pct"/>
            <w:gridSpan w:val="6"/>
            <w:tcBorders>
              <w:top w:val="single" w:color="auto" w:sz="4" w:space="0"/>
              <w:left w:val="single" w:color="auto" w:sz="4" w:space="0"/>
              <w:bottom w:val="single" w:color="auto" w:sz="4" w:space="0"/>
            </w:tcBorders>
            <w:noWrap w:val="0"/>
            <w:vAlign w:val="top"/>
          </w:tcPr>
          <w:p w14:paraId="64B2FFC2">
            <w:pPr>
              <w:spacing w:before="156" w:beforeLines="50" w:line="320" w:lineRule="exact"/>
              <w:rPr>
                <w:rFonts w:hAnsi="宋体"/>
                <w:sz w:val="21"/>
                <w:szCs w:val="21"/>
              </w:rPr>
            </w:pPr>
          </w:p>
        </w:tc>
      </w:tr>
      <w:tr w14:paraId="3F8EC11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450" w:hRule="atLeast"/>
        </w:trPr>
        <w:tc>
          <w:tcPr>
            <w:tcW w:w="804" w:type="pct"/>
            <w:vMerge w:val="continue"/>
            <w:tcBorders>
              <w:bottom w:val="single" w:color="auto" w:sz="4" w:space="0"/>
              <w:right w:val="single" w:color="auto" w:sz="4" w:space="0"/>
            </w:tcBorders>
            <w:noWrap w:val="0"/>
            <w:vAlign w:val="top"/>
          </w:tcPr>
          <w:p w14:paraId="7FECB801">
            <w:pPr>
              <w:spacing w:before="156" w:beforeLines="50" w:line="320" w:lineRule="exact"/>
              <w:rPr>
                <w:rFonts w:hAnsi="宋体"/>
                <w:sz w:val="21"/>
                <w:szCs w:val="21"/>
              </w:rPr>
            </w:pPr>
          </w:p>
        </w:tc>
        <w:tc>
          <w:tcPr>
            <w:tcW w:w="1083" w:type="pct"/>
            <w:gridSpan w:val="2"/>
            <w:tcBorders>
              <w:top w:val="single" w:color="auto" w:sz="4" w:space="0"/>
              <w:left w:val="single" w:color="auto" w:sz="4" w:space="0"/>
              <w:bottom w:val="single" w:color="auto" w:sz="4" w:space="0"/>
              <w:right w:val="single" w:color="auto" w:sz="4" w:space="0"/>
            </w:tcBorders>
            <w:noWrap w:val="0"/>
            <w:vAlign w:val="center"/>
          </w:tcPr>
          <w:p w14:paraId="7A857371">
            <w:pPr>
              <w:spacing w:line="320" w:lineRule="exact"/>
              <w:jc w:val="center"/>
              <w:rPr>
                <w:rFonts w:hAnsi="宋体"/>
                <w:sz w:val="21"/>
                <w:szCs w:val="21"/>
              </w:rPr>
            </w:pPr>
            <w:r>
              <w:rPr>
                <w:rFonts w:hAnsi="宋体"/>
                <w:sz w:val="21"/>
                <w:szCs w:val="21"/>
              </w:rPr>
              <w:t>可以调离日期</w:t>
            </w:r>
          </w:p>
        </w:tc>
        <w:tc>
          <w:tcPr>
            <w:tcW w:w="3112" w:type="pct"/>
            <w:gridSpan w:val="6"/>
            <w:tcBorders>
              <w:top w:val="single" w:color="auto" w:sz="4" w:space="0"/>
              <w:left w:val="single" w:color="auto" w:sz="4" w:space="0"/>
              <w:bottom w:val="single" w:color="auto" w:sz="4" w:space="0"/>
            </w:tcBorders>
            <w:noWrap w:val="0"/>
            <w:vAlign w:val="top"/>
          </w:tcPr>
          <w:p w14:paraId="4C9BFC36">
            <w:pPr>
              <w:spacing w:before="156" w:beforeLines="50" w:line="320" w:lineRule="exact"/>
              <w:rPr>
                <w:rFonts w:hAnsi="宋体"/>
                <w:sz w:val="21"/>
                <w:szCs w:val="21"/>
              </w:rPr>
            </w:pPr>
          </w:p>
        </w:tc>
      </w:tr>
      <w:tr w14:paraId="715802C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auto"/>
          <w:trHeight w:val="1403" w:hRule="atLeast"/>
        </w:trPr>
        <w:tc>
          <w:tcPr>
            <w:tcW w:w="5000" w:type="pct"/>
            <w:gridSpan w:val="9"/>
            <w:tcBorders>
              <w:top w:val="single" w:color="auto" w:sz="4" w:space="0"/>
            </w:tcBorders>
            <w:noWrap w:val="0"/>
            <w:vAlign w:val="center"/>
          </w:tcPr>
          <w:p w14:paraId="5CE4C9FD">
            <w:pPr>
              <w:spacing w:before="156" w:beforeLines="50" w:line="320" w:lineRule="exact"/>
              <w:jc w:val="center"/>
              <w:rPr>
                <w:rFonts w:hAnsi="宋体"/>
                <w:sz w:val="21"/>
                <w:szCs w:val="21"/>
              </w:rPr>
            </w:pPr>
            <w:r>
              <w:rPr>
                <w:rFonts w:hAnsi="宋体"/>
                <w:sz w:val="21"/>
                <w:szCs w:val="21"/>
              </w:rPr>
              <w:t>备  注</w:t>
            </w:r>
          </w:p>
        </w:tc>
      </w:tr>
    </w:tbl>
    <w:p w14:paraId="1F120D55">
      <w:pPr>
        <w:spacing w:before="156" w:beforeLines="50" w:line="320" w:lineRule="exact"/>
        <w:ind w:left="540" w:hanging="540" w:hangingChars="300"/>
        <w:rPr>
          <w:rFonts w:hint="eastAsia" w:hAnsi="宋体"/>
          <w:sz w:val="18"/>
          <w:szCs w:val="18"/>
        </w:rPr>
      </w:pPr>
      <w:r>
        <w:rPr>
          <w:rFonts w:hAnsi="宋体"/>
          <w:sz w:val="18"/>
          <w:szCs w:val="18"/>
        </w:rPr>
        <w:t>注：</w:t>
      </w:r>
      <w:r>
        <w:rPr>
          <w:rFonts w:hint="eastAsia" w:hAnsi="宋体"/>
          <w:sz w:val="18"/>
          <w:szCs w:val="18"/>
        </w:rPr>
        <w:t>1.</w:t>
      </w:r>
      <w:r>
        <w:rPr>
          <w:rFonts w:hAnsi="宋体"/>
          <w:sz w:val="18"/>
          <w:szCs w:val="18"/>
        </w:rPr>
        <w:t>项目经理</w:t>
      </w:r>
      <w:r>
        <w:rPr>
          <w:rFonts w:hint="eastAsia" w:hAnsi="宋体"/>
          <w:sz w:val="18"/>
          <w:szCs w:val="18"/>
        </w:rPr>
        <w:t>在</w:t>
      </w:r>
      <w:r>
        <w:rPr>
          <w:rFonts w:hAnsi="宋体"/>
          <w:sz w:val="18"/>
          <w:szCs w:val="18"/>
        </w:rPr>
        <w:t>本表后附身份证</w:t>
      </w:r>
      <w:r>
        <w:rPr>
          <w:rFonts w:hint="eastAsia" w:hAnsi="宋体"/>
          <w:sz w:val="18"/>
          <w:szCs w:val="18"/>
        </w:rPr>
        <w:t>（第二代身份证应正反双面复印）、业绩证明；特殊工种人员在</w:t>
      </w:r>
      <w:r>
        <w:rPr>
          <w:rFonts w:hAnsi="宋体"/>
          <w:sz w:val="18"/>
          <w:szCs w:val="18"/>
        </w:rPr>
        <w:t>本表后附身份证</w:t>
      </w:r>
      <w:r>
        <w:rPr>
          <w:rFonts w:hint="eastAsia" w:hAnsi="宋体"/>
          <w:sz w:val="18"/>
          <w:szCs w:val="18"/>
        </w:rPr>
        <w:t>（第二代身份证应正反双面复印）、相应从业资格证明；</w:t>
      </w:r>
    </w:p>
    <w:p w14:paraId="103C022F">
      <w:pPr>
        <w:spacing w:before="156" w:beforeLines="50" w:line="320" w:lineRule="exact"/>
        <w:ind w:left="540" w:hanging="540" w:hangingChars="300"/>
        <w:rPr>
          <w:rFonts w:hAnsi="宋体"/>
          <w:sz w:val="18"/>
          <w:szCs w:val="18"/>
        </w:rPr>
      </w:pPr>
      <w:r>
        <w:rPr>
          <w:rFonts w:hint="eastAsia" w:hAnsi="宋体"/>
          <w:sz w:val="18"/>
          <w:szCs w:val="18"/>
        </w:rPr>
        <w:t xml:space="preserve">    2.投标人员不得少于强制性人员要求,否则废标。并且该部分人员从合同签订后到项目结束前必须到位，其它施工人员按项目实际需要（以招标人项目经理的要求为准）到场。</w:t>
      </w:r>
    </w:p>
    <w:p w14:paraId="07777255">
      <w:pPr>
        <w:jc w:val="center"/>
        <w:rPr>
          <w:rFonts w:hAnsi="宋体"/>
        </w:rPr>
      </w:pPr>
    </w:p>
    <w:p w14:paraId="24CAC56D">
      <w:pPr>
        <w:pStyle w:val="4"/>
        <w:spacing w:before="360" w:after="120" w:line="415" w:lineRule="auto"/>
        <w:jc w:val="center"/>
        <w:rPr>
          <w:rFonts w:hAnsi="宋体"/>
          <w:sz w:val="30"/>
          <w:szCs w:val="30"/>
        </w:rPr>
      </w:pPr>
      <w:r>
        <w:rPr>
          <w:rFonts w:hAnsi="宋体"/>
          <w:sz w:val="28"/>
          <w:szCs w:val="28"/>
        </w:rPr>
        <w:br w:type="page"/>
      </w:r>
      <w:r>
        <w:rPr>
          <w:rFonts w:hint="eastAsia" w:hAnsi="宋体"/>
          <w:b w:val="0"/>
          <w:sz w:val="30"/>
          <w:szCs w:val="30"/>
        </w:rPr>
        <w:t>（四）财务能力承诺书</w:t>
      </w:r>
    </w:p>
    <w:p w14:paraId="17D692E1">
      <w:pPr>
        <w:spacing w:line="240" w:lineRule="exact"/>
        <w:rPr>
          <w:rFonts w:hAnsi="宋体"/>
          <w:sz w:val="24"/>
        </w:rPr>
      </w:pPr>
    </w:p>
    <w:p w14:paraId="6D5C3A90">
      <w:pPr>
        <w:spacing w:line="420" w:lineRule="exact"/>
        <w:rPr>
          <w:rFonts w:hAnsi="宋体"/>
          <w:sz w:val="24"/>
        </w:rPr>
      </w:pPr>
    </w:p>
    <w:p w14:paraId="55F9201E">
      <w:pPr>
        <w:spacing w:line="420" w:lineRule="exact"/>
        <w:rPr>
          <w:rFonts w:hAnsi="宋体"/>
          <w:sz w:val="21"/>
          <w:szCs w:val="21"/>
          <w:u w:val="single"/>
        </w:rPr>
      </w:pPr>
      <w:r>
        <w:rPr>
          <w:rFonts w:hint="eastAsia" w:hAnsi="宋体"/>
          <w:sz w:val="21"/>
          <w:szCs w:val="21"/>
        </w:rPr>
        <w:t>致：</w:t>
      </w:r>
      <w:r>
        <w:rPr>
          <w:rFonts w:hint="eastAsia" w:hAnsi="宋体"/>
          <w:sz w:val="21"/>
          <w:szCs w:val="21"/>
          <w:u w:val="single"/>
        </w:rPr>
        <w:t xml:space="preserve">                 （招标人全称）   </w:t>
      </w:r>
    </w:p>
    <w:p w14:paraId="4EC30977">
      <w:pPr>
        <w:spacing w:line="420" w:lineRule="exact"/>
        <w:ind w:firstLine="420" w:firstLineChars="200"/>
        <w:rPr>
          <w:rFonts w:hAnsi="宋体"/>
          <w:sz w:val="21"/>
          <w:szCs w:val="21"/>
        </w:rPr>
      </w:pPr>
    </w:p>
    <w:p w14:paraId="6794F102">
      <w:pPr>
        <w:spacing w:line="420" w:lineRule="exact"/>
        <w:ind w:firstLine="420" w:firstLineChars="200"/>
        <w:rPr>
          <w:rFonts w:hAnsi="宋体"/>
          <w:sz w:val="21"/>
          <w:szCs w:val="21"/>
        </w:rPr>
      </w:pPr>
      <w:r>
        <w:rPr>
          <w:rFonts w:hint="eastAsia" w:hAnsi="宋体"/>
          <w:sz w:val="21"/>
          <w:szCs w:val="21"/>
        </w:rPr>
        <w:t>我谨代表</w:t>
      </w:r>
      <w:r>
        <w:rPr>
          <w:rFonts w:hint="eastAsia" w:hAnsi="宋体"/>
          <w:sz w:val="21"/>
          <w:szCs w:val="21"/>
          <w:u w:val="single"/>
        </w:rPr>
        <w:t xml:space="preserve">      （投标人全称）  </w:t>
      </w:r>
      <w:r>
        <w:rPr>
          <w:rFonts w:hint="eastAsia" w:hAnsi="宋体"/>
          <w:sz w:val="21"/>
          <w:szCs w:val="21"/>
        </w:rPr>
        <w:t>郑重承诺：若我单位有幸在</w:t>
      </w:r>
      <w:r>
        <w:rPr>
          <w:rFonts w:hint="eastAsia" w:hAnsi="宋体"/>
          <w:sz w:val="21"/>
          <w:szCs w:val="21"/>
          <w:u w:val="single"/>
        </w:rPr>
        <w:t xml:space="preserve">        （项目名称）  </w:t>
      </w:r>
      <w:r>
        <w:rPr>
          <w:rFonts w:hint="eastAsia" w:hAnsi="宋体"/>
          <w:sz w:val="21"/>
          <w:szCs w:val="21"/>
        </w:rPr>
        <w:t>工程投标活动中中标，将提供人民币</w:t>
      </w:r>
      <w:r>
        <w:rPr>
          <w:rFonts w:hint="eastAsia" w:hAnsi="宋体"/>
          <w:sz w:val="21"/>
          <w:szCs w:val="21"/>
          <w:u w:val="single"/>
        </w:rPr>
        <w:t xml:space="preserve">              </w:t>
      </w:r>
      <w:r>
        <w:rPr>
          <w:rFonts w:hint="eastAsia" w:hAnsi="宋体"/>
          <w:sz w:val="21"/>
          <w:szCs w:val="21"/>
        </w:rPr>
        <w:t>万元（</w:t>
      </w:r>
      <w:r>
        <w:rPr>
          <w:rFonts w:hint="eastAsia" w:hAnsi="宋体"/>
          <w:i/>
          <w:sz w:val="21"/>
          <w:szCs w:val="21"/>
        </w:rPr>
        <w:t>¥</w:t>
      </w:r>
      <w:r>
        <w:rPr>
          <w:rFonts w:hint="eastAsia" w:hAnsi="宋体"/>
          <w:sz w:val="21"/>
          <w:szCs w:val="21"/>
          <w:u w:val="single"/>
        </w:rPr>
        <w:t xml:space="preserve">         </w:t>
      </w:r>
      <w:r>
        <w:rPr>
          <w:rFonts w:hint="eastAsia" w:hAnsi="宋体"/>
          <w:sz w:val="21"/>
          <w:szCs w:val="21"/>
        </w:rPr>
        <w:t>）的流动资金，供本工程在施工需要时使用。</w:t>
      </w:r>
    </w:p>
    <w:p w14:paraId="486AB83E">
      <w:pPr>
        <w:spacing w:line="420" w:lineRule="exact"/>
        <w:ind w:firstLine="420" w:firstLineChars="200"/>
        <w:rPr>
          <w:rFonts w:hAnsi="宋体"/>
          <w:sz w:val="21"/>
          <w:szCs w:val="21"/>
        </w:rPr>
      </w:pPr>
    </w:p>
    <w:p w14:paraId="0B8BC644">
      <w:pPr>
        <w:spacing w:line="420" w:lineRule="exact"/>
        <w:ind w:firstLine="420" w:firstLineChars="200"/>
        <w:rPr>
          <w:rFonts w:hAnsi="宋体"/>
          <w:sz w:val="21"/>
          <w:szCs w:val="21"/>
        </w:rPr>
      </w:pPr>
      <w:r>
        <w:rPr>
          <w:rFonts w:hint="eastAsia" w:hAnsi="宋体"/>
          <w:sz w:val="21"/>
          <w:szCs w:val="21"/>
        </w:rPr>
        <w:t>特此承诺</w:t>
      </w:r>
    </w:p>
    <w:p w14:paraId="2C9FD46A">
      <w:pPr>
        <w:spacing w:line="420" w:lineRule="exact"/>
        <w:ind w:firstLine="420" w:firstLineChars="200"/>
        <w:rPr>
          <w:rFonts w:hAnsi="宋体"/>
          <w:sz w:val="21"/>
          <w:szCs w:val="21"/>
          <w:u w:val="single"/>
        </w:rPr>
      </w:pPr>
    </w:p>
    <w:p w14:paraId="266F2DCA">
      <w:pPr>
        <w:spacing w:line="420" w:lineRule="exact"/>
        <w:ind w:firstLine="3360" w:firstLineChars="1600"/>
        <w:rPr>
          <w:rFonts w:hAnsi="宋体"/>
          <w:sz w:val="21"/>
          <w:szCs w:val="21"/>
        </w:rPr>
      </w:pPr>
    </w:p>
    <w:p w14:paraId="43186E43">
      <w:pPr>
        <w:spacing w:line="420" w:lineRule="exact"/>
        <w:ind w:firstLine="3360" w:firstLineChars="1600"/>
        <w:rPr>
          <w:rFonts w:hAnsi="宋体"/>
          <w:sz w:val="21"/>
          <w:szCs w:val="21"/>
        </w:rPr>
      </w:pPr>
      <w:r>
        <w:rPr>
          <w:rFonts w:hint="eastAsia" w:hAnsi="宋体"/>
          <w:sz w:val="21"/>
          <w:szCs w:val="21"/>
        </w:rPr>
        <w:t>投标人：</w:t>
      </w:r>
      <w:r>
        <w:rPr>
          <w:rFonts w:hint="eastAsia" w:hAnsi="宋体"/>
          <w:sz w:val="21"/>
          <w:szCs w:val="21"/>
          <w:u w:val="single"/>
        </w:rPr>
        <w:t xml:space="preserve">                          </w:t>
      </w:r>
      <w:r>
        <w:rPr>
          <w:rFonts w:hint="eastAsia" w:hAnsi="宋体"/>
          <w:sz w:val="21"/>
          <w:szCs w:val="21"/>
        </w:rPr>
        <w:t>（盖单位章）</w:t>
      </w:r>
    </w:p>
    <w:p w14:paraId="62CB0AC7">
      <w:pPr>
        <w:spacing w:line="420" w:lineRule="exact"/>
        <w:ind w:firstLine="3360" w:firstLineChars="1600"/>
        <w:rPr>
          <w:rFonts w:hAnsi="宋体"/>
          <w:sz w:val="21"/>
          <w:szCs w:val="21"/>
        </w:rPr>
      </w:pPr>
      <w:r>
        <w:rPr>
          <w:rFonts w:hint="eastAsia" w:hAnsi="宋体"/>
          <w:sz w:val="21"/>
          <w:szCs w:val="21"/>
        </w:rPr>
        <w:t>法定代表人：</w:t>
      </w:r>
      <w:r>
        <w:rPr>
          <w:rFonts w:hint="eastAsia" w:hAnsi="宋体"/>
          <w:sz w:val="21"/>
          <w:szCs w:val="21"/>
          <w:u w:val="single"/>
        </w:rPr>
        <w:t xml:space="preserve">                      </w:t>
      </w:r>
      <w:r>
        <w:rPr>
          <w:rFonts w:hint="eastAsia" w:hAnsi="宋体"/>
          <w:sz w:val="21"/>
          <w:szCs w:val="21"/>
        </w:rPr>
        <w:t>（签字）</w:t>
      </w:r>
    </w:p>
    <w:p w14:paraId="7850D362">
      <w:pPr>
        <w:spacing w:line="420" w:lineRule="exact"/>
        <w:ind w:firstLine="3360" w:firstLineChars="1600"/>
        <w:rPr>
          <w:rFonts w:hAnsi="宋体"/>
          <w:sz w:val="21"/>
          <w:szCs w:val="21"/>
        </w:rPr>
      </w:pPr>
    </w:p>
    <w:p w14:paraId="11C91E03">
      <w:pPr>
        <w:spacing w:line="420" w:lineRule="exact"/>
        <w:ind w:firstLine="3360" w:firstLineChars="1600"/>
        <w:rPr>
          <w:rFonts w:hAnsi="宋体"/>
          <w:sz w:val="21"/>
          <w:szCs w:val="21"/>
        </w:rPr>
      </w:pPr>
      <w:r>
        <w:rPr>
          <w:rFonts w:hint="eastAsia" w:hAnsi="宋体"/>
          <w:sz w:val="21"/>
          <w:szCs w:val="21"/>
        </w:rPr>
        <w:t>日期：</w:t>
      </w:r>
      <w:r>
        <w:rPr>
          <w:rFonts w:hint="eastAsia" w:hAnsi="宋体"/>
          <w:sz w:val="21"/>
          <w:szCs w:val="21"/>
          <w:u w:val="single"/>
        </w:rPr>
        <w:t xml:space="preserve">       </w:t>
      </w:r>
      <w:r>
        <w:rPr>
          <w:rFonts w:hint="eastAsia" w:hAnsi="宋体"/>
          <w:sz w:val="21"/>
          <w:szCs w:val="21"/>
        </w:rPr>
        <w:t>年</w:t>
      </w:r>
      <w:r>
        <w:rPr>
          <w:rFonts w:hint="eastAsia" w:hAnsi="宋体"/>
          <w:sz w:val="21"/>
          <w:szCs w:val="21"/>
          <w:u w:val="single"/>
        </w:rPr>
        <w:t xml:space="preserve">     </w:t>
      </w:r>
      <w:r>
        <w:rPr>
          <w:rFonts w:hint="eastAsia" w:hAnsi="宋体"/>
          <w:sz w:val="21"/>
          <w:szCs w:val="21"/>
        </w:rPr>
        <w:t>月</w:t>
      </w:r>
      <w:r>
        <w:rPr>
          <w:rFonts w:hint="eastAsia" w:hAnsi="宋体"/>
          <w:sz w:val="21"/>
          <w:szCs w:val="21"/>
          <w:u w:val="single"/>
        </w:rPr>
        <w:t xml:space="preserve">     </w:t>
      </w:r>
      <w:r>
        <w:rPr>
          <w:rFonts w:hint="eastAsia" w:hAnsi="宋体"/>
          <w:sz w:val="21"/>
          <w:szCs w:val="21"/>
        </w:rPr>
        <w:t>日</w:t>
      </w:r>
    </w:p>
    <w:p w14:paraId="58F56CD4">
      <w:pPr>
        <w:spacing w:line="420" w:lineRule="exact"/>
        <w:rPr>
          <w:rFonts w:hAnsi="宋体"/>
        </w:rPr>
      </w:pPr>
    </w:p>
    <w:p w14:paraId="115BDD58">
      <w:pPr>
        <w:spacing w:line="420" w:lineRule="exact"/>
        <w:rPr>
          <w:rFonts w:hAnsi="宋体"/>
        </w:rPr>
      </w:pPr>
    </w:p>
    <w:p w14:paraId="32881DB5">
      <w:pPr>
        <w:spacing w:line="420" w:lineRule="exact"/>
        <w:rPr>
          <w:rFonts w:hAnsi="宋体"/>
        </w:rPr>
      </w:pPr>
    </w:p>
    <w:p w14:paraId="7B8AC30A">
      <w:pPr>
        <w:spacing w:line="420" w:lineRule="exact"/>
        <w:rPr>
          <w:rFonts w:hAnsi="宋体"/>
        </w:rPr>
      </w:pPr>
    </w:p>
    <w:p w14:paraId="7BCCD89C">
      <w:pPr>
        <w:spacing w:line="420" w:lineRule="exact"/>
        <w:rPr>
          <w:rFonts w:hAnsi="宋体"/>
        </w:rPr>
      </w:pPr>
    </w:p>
    <w:p w14:paraId="0F5F5EF3">
      <w:pPr>
        <w:spacing w:line="420" w:lineRule="exact"/>
        <w:rPr>
          <w:rFonts w:hAnsi="宋体"/>
        </w:rPr>
      </w:pPr>
    </w:p>
    <w:p w14:paraId="2D3237D5">
      <w:pPr>
        <w:spacing w:line="420" w:lineRule="exact"/>
        <w:rPr>
          <w:rFonts w:hAnsi="宋体"/>
        </w:rPr>
      </w:pPr>
    </w:p>
    <w:p w14:paraId="7C821406">
      <w:pPr>
        <w:spacing w:line="320" w:lineRule="exact"/>
        <w:ind w:left="670" w:leftChars="200" w:hanging="270" w:hangingChars="150"/>
        <w:rPr>
          <w:rFonts w:hAnsi="宋体"/>
          <w:sz w:val="18"/>
          <w:szCs w:val="18"/>
        </w:rPr>
      </w:pPr>
      <w:r>
        <w:rPr>
          <w:rFonts w:hAnsi="宋体"/>
          <w:sz w:val="18"/>
          <w:szCs w:val="18"/>
        </w:rPr>
        <w:t>注：提供不少于</w:t>
      </w:r>
      <w:r>
        <w:rPr>
          <w:rFonts w:hint="eastAsia" w:hAnsi="宋体"/>
          <w:sz w:val="18"/>
          <w:szCs w:val="18"/>
          <w:lang w:val="en-US" w:eastAsia="zh-CN"/>
        </w:rPr>
        <w:t>30</w:t>
      </w:r>
      <w:r>
        <w:rPr>
          <w:rFonts w:hAnsi="宋体"/>
          <w:sz w:val="18"/>
          <w:szCs w:val="18"/>
        </w:rPr>
        <w:t>万元的流动资金</w:t>
      </w:r>
      <w:r>
        <w:rPr>
          <w:rFonts w:hint="eastAsia" w:hAnsi="宋体"/>
          <w:sz w:val="18"/>
          <w:szCs w:val="18"/>
        </w:rPr>
        <w:t>。</w:t>
      </w:r>
    </w:p>
    <w:p w14:paraId="696037B3">
      <w:pPr>
        <w:pStyle w:val="4"/>
        <w:spacing w:before="360" w:after="120" w:line="415" w:lineRule="auto"/>
        <w:jc w:val="center"/>
        <w:rPr>
          <w:rFonts w:hAnsi="宋体"/>
          <w:b w:val="0"/>
          <w:sz w:val="30"/>
          <w:szCs w:val="30"/>
        </w:rPr>
      </w:pPr>
      <w:bookmarkStart w:id="240" w:name="_Toc235846563"/>
      <w:bookmarkStart w:id="241" w:name="_Toc233215053"/>
      <w:bookmarkStart w:id="242" w:name="_Toc233423383"/>
      <w:bookmarkStart w:id="243" w:name="_Toc233290498"/>
      <w:bookmarkStart w:id="244" w:name="_Toc237400263"/>
      <w:bookmarkStart w:id="245" w:name="_Toc287390933"/>
      <w:bookmarkStart w:id="246" w:name="_Toc233436039"/>
      <w:bookmarkStart w:id="247" w:name="_Toc233429900"/>
      <w:bookmarkStart w:id="248" w:name="_Toc237255206"/>
      <w:r>
        <w:rPr>
          <w:rFonts w:hAnsi="宋体"/>
          <w:b w:val="0"/>
          <w:color w:val="FFFF00"/>
        </w:rPr>
        <w:br w:type="page"/>
      </w:r>
      <w:r>
        <w:rPr>
          <w:rFonts w:hint="eastAsia" w:hAnsi="宋体"/>
          <w:b w:val="0"/>
          <w:sz w:val="30"/>
          <w:szCs w:val="30"/>
        </w:rPr>
        <w:t>（五）20</w:t>
      </w:r>
      <w:r>
        <w:rPr>
          <w:rFonts w:hint="eastAsia" w:hAnsi="宋体"/>
          <w:b w:val="0"/>
          <w:sz w:val="30"/>
          <w:szCs w:val="30"/>
          <w:lang w:val="en-US" w:eastAsia="zh-CN"/>
        </w:rPr>
        <w:t>2</w:t>
      </w:r>
      <w:r>
        <w:rPr>
          <w:rFonts w:hint="eastAsia" w:hAnsi="宋体"/>
          <w:b w:val="0"/>
          <w:sz w:val="30"/>
          <w:szCs w:val="30"/>
          <w:lang w:val="en-US" w:eastAsia="zh-CN"/>
        </w:rPr>
        <w:t>1</w:t>
      </w:r>
      <w:r>
        <w:rPr>
          <w:rFonts w:hint="eastAsia" w:hAnsi="宋体"/>
          <w:b w:val="0"/>
          <w:sz w:val="30"/>
          <w:szCs w:val="30"/>
        </w:rPr>
        <w:t>年1月1日以来完成的类似项目情况表</w:t>
      </w:r>
      <w:bookmarkEnd w:id="240"/>
      <w:bookmarkEnd w:id="241"/>
      <w:bookmarkEnd w:id="242"/>
      <w:bookmarkEnd w:id="243"/>
      <w:bookmarkEnd w:id="244"/>
      <w:bookmarkEnd w:id="245"/>
      <w:bookmarkEnd w:id="246"/>
      <w:bookmarkEnd w:id="247"/>
      <w:bookmarkEnd w:id="248"/>
    </w:p>
    <w:p w14:paraId="2FEBAFBB">
      <w:pPr>
        <w:spacing w:line="240" w:lineRule="exact"/>
        <w:rPr>
          <w:rFonts w:hAnsi="宋体"/>
          <w:sz w:val="24"/>
        </w:rPr>
      </w:pPr>
    </w:p>
    <w:tbl>
      <w:tblPr>
        <w:tblStyle w:val="42"/>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44"/>
        <w:gridCol w:w="6276"/>
      </w:tblGrid>
      <w:tr w14:paraId="76769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758DFDBD">
            <w:pPr>
              <w:spacing w:line="360" w:lineRule="exact"/>
              <w:jc w:val="center"/>
              <w:rPr>
                <w:rFonts w:hAnsi="宋体"/>
                <w:sz w:val="21"/>
                <w:szCs w:val="21"/>
              </w:rPr>
            </w:pPr>
            <w:r>
              <w:rPr>
                <w:rFonts w:hint="eastAsia" w:hAnsi="宋体"/>
                <w:sz w:val="21"/>
                <w:szCs w:val="21"/>
              </w:rPr>
              <w:t>项目名称</w:t>
            </w:r>
          </w:p>
        </w:tc>
        <w:tc>
          <w:tcPr>
            <w:tcW w:w="3682" w:type="pct"/>
            <w:noWrap w:val="0"/>
            <w:vAlign w:val="top"/>
          </w:tcPr>
          <w:p w14:paraId="639EEB30">
            <w:pPr>
              <w:spacing w:line="420" w:lineRule="exact"/>
              <w:rPr>
                <w:rFonts w:hAnsi="宋体"/>
                <w:sz w:val="21"/>
                <w:szCs w:val="21"/>
              </w:rPr>
            </w:pPr>
          </w:p>
        </w:tc>
      </w:tr>
      <w:tr w14:paraId="52073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0615E68A">
            <w:pPr>
              <w:spacing w:line="360" w:lineRule="exact"/>
              <w:jc w:val="center"/>
              <w:rPr>
                <w:rFonts w:hAnsi="宋体"/>
                <w:sz w:val="21"/>
                <w:szCs w:val="21"/>
              </w:rPr>
            </w:pPr>
            <w:r>
              <w:rPr>
                <w:rFonts w:hint="eastAsia" w:hAnsi="宋体"/>
                <w:sz w:val="21"/>
                <w:szCs w:val="21"/>
              </w:rPr>
              <w:t>项目所在地</w:t>
            </w:r>
          </w:p>
        </w:tc>
        <w:tc>
          <w:tcPr>
            <w:tcW w:w="3682" w:type="pct"/>
            <w:noWrap w:val="0"/>
            <w:vAlign w:val="top"/>
          </w:tcPr>
          <w:p w14:paraId="4363B986">
            <w:pPr>
              <w:spacing w:line="420" w:lineRule="exact"/>
              <w:rPr>
                <w:rFonts w:hAnsi="宋体"/>
                <w:sz w:val="21"/>
                <w:szCs w:val="21"/>
              </w:rPr>
            </w:pPr>
          </w:p>
        </w:tc>
      </w:tr>
      <w:tr w14:paraId="32BD83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7F134206">
            <w:pPr>
              <w:spacing w:line="360" w:lineRule="exact"/>
              <w:jc w:val="center"/>
              <w:rPr>
                <w:rFonts w:hAnsi="宋体"/>
                <w:sz w:val="21"/>
                <w:szCs w:val="21"/>
              </w:rPr>
            </w:pPr>
            <w:r>
              <w:rPr>
                <w:rFonts w:hint="eastAsia" w:hAnsi="宋体"/>
                <w:sz w:val="21"/>
                <w:szCs w:val="21"/>
              </w:rPr>
              <w:t>发包人名称</w:t>
            </w:r>
          </w:p>
        </w:tc>
        <w:tc>
          <w:tcPr>
            <w:tcW w:w="3682" w:type="pct"/>
            <w:noWrap w:val="0"/>
            <w:vAlign w:val="top"/>
          </w:tcPr>
          <w:p w14:paraId="5009850F">
            <w:pPr>
              <w:spacing w:line="420" w:lineRule="exact"/>
              <w:rPr>
                <w:rFonts w:hAnsi="宋体"/>
                <w:sz w:val="21"/>
                <w:szCs w:val="21"/>
              </w:rPr>
            </w:pPr>
          </w:p>
        </w:tc>
      </w:tr>
      <w:tr w14:paraId="41D97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437C0456">
            <w:pPr>
              <w:spacing w:line="360" w:lineRule="exact"/>
              <w:jc w:val="center"/>
              <w:rPr>
                <w:rFonts w:hAnsi="宋体"/>
                <w:sz w:val="21"/>
                <w:szCs w:val="21"/>
              </w:rPr>
            </w:pPr>
            <w:r>
              <w:rPr>
                <w:rFonts w:hint="eastAsia" w:hAnsi="宋体"/>
                <w:sz w:val="21"/>
                <w:szCs w:val="21"/>
              </w:rPr>
              <w:t>发包人地址</w:t>
            </w:r>
          </w:p>
        </w:tc>
        <w:tc>
          <w:tcPr>
            <w:tcW w:w="3682" w:type="pct"/>
            <w:noWrap w:val="0"/>
            <w:vAlign w:val="top"/>
          </w:tcPr>
          <w:p w14:paraId="2995394A">
            <w:pPr>
              <w:spacing w:line="420" w:lineRule="exact"/>
              <w:rPr>
                <w:rFonts w:hAnsi="宋体"/>
                <w:sz w:val="21"/>
                <w:szCs w:val="21"/>
              </w:rPr>
            </w:pPr>
          </w:p>
        </w:tc>
      </w:tr>
      <w:tr w14:paraId="11E72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51BDBAE6">
            <w:pPr>
              <w:spacing w:line="360" w:lineRule="exact"/>
              <w:jc w:val="center"/>
              <w:rPr>
                <w:rFonts w:hAnsi="宋体"/>
                <w:sz w:val="21"/>
                <w:szCs w:val="21"/>
              </w:rPr>
            </w:pPr>
            <w:r>
              <w:rPr>
                <w:rFonts w:hint="eastAsia" w:hAnsi="宋体"/>
                <w:sz w:val="21"/>
                <w:szCs w:val="21"/>
              </w:rPr>
              <w:t>发包人电话</w:t>
            </w:r>
          </w:p>
        </w:tc>
        <w:tc>
          <w:tcPr>
            <w:tcW w:w="3682" w:type="pct"/>
            <w:noWrap w:val="0"/>
            <w:vAlign w:val="top"/>
          </w:tcPr>
          <w:p w14:paraId="3C32205B">
            <w:pPr>
              <w:spacing w:line="420" w:lineRule="exact"/>
              <w:rPr>
                <w:rFonts w:hAnsi="宋体"/>
                <w:sz w:val="21"/>
                <w:szCs w:val="21"/>
              </w:rPr>
            </w:pPr>
          </w:p>
        </w:tc>
      </w:tr>
      <w:tr w14:paraId="4C8D66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2657587A">
            <w:pPr>
              <w:spacing w:line="360" w:lineRule="exact"/>
              <w:jc w:val="center"/>
              <w:rPr>
                <w:rFonts w:hAnsi="宋体"/>
                <w:sz w:val="21"/>
                <w:szCs w:val="21"/>
              </w:rPr>
            </w:pPr>
            <w:r>
              <w:rPr>
                <w:rFonts w:hint="eastAsia" w:hAnsi="宋体"/>
                <w:sz w:val="21"/>
                <w:szCs w:val="21"/>
              </w:rPr>
              <w:t>合同价格</w:t>
            </w:r>
          </w:p>
        </w:tc>
        <w:tc>
          <w:tcPr>
            <w:tcW w:w="3682" w:type="pct"/>
            <w:noWrap w:val="0"/>
            <w:vAlign w:val="top"/>
          </w:tcPr>
          <w:p w14:paraId="452E4D05">
            <w:pPr>
              <w:spacing w:line="420" w:lineRule="exact"/>
              <w:rPr>
                <w:rFonts w:hAnsi="宋体"/>
                <w:sz w:val="21"/>
                <w:szCs w:val="21"/>
              </w:rPr>
            </w:pPr>
          </w:p>
        </w:tc>
      </w:tr>
      <w:tr w14:paraId="7C8A0F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5635DE80">
            <w:pPr>
              <w:spacing w:line="360" w:lineRule="exact"/>
              <w:jc w:val="center"/>
              <w:rPr>
                <w:rFonts w:hAnsi="宋体"/>
                <w:sz w:val="21"/>
                <w:szCs w:val="21"/>
              </w:rPr>
            </w:pPr>
            <w:r>
              <w:rPr>
                <w:rFonts w:hint="eastAsia" w:hAnsi="宋体"/>
                <w:sz w:val="21"/>
                <w:szCs w:val="21"/>
              </w:rPr>
              <w:t>开工日期</w:t>
            </w:r>
          </w:p>
        </w:tc>
        <w:tc>
          <w:tcPr>
            <w:tcW w:w="3682" w:type="pct"/>
            <w:noWrap w:val="0"/>
            <w:vAlign w:val="top"/>
          </w:tcPr>
          <w:p w14:paraId="78A9608C">
            <w:pPr>
              <w:spacing w:line="420" w:lineRule="exact"/>
              <w:rPr>
                <w:rFonts w:hAnsi="宋体"/>
                <w:sz w:val="21"/>
                <w:szCs w:val="21"/>
              </w:rPr>
            </w:pPr>
          </w:p>
        </w:tc>
      </w:tr>
      <w:tr w14:paraId="604788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61E4F244">
            <w:pPr>
              <w:spacing w:line="360" w:lineRule="exact"/>
              <w:jc w:val="center"/>
              <w:rPr>
                <w:rFonts w:hAnsi="宋体"/>
                <w:sz w:val="21"/>
                <w:szCs w:val="21"/>
              </w:rPr>
            </w:pPr>
            <w:r>
              <w:rPr>
                <w:rFonts w:hint="eastAsia" w:hAnsi="宋体"/>
                <w:sz w:val="21"/>
                <w:szCs w:val="21"/>
              </w:rPr>
              <w:t>完工日期</w:t>
            </w:r>
          </w:p>
        </w:tc>
        <w:tc>
          <w:tcPr>
            <w:tcW w:w="3682" w:type="pct"/>
            <w:noWrap w:val="0"/>
            <w:vAlign w:val="top"/>
          </w:tcPr>
          <w:p w14:paraId="3A09F44B">
            <w:pPr>
              <w:spacing w:line="420" w:lineRule="exact"/>
              <w:rPr>
                <w:rFonts w:hAnsi="宋体"/>
                <w:sz w:val="21"/>
                <w:szCs w:val="21"/>
              </w:rPr>
            </w:pPr>
          </w:p>
        </w:tc>
      </w:tr>
      <w:tr w14:paraId="2F82B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1A5154FD">
            <w:pPr>
              <w:spacing w:line="360" w:lineRule="exact"/>
              <w:jc w:val="center"/>
              <w:rPr>
                <w:rFonts w:hAnsi="宋体"/>
                <w:sz w:val="21"/>
                <w:szCs w:val="21"/>
              </w:rPr>
            </w:pPr>
            <w:r>
              <w:rPr>
                <w:rFonts w:hint="eastAsia" w:hAnsi="宋体"/>
                <w:sz w:val="21"/>
                <w:szCs w:val="21"/>
              </w:rPr>
              <w:t>承担的工作</w:t>
            </w:r>
          </w:p>
        </w:tc>
        <w:tc>
          <w:tcPr>
            <w:tcW w:w="3682" w:type="pct"/>
            <w:noWrap w:val="0"/>
            <w:vAlign w:val="top"/>
          </w:tcPr>
          <w:p w14:paraId="5DA807BB">
            <w:pPr>
              <w:spacing w:line="420" w:lineRule="exact"/>
              <w:rPr>
                <w:rFonts w:hAnsi="宋体"/>
                <w:sz w:val="21"/>
                <w:szCs w:val="21"/>
              </w:rPr>
            </w:pPr>
          </w:p>
        </w:tc>
      </w:tr>
      <w:tr w14:paraId="429872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25F4D261">
            <w:pPr>
              <w:spacing w:line="360" w:lineRule="exact"/>
              <w:jc w:val="center"/>
              <w:rPr>
                <w:rFonts w:hAnsi="宋体"/>
                <w:sz w:val="21"/>
                <w:szCs w:val="21"/>
              </w:rPr>
            </w:pPr>
            <w:r>
              <w:rPr>
                <w:rFonts w:hint="eastAsia" w:hAnsi="宋体"/>
                <w:sz w:val="21"/>
                <w:szCs w:val="21"/>
              </w:rPr>
              <w:t>工程质量</w:t>
            </w:r>
          </w:p>
        </w:tc>
        <w:tc>
          <w:tcPr>
            <w:tcW w:w="3682" w:type="pct"/>
            <w:noWrap w:val="0"/>
            <w:vAlign w:val="top"/>
          </w:tcPr>
          <w:p w14:paraId="7B2E12C7">
            <w:pPr>
              <w:spacing w:line="420" w:lineRule="exact"/>
              <w:rPr>
                <w:rFonts w:hAnsi="宋体"/>
                <w:sz w:val="21"/>
                <w:szCs w:val="21"/>
              </w:rPr>
            </w:pPr>
          </w:p>
        </w:tc>
      </w:tr>
      <w:tr w14:paraId="7560DA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09CA541B">
            <w:pPr>
              <w:spacing w:line="360" w:lineRule="exact"/>
              <w:jc w:val="center"/>
              <w:rPr>
                <w:rFonts w:hAnsi="宋体"/>
                <w:sz w:val="21"/>
                <w:szCs w:val="21"/>
              </w:rPr>
            </w:pPr>
            <w:r>
              <w:rPr>
                <w:rFonts w:hint="eastAsia" w:hAnsi="宋体"/>
                <w:sz w:val="21"/>
                <w:szCs w:val="21"/>
              </w:rPr>
              <w:t>项目经理</w:t>
            </w:r>
          </w:p>
        </w:tc>
        <w:tc>
          <w:tcPr>
            <w:tcW w:w="3682" w:type="pct"/>
            <w:noWrap w:val="0"/>
            <w:vAlign w:val="top"/>
          </w:tcPr>
          <w:p w14:paraId="7D6A4776">
            <w:pPr>
              <w:spacing w:line="420" w:lineRule="exact"/>
              <w:rPr>
                <w:rFonts w:hAnsi="宋体"/>
                <w:sz w:val="21"/>
                <w:szCs w:val="21"/>
              </w:rPr>
            </w:pPr>
          </w:p>
        </w:tc>
      </w:tr>
      <w:tr w14:paraId="2C0E6D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2794BF2A">
            <w:pPr>
              <w:spacing w:line="360" w:lineRule="exact"/>
              <w:jc w:val="center"/>
              <w:rPr>
                <w:rFonts w:hAnsi="宋体"/>
                <w:sz w:val="21"/>
                <w:szCs w:val="21"/>
              </w:rPr>
            </w:pPr>
            <w:r>
              <w:rPr>
                <w:rFonts w:hint="eastAsia" w:hAnsi="宋体"/>
                <w:sz w:val="21"/>
                <w:szCs w:val="21"/>
              </w:rPr>
              <w:t>其它人员</w:t>
            </w:r>
          </w:p>
        </w:tc>
        <w:tc>
          <w:tcPr>
            <w:tcW w:w="3682" w:type="pct"/>
            <w:noWrap w:val="0"/>
            <w:vAlign w:val="top"/>
          </w:tcPr>
          <w:p w14:paraId="3D46D050">
            <w:pPr>
              <w:spacing w:line="420" w:lineRule="exact"/>
              <w:rPr>
                <w:rFonts w:hAnsi="宋体"/>
                <w:sz w:val="21"/>
                <w:szCs w:val="21"/>
              </w:rPr>
            </w:pPr>
          </w:p>
        </w:tc>
      </w:tr>
      <w:tr w14:paraId="640B1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470E9C36">
            <w:pPr>
              <w:spacing w:line="360" w:lineRule="exact"/>
              <w:jc w:val="center"/>
              <w:rPr>
                <w:rFonts w:hAnsi="宋体"/>
                <w:sz w:val="21"/>
                <w:szCs w:val="21"/>
              </w:rPr>
            </w:pPr>
            <w:r>
              <w:rPr>
                <w:rFonts w:hint="eastAsia" w:hAnsi="宋体"/>
                <w:sz w:val="21"/>
                <w:szCs w:val="21"/>
              </w:rPr>
              <w:t>总监理工程师及电话</w:t>
            </w:r>
          </w:p>
        </w:tc>
        <w:tc>
          <w:tcPr>
            <w:tcW w:w="3682" w:type="pct"/>
            <w:noWrap w:val="0"/>
            <w:vAlign w:val="top"/>
          </w:tcPr>
          <w:p w14:paraId="05521DDD">
            <w:pPr>
              <w:spacing w:line="420" w:lineRule="exact"/>
              <w:rPr>
                <w:rFonts w:hAnsi="宋体"/>
                <w:sz w:val="21"/>
                <w:szCs w:val="21"/>
              </w:rPr>
            </w:pPr>
          </w:p>
        </w:tc>
      </w:tr>
      <w:tr w14:paraId="2770F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1152" w:hRule="atLeast"/>
        </w:trPr>
        <w:tc>
          <w:tcPr>
            <w:tcW w:w="1317" w:type="pct"/>
            <w:noWrap w:val="0"/>
            <w:vAlign w:val="center"/>
          </w:tcPr>
          <w:p w14:paraId="4EB452D7">
            <w:pPr>
              <w:spacing w:line="360" w:lineRule="exact"/>
              <w:jc w:val="center"/>
              <w:rPr>
                <w:rFonts w:hAnsi="宋体"/>
                <w:sz w:val="21"/>
                <w:szCs w:val="21"/>
              </w:rPr>
            </w:pPr>
            <w:r>
              <w:rPr>
                <w:rFonts w:hint="eastAsia" w:hAnsi="宋体"/>
                <w:sz w:val="21"/>
                <w:szCs w:val="21"/>
              </w:rPr>
              <w:t>项目描述</w:t>
            </w:r>
          </w:p>
        </w:tc>
        <w:tc>
          <w:tcPr>
            <w:tcW w:w="3682" w:type="pct"/>
            <w:noWrap w:val="0"/>
            <w:vAlign w:val="top"/>
          </w:tcPr>
          <w:p w14:paraId="6186C77A">
            <w:pPr>
              <w:spacing w:line="420" w:lineRule="exact"/>
              <w:rPr>
                <w:rFonts w:hAnsi="宋体"/>
                <w:sz w:val="21"/>
                <w:szCs w:val="21"/>
              </w:rPr>
            </w:pPr>
          </w:p>
        </w:tc>
      </w:tr>
      <w:tr w14:paraId="26857F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0AB7ACE1">
            <w:pPr>
              <w:spacing w:line="360" w:lineRule="exact"/>
              <w:jc w:val="center"/>
              <w:rPr>
                <w:rFonts w:hAnsi="宋体"/>
                <w:sz w:val="21"/>
                <w:szCs w:val="21"/>
              </w:rPr>
            </w:pPr>
            <w:r>
              <w:rPr>
                <w:rFonts w:hint="eastAsia" w:hAnsi="宋体"/>
                <w:sz w:val="21"/>
                <w:szCs w:val="21"/>
              </w:rPr>
              <w:t>备注</w:t>
            </w:r>
          </w:p>
        </w:tc>
        <w:tc>
          <w:tcPr>
            <w:tcW w:w="3682" w:type="pct"/>
            <w:noWrap w:val="0"/>
            <w:vAlign w:val="top"/>
          </w:tcPr>
          <w:p w14:paraId="0651B344">
            <w:pPr>
              <w:spacing w:line="420" w:lineRule="exact"/>
              <w:rPr>
                <w:rFonts w:hAnsi="宋体"/>
                <w:sz w:val="21"/>
                <w:szCs w:val="21"/>
              </w:rPr>
            </w:pPr>
          </w:p>
        </w:tc>
      </w:tr>
    </w:tbl>
    <w:p w14:paraId="045F31F9">
      <w:pPr>
        <w:spacing w:line="420" w:lineRule="exact"/>
        <w:rPr>
          <w:rFonts w:hAnsi="宋体"/>
          <w:sz w:val="18"/>
          <w:szCs w:val="18"/>
        </w:rPr>
      </w:pPr>
      <w:r>
        <w:rPr>
          <w:rFonts w:hAnsi="宋体"/>
          <w:sz w:val="18"/>
          <w:szCs w:val="18"/>
        </w:rPr>
        <w:t>注：1．每张表只填写一个项目，并标明序号。</w:t>
      </w:r>
    </w:p>
    <w:p w14:paraId="45D29CBD">
      <w:pPr>
        <w:spacing w:line="320" w:lineRule="exact"/>
        <w:ind w:left="670" w:leftChars="200" w:hanging="270" w:hangingChars="150"/>
        <w:rPr>
          <w:rFonts w:hAnsi="宋体"/>
          <w:sz w:val="18"/>
          <w:szCs w:val="18"/>
        </w:rPr>
      </w:pPr>
      <w:r>
        <w:rPr>
          <w:rFonts w:hAnsi="宋体"/>
          <w:sz w:val="18"/>
          <w:szCs w:val="18"/>
        </w:rPr>
        <w:t>2．本表后须附合同协议书</w:t>
      </w:r>
      <w:r>
        <w:rPr>
          <w:rFonts w:hint="eastAsia" w:hAnsi="宋体"/>
          <w:sz w:val="18"/>
          <w:szCs w:val="18"/>
        </w:rPr>
        <w:t>，合同中（或合同发包方证明）必须提现出合同金额和施工范围里程数，否则该业绩不予认可</w:t>
      </w:r>
      <w:r>
        <w:rPr>
          <w:rFonts w:hAnsi="宋体"/>
          <w:sz w:val="18"/>
          <w:szCs w:val="18"/>
        </w:rPr>
        <w:t>。</w:t>
      </w:r>
    </w:p>
    <w:p w14:paraId="7449E330">
      <w:pPr>
        <w:spacing w:line="320" w:lineRule="exact"/>
        <w:ind w:left="670" w:leftChars="200" w:hanging="270" w:hangingChars="150"/>
        <w:rPr>
          <w:rFonts w:hAnsi="宋体"/>
          <w:sz w:val="18"/>
          <w:szCs w:val="18"/>
        </w:rPr>
      </w:pPr>
      <w:r>
        <w:rPr>
          <w:rFonts w:hAnsi="宋体"/>
          <w:sz w:val="18"/>
          <w:szCs w:val="18"/>
        </w:rPr>
        <w:t>3．若近年来，投标人法人机构发生合法变更或重组或法人名称变更时，应提供相关部门的合法批件或其他相关证明材料来证明其所附业绩的继承性。</w:t>
      </w:r>
    </w:p>
    <w:p w14:paraId="68AA27C1">
      <w:pPr>
        <w:spacing w:line="320" w:lineRule="exact"/>
        <w:ind w:left="700" w:leftChars="200" w:hanging="300" w:hangingChars="150"/>
        <w:rPr>
          <w:rFonts w:hAnsi="宋体"/>
          <w:szCs w:val="21"/>
        </w:rPr>
      </w:pPr>
    </w:p>
    <w:p w14:paraId="31CD16B5">
      <w:pPr>
        <w:pStyle w:val="4"/>
        <w:spacing w:before="360" w:after="120" w:line="415" w:lineRule="auto"/>
        <w:jc w:val="center"/>
        <w:rPr>
          <w:rFonts w:hAnsi="宋体"/>
          <w:b w:val="0"/>
          <w:sz w:val="30"/>
          <w:szCs w:val="30"/>
        </w:rPr>
      </w:pPr>
      <w:bookmarkStart w:id="249" w:name="_Toc233290499"/>
      <w:bookmarkStart w:id="250" w:name="_Toc233423384"/>
      <w:bookmarkStart w:id="251" w:name="_Toc287390934"/>
      <w:bookmarkStart w:id="252" w:name="_Toc235846564"/>
      <w:bookmarkStart w:id="253" w:name="_Toc233215054"/>
      <w:bookmarkStart w:id="254" w:name="_Toc237400264"/>
      <w:bookmarkStart w:id="255" w:name="_Toc237255207"/>
      <w:bookmarkStart w:id="256" w:name="_Toc233429901"/>
      <w:bookmarkStart w:id="257" w:name="_Toc233436040"/>
      <w:r>
        <w:rPr>
          <w:rFonts w:hint="eastAsia" w:hAnsi="宋体"/>
          <w:b w:val="0"/>
          <w:sz w:val="30"/>
          <w:szCs w:val="30"/>
        </w:rPr>
        <w:t>（六）正在施工的和新承接的主要项目情况表</w:t>
      </w:r>
      <w:bookmarkEnd w:id="249"/>
      <w:bookmarkEnd w:id="250"/>
      <w:bookmarkEnd w:id="251"/>
      <w:bookmarkEnd w:id="252"/>
      <w:bookmarkEnd w:id="253"/>
      <w:bookmarkEnd w:id="254"/>
      <w:bookmarkEnd w:id="255"/>
      <w:bookmarkEnd w:id="256"/>
      <w:bookmarkEnd w:id="257"/>
    </w:p>
    <w:p w14:paraId="30DBE31A">
      <w:pPr>
        <w:spacing w:line="240" w:lineRule="exact"/>
        <w:rPr>
          <w:rFonts w:hAnsi="宋体"/>
        </w:rPr>
      </w:pPr>
    </w:p>
    <w:tbl>
      <w:tblPr>
        <w:tblStyle w:val="42"/>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44"/>
        <w:gridCol w:w="6276"/>
      </w:tblGrid>
      <w:tr w14:paraId="6872D2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14469281">
            <w:pPr>
              <w:spacing w:line="360" w:lineRule="exact"/>
              <w:jc w:val="center"/>
              <w:rPr>
                <w:rFonts w:hAnsi="宋体"/>
                <w:sz w:val="21"/>
                <w:szCs w:val="21"/>
              </w:rPr>
            </w:pPr>
            <w:r>
              <w:rPr>
                <w:rFonts w:hint="eastAsia" w:hAnsi="宋体"/>
                <w:sz w:val="21"/>
                <w:szCs w:val="21"/>
              </w:rPr>
              <w:t>项目名称</w:t>
            </w:r>
          </w:p>
        </w:tc>
        <w:tc>
          <w:tcPr>
            <w:tcW w:w="3682" w:type="pct"/>
            <w:noWrap w:val="0"/>
            <w:vAlign w:val="top"/>
          </w:tcPr>
          <w:p w14:paraId="1CE40187">
            <w:pPr>
              <w:spacing w:line="420" w:lineRule="exact"/>
              <w:rPr>
                <w:rFonts w:hAnsi="宋体"/>
                <w:sz w:val="21"/>
                <w:szCs w:val="21"/>
              </w:rPr>
            </w:pPr>
          </w:p>
        </w:tc>
      </w:tr>
      <w:tr w14:paraId="3D4039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2DE6ADBD">
            <w:pPr>
              <w:spacing w:line="360" w:lineRule="exact"/>
              <w:jc w:val="center"/>
              <w:rPr>
                <w:rFonts w:hAnsi="宋体"/>
                <w:sz w:val="21"/>
                <w:szCs w:val="21"/>
              </w:rPr>
            </w:pPr>
            <w:r>
              <w:rPr>
                <w:rFonts w:hint="eastAsia" w:hAnsi="宋体"/>
                <w:sz w:val="21"/>
                <w:szCs w:val="21"/>
              </w:rPr>
              <w:t>项目所在地</w:t>
            </w:r>
          </w:p>
        </w:tc>
        <w:tc>
          <w:tcPr>
            <w:tcW w:w="3682" w:type="pct"/>
            <w:noWrap w:val="0"/>
            <w:vAlign w:val="top"/>
          </w:tcPr>
          <w:p w14:paraId="13F7C9DA">
            <w:pPr>
              <w:spacing w:line="420" w:lineRule="exact"/>
              <w:rPr>
                <w:rFonts w:hAnsi="宋体"/>
                <w:sz w:val="21"/>
                <w:szCs w:val="21"/>
              </w:rPr>
            </w:pPr>
          </w:p>
        </w:tc>
      </w:tr>
      <w:tr w14:paraId="3FFB7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43F7C05A">
            <w:pPr>
              <w:spacing w:line="360" w:lineRule="exact"/>
              <w:jc w:val="center"/>
              <w:rPr>
                <w:rFonts w:hAnsi="宋体"/>
                <w:sz w:val="21"/>
                <w:szCs w:val="21"/>
              </w:rPr>
            </w:pPr>
            <w:r>
              <w:rPr>
                <w:rFonts w:hint="eastAsia" w:hAnsi="宋体"/>
                <w:sz w:val="21"/>
                <w:szCs w:val="21"/>
              </w:rPr>
              <w:t>发包人名称</w:t>
            </w:r>
          </w:p>
        </w:tc>
        <w:tc>
          <w:tcPr>
            <w:tcW w:w="3682" w:type="pct"/>
            <w:noWrap w:val="0"/>
            <w:vAlign w:val="top"/>
          </w:tcPr>
          <w:p w14:paraId="5C99D3C8">
            <w:pPr>
              <w:spacing w:line="420" w:lineRule="exact"/>
              <w:rPr>
                <w:rFonts w:hAnsi="宋体"/>
                <w:sz w:val="21"/>
                <w:szCs w:val="21"/>
              </w:rPr>
            </w:pPr>
          </w:p>
        </w:tc>
      </w:tr>
      <w:tr w14:paraId="0115F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1F04CB8A">
            <w:pPr>
              <w:spacing w:line="360" w:lineRule="exact"/>
              <w:jc w:val="center"/>
              <w:rPr>
                <w:rFonts w:hAnsi="宋体"/>
                <w:sz w:val="21"/>
                <w:szCs w:val="21"/>
              </w:rPr>
            </w:pPr>
            <w:r>
              <w:rPr>
                <w:rFonts w:hint="eastAsia" w:hAnsi="宋体"/>
                <w:sz w:val="21"/>
                <w:szCs w:val="21"/>
              </w:rPr>
              <w:t>发包人地址</w:t>
            </w:r>
          </w:p>
        </w:tc>
        <w:tc>
          <w:tcPr>
            <w:tcW w:w="3682" w:type="pct"/>
            <w:noWrap w:val="0"/>
            <w:vAlign w:val="top"/>
          </w:tcPr>
          <w:p w14:paraId="309941A0">
            <w:pPr>
              <w:spacing w:line="420" w:lineRule="exact"/>
              <w:rPr>
                <w:rFonts w:hAnsi="宋体"/>
                <w:sz w:val="21"/>
                <w:szCs w:val="21"/>
              </w:rPr>
            </w:pPr>
          </w:p>
        </w:tc>
      </w:tr>
      <w:tr w14:paraId="082D05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72DE828C">
            <w:pPr>
              <w:spacing w:line="360" w:lineRule="exact"/>
              <w:jc w:val="center"/>
              <w:rPr>
                <w:rFonts w:hAnsi="宋体"/>
                <w:sz w:val="21"/>
                <w:szCs w:val="21"/>
              </w:rPr>
            </w:pPr>
            <w:r>
              <w:rPr>
                <w:rFonts w:hint="eastAsia" w:hAnsi="宋体"/>
                <w:sz w:val="21"/>
                <w:szCs w:val="21"/>
              </w:rPr>
              <w:t>发包人电话</w:t>
            </w:r>
          </w:p>
        </w:tc>
        <w:tc>
          <w:tcPr>
            <w:tcW w:w="3682" w:type="pct"/>
            <w:noWrap w:val="0"/>
            <w:vAlign w:val="top"/>
          </w:tcPr>
          <w:p w14:paraId="7283C351">
            <w:pPr>
              <w:spacing w:line="420" w:lineRule="exact"/>
              <w:rPr>
                <w:rFonts w:hAnsi="宋体"/>
                <w:sz w:val="21"/>
                <w:szCs w:val="21"/>
              </w:rPr>
            </w:pPr>
          </w:p>
        </w:tc>
      </w:tr>
      <w:tr w14:paraId="5E872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0F801020">
            <w:pPr>
              <w:spacing w:line="360" w:lineRule="exact"/>
              <w:jc w:val="center"/>
              <w:rPr>
                <w:rFonts w:hAnsi="宋体"/>
                <w:sz w:val="21"/>
                <w:szCs w:val="21"/>
              </w:rPr>
            </w:pPr>
            <w:r>
              <w:rPr>
                <w:rFonts w:hint="eastAsia" w:hAnsi="宋体"/>
                <w:sz w:val="21"/>
                <w:szCs w:val="21"/>
              </w:rPr>
              <w:t>签约合同价</w:t>
            </w:r>
          </w:p>
        </w:tc>
        <w:tc>
          <w:tcPr>
            <w:tcW w:w="3682" w:type="pct"/>
            <w:noWrap w:val="0"/>
            <w:vAlign w:val="top"/>
          </w:tcPr>
          <w:p w14:paraId="06E91DEF">
            <w:pPr>
              <w:spacing w:line="420" w:lineRule="exact"/>
              <w:rPr>
                <w:rFonts w:hAnsi="宋体"/>
                <w:sz w:val="21"/>
                <w:szCs w:val="21"/>
              </w:rPr>
            </w:pPr>
          </w:p>
        </w:tc>
      </w:tr>
      <w:tr w14:paraId="43634A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71BC1134">
            <w:pPr>
              <w:spacing w:line="360" w:lineRule="exact"/>
              <w:jc w:val="center"/>
              <w:rPr>
                <w:rFonts w:hAnsi="宋体"/>
                <w:sz w:val="21"/>
                <w:szCs w:val="21"/>
              </w:rPr>
            </w:pPr>
            <w:r>
              <w:rPr>
                <w:rFonts w:hint="eastAsia" w:hAnsi="宋体"/>
                <w:sz w:val="21"/>
                <w:szCs w:val="21"/>
              </w:rPr>
              <w:t>开工日期</w:t>
            </w:r>
          </w:p>
        </w:tc>
        <w:tc>
          <w:tcPr>
            <w:tcW w:w="3682" w:type="pct"/>
            <w:noWrap w:val="0"/>
            <w:vAlign w:val="top"/>
          </w:tcPr>
          <w:p w14:paraId="08423348">
            <w:pPr>
              <w:spacing w:line="420" w:lineRule="exact"/>
              <w:rPr>
                <w:rFonts w:hAnsi="宋体"/>
                <w:sz w:val="21"/>
                <w:szCs w:val="21"/>
              </w:rPr>
            </w:pPr>
          </w:p>
        </w:tc>
      </w:tr>
      <w:tr w14:paraId="7C43C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3F7148A1">
            <w:pPr>
              <w:spacing w:line="360" w:lineRule="exact"/>
              <w:jc w:val="center"/>
              <w:rPr>
                <w:rFonts w:hAnsi="宋体"/>
                <w:sz w:val="21"/>
                <w:szCs w:val="21"/>
              </w:rPr>
            </w:pPr>
            <w:r>
              <w:rPr>
                <w:rFonts w:hint="eastAsia" w:hAnsi="宋体"/>
                <w:sz w:val="21"/>
                <w:szCs w:val="21"/>
              </w:rPr>
              <w:t>计划完工日期</w:t>
            </w:r>
          </w:p>
        </w:tc>
        <w:tc>
          <w:tcPr>
            <w:tcW w:w="3682" w:type="pct"/>
            <w:noWrap w:val="0"/>
            <w:vAlign w:val="top"/>
          </w:tcPr>
          <w:p w14:paraId="2D4A5AC4">
            <w:pPr>
              <w:spacing w:line="420" w:lineRule="exact"/>
              <w:rPr>
                <w:rFonts w:hAnsi="宋体"/>
                <w:sz w:val="21"/>
                <w:szCs w:val="21"/>
              </w:rPr>
            </w:pPr>
          </w:p>
        </w:tc>
      </w:tr>
      <w:tr w14:paraId="7382E3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76926106">
            <w:pPr>
              <w:spacing w:line="360" w:lineRule="exact"/>
              <w:jc w:val="center"/>
              <w:rPr>
                <w:rFonts w:hAnsi="宋体"/>
                <w:sz w:val="21"/>
                <w:szCs w:val="21"/>
              </w:rPr>
            </w:pPr>
            <w:r>
              <w:rPr>
                <w:rFonts w:hint="eastAsia" w:hAnsi="宋体"/>
                <w:sz w:val="21"/>
                <w:szCs w:val="21"/>
              </w:rPr>
              <w:t>承担的工作</w:t>
            </w:r>
          </w:p>
        </w:tc>
        <w:tc>
          <w:tcPr>
            <w:tcW w:w="3682" w:type="pct"/>
            <w:noWrap w:val="0"/>
            <w:vAlign w:val="top"/>
          </w:tcPr>
          <w:p w14:paraId="4CEEBC8E">
            <w:pPr>
              <w:spacing w:line="420" w:lineRule="exact"/>
              <w:rPr>
                <w:rFonts w:hAnsi="宋体"/>
                <w:sz w:val="21"/>
                <w:szCs w:val="21"/>
              </w:rPr>
            </w:pPr>
          </w:p>
        </w:tc>
      </w:tr>
      <w:tr w14:paraId="1C8878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3F3C893F">
            <w:pPr>
              <w:spacing w:line="360" w:lineRule="exact"/>
              <w:jc w:val="center"/>
              <w:rPr>
                <w:rFonts w:hAnsi="宋体"/>
                <w:sz w:val="21"/>
                <w:szCs w:val="21"/>
              </w:rPr>
            </w:pPr>
            <w:r>
              <w:rPr>
                <w:rFonts w:hint="eastAsia" w:hAnsi="宋体"/>
                <w:sz w:val="21"/>
                <w:szCs w:val="21"/>
              </w:rPr>
              <w:t>工程质量要求</w:t>
            </w:r>
          </w:p>
        </w:tc>
        <w:tc>
          <w:tcPr>
            <w:tcW w:w="3682" w:type="pct"/>
            <w:noWrap w:val="0"/>
            <w:vAlign w:val="top"/>
          </w:tcPr>
          <w:p w14:paraId="74EF4E34">
            <w:pPr>
              <w:spacing w:line="420" w:lineRule="exact"/>
              <w:rPr>
                <w:rFonts w:hAnsi="宋体"/>
                <w:sz w:val="21"/>
                <w:szCs w:val="21"/>
              </w:rPr>
            </w:pPr>
          </w:p>
        </w:tc>
      </w:tr>
      <w:tr w14:paraId="21EABF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58FD35AE">
            <w:pPr>
              <w:spacing w:line="360" w:lineRule="exact"/>
              <w:jc w:val="center"/>
              <w:rPr>
                <w:rFonts w:hAnsi="宋体"/>
                <w:sz w:val="21"/>
                <w:szCs w:val="21"/>
              </w:rPr>
            </w:pPr>
            <w:r>
              <w:rPr>
                <w:rFonts w:hint="eastAsia" w:hAnsi="宋体"/>
                <w:sz w:val="21"/>
                <w:szCs w:val="21"/>
              </w:rPr>
              <w:t>项目经理</w:t>
            </w:r>
          </w:p>
        </w:tc>
        <w:tc>
          <w:tcPr>
            <w:tcW w:w="3682" w:type="pct"/>
            <w:noWrap w:val="0"/>
            <w:vAlign w:val="top"/>
          </w:tcPr>
          <w:p w14:paraId="2D08D097">
            <w:pPr>
              <w:spacing w:line="420" w:lineRule="exact"/>
              <w:rPr>
                <w:rFonts w:hAnsi="宋体"/>
                <w:sz w:val="21"/>
                <w:szCs w:val="21"/>
              </w:rPr>
            </w:pPr>
          </w:p>
        </w:tc>
      </w:tr>
      <w:tr w14:paraId="07CCAC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44DA5422">
            <w:pPr>
              <w:spacing w:line="360" w:lineRule="exact"/>
              <w:jc w:val="center"/>
              <w:rPr>
                <w:rFonts w:hAnsi="宋体"/>
                <w:sz w:val="21"/>
                <w:szCs w:val="21"/>
              </w:rPr>
            </w:pPr>
            <w:r>
              <w:rPr>
                <w:rFonts w:hint="eastAsia" w:hAnsi="宋体"/>
                <w:sz w:val="21"/>
                <w:szCs w:val="21"/>
              </w:rPr>
              <w:t>其它人员</w:t>
            </w:r>
          </w:p>
        </w:tc>
        <w:tc>
          <w:tcPr>
            <w:tcW w:w="3682" w:type="pct"/>
            <w:noWrap w:val="0"/>
            <w:vAlign w:val="top"/>
          </w:tcPr>
          <w:p w14:paraId="7440AFF3">
            <w:pPr>
              <w:spacing w:line="420" w:lineRule="exact"/>
              <w:rPr>
                <w:rFonts w:hAnsi="宋体"/>
                <w:sz w:val="21"/>
                <w:szCs w:val="21"/>
              </w:rPr>
            </w:pPr>
          </w:p>
        </w:tc>
      </w:tr>
      <w:tr w14:paraId="0B820C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620" w:hRule="atLeast"/>
        </w:trPr>
        <w:tc>
          <w:tcPr>
            <w:tcW w:w="1317" w:type="pct"/>
            <w:noWrap w:val="0"/>
            <w:vAlign w:val="center"/>
          </w:tcPr>
          <w:p w14:paraId="34CD5549">
            <w:pPr>
              <w:spacing w:line="360" w:lineRule="exact"/>
              <w:jc w:val="center"/>
              <w:rPr>
                <w:rFonts w:hAnsi="宋体"/>
                <w:sz w:val="21"/>
                <w:szCs w:val="21"/>
              </w:rPr>
            </w:pPr>
            <w:r>
              <w:rPr>
                <w:rFonts w:hint="eastAsia" w:hAnsi="宋体"/>
                <w:sz w:val="21"/>
                <w:szCs w:val="21"/>
              </w:rPr>
              <w:t>总监理工程师及电话</w:t>
            </w:r>
          </w:p>
        </w:tc>
        <w:tc>
          <w:tcPr>
            <w:tcW w:w="3682" w:type="pct"/>
            <w:noWrap w:val="0"/>
            <w:vAlign w:val="top"/>
          </w:tcPr>
          <w:p w14:paraId="3BEF6553">
            <w:pPr>
              <w:spacing w:line="420" w:lineRule="exact"/>
              <w:rPr>
                <w:rFonts w:hAnsi="宋体"/>
                <w:sz w:val="21"/>
                <w:szCs w:val="21"/>
              </w:rPr>
            </w:pPr>
          </w:p>
        </w:tc>
      </w:tr>
      <w:tr w14:paraId="471498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1590" w:hRule="atLeast"/>
        </w:trPr>
        <w:tc>
          <w:tcPr>
            <w:tcW w:w="1317" w:type="pct"/>
            <w:noWrap w:val="0"/>
            <w:vAlign w:val="center"/>
          </w:tcPr>
          <w:p w14:paraId="5E1BAF16">
            <w:pPr>
              <w:spacing w:line="360" w:lineRule="exact"/>
              <w:jc w:val="center"/>
              <w:rPr>
                <w:rFonts w:hAnsi="宋体"/>
                <w:sz w:val="21"/>
                <w:szCs w:val="21"/>
              </w:rPr>
            </w:pPr>
            <w:r>
              <w:rPr>
                <w:rFonts w:hint="eastAsia" w:hAnsi="宋体"/>
                <w:sz w:val="21"/>
                <w:szCs w:val="21"/>
              </w:rPr>
              <w:t>项目描述</w:t>
            </w:r>
          </w:p>
        </w:tc>
        <w:tc>
          <w:tcPr>
            <w:tcW w:w="3682" w:type="pct"/>
            <w:noWrap w:val="0"/>
            <w:vAlign w:val="top"/>
          </w:tcPr>
          <w:p w14:paraId="177637B4">
            <w:pPr>
              <w:spacing w:line="420" w:lineRule="exact"/>
              <w:rPr>
                <w:rFonts w:hAnsi="宋体"/>
                <w:sz w:val="21"/>
                <w:szCs w:val="21"/>
              </w:rPr>
            </w:pPr>
          </w:p>
        </w:tc>
      </w:tr>
      <w:tr w14:paraId="46BCD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wBefore w:w="0" w:type="auto"/>
          <w:trHeight w:val="914" w:hRule="atLeast"/>
        </w:trPr>
        <w:tc>
          <w:tcPr>
            <w:tcW w:w="1317" w:type="pct"/>
            <w:noWrap w:val="0"/>
            <w:vAlign w:val="center"/>
          </w:tcPr>
          <w:p w14:paraId="23864C62">
            <w:pPr>
              <w:spacing w:line="360" w:lineRule="exact"/>
              <w:jc w:val="center"/>
              <w:rPr>
                <w:rFonts w:hAnsi="宋体"/>
                <w:sz w:val="21"/>
                <w:szCs w:val="21"/>
              </w:rPr>
            </w:pPr>
            <w:r>
              <w:rPr>
                <w:rFonts w:hint="eastAsia" w:hAnsi="宋体"/>
                <w:sz w:val="21"/>
                <w:szCs w:val="21"/>
              </w:rPr>
              <w:t>备注</w:t>
            </w:r>
          </w:p>
        </w:tc>
        <w:tc>
          <w:tcPr>
            <w:tcW w:w="3682" w:type="pct"/>
            <w:noWrap w:val="0"/>
            <w:vAlign w:val="top"/>
          </w:tcPr>
          <w:p w14:paraId="5B93C013">
            <w:pPr>
              <w:spacing w:line="420" w:lineRule="exact"/>
              <w:rPr>
                <w:rFonts w:hAnsi="宋体"/>
                <w:sz w:val="21"/>
                <w:szCs w:val="21"/>
              </w:rPr>
            </w:pPr>
          </w:p>
        </w:tc>
      </w:tr>
    </w:tbl>
    <w:p w14:paraId="3D5E7CEA">
      <w:pPr>
        <w:spacing w:line="420" w:lineRule="exact"/>
        <w:rPr>
          <w:rFonts w:hAnsi="宋体"/>
          <w:sz w:val="18"/>
          <w:szCs w:val="18"/>
        </w:rPr>
      </w:pPr>
      <w:r>
        <w:rPr>
          <w:rFonts w:hint="eastAsia" w:hAnsi="宋体"/>
          <w:sz w:val="18"/>
          <w:szCs w:val="18"/>
        </w:rPr>
        <w:t>注：</w:t>
      </w:r>
      <w:r>
        <w:rPr>
          <w:rFonts w:hAnsi="宋体"/>
          <w:sz w:val="18"/>
          <w:szCs w:val="18"/>
        </w:rPr>
        <w:t>1．每张表只填写一个项目，并标明序号。</w:t>
      </w:r>
    </w:p>
    <w:p w14:paraId="1A0B9895">
      <w:pPr>
        <w:spacing w:line="320" w:lineRule="exact"/>
        <w:ind w:left="670" w:leftChars="200" w:hanging="270" w:hangingChars="150"/>
        <w:rPr>
          <w:rFonts w:hAnsi="宋体"/>
          <w:sz w:val="18"/>
          <w:szCs w:val="18"/>
        </w:rPr>
      </w:pPr>
      <w:r>
        <w:rPr>
          <w:rFonts w:hAnsi="宋体"/>
          <w:sz w:val="18"/>
          <w:szCs w:val="18"/>
        </w:rPr>
        <w:t>2．本表后须附合同协议书复印件</w:t>
      </w:r>
      <w:r>
        <w:rPr>
          <w:rFonts w:hint="eastAsia" w:hAnsi="宋体"/>
          <w:sz w:val="18"/>
          <w:szCs w:val="18"/>
        </w:rPr>
        <w:t>，在建项目的人员不得在本项目使用</w:t>
      </w:r>
      <w:r>
        <w:rPr>
          <w:rFonts w:hAnsi="宋体"/>
          <w:sz w:val="18"/>
          <w:szCs w:val="18"/>
        </w:rPr>
        <w:t>。</w:t>
      </w:r>
    </w:p>
    <w:p w14:paraId="45232FBD">
      <w:pPr>
        <w:spacing w:line="320" w:lineRule="exact"/>
        <w:ind w:left="670" w:leftChars="200" w:hanging="270" w:hangingChars="150"/>
        <w:rPr>
          <w:rFonts w:hAnsi="宋体"/>
          <w:sz w:val="18"/>
          <w:szCs w:val="18"/>
        </w:rPr>
      </w:pPr>
      <w:r>
        <w:rPr>
          <w:rFonts w:hAnsi="宋体"/>
          <w:sz w:val="18"/>
          <w:szCs w:val="18"/>
        </w:rPr>
        <w:t>3．本表应包含所有在建工程项目，包括正在施工、已签订合同协议书即将开工或已收到中标通知书或意向书但尚未签订合同的所有项目。</w:t>
      </w:r>
    </w:p>
    <w:p w14:paraId="71317E0F">
      <w:pPr>
        <w:spacing w:line="320" w:lineRule="exact"/>
        <w:ind w:left="700" w:leftChars="200" w:hanging="300" w:hangingChars="150"/>
        <w:rPr>
          <w:rFonts w:hAnsi="宋体"/>
          <w:szCs w:val="21"/>
        </w:rPr>
      </w:pPr>
    </w:p>
    <w:p w14:paraId="6E163404">
      <w:pPr>
        <w:pStyle w:val="3"/>
        <w:spacing w:line="415" w:lineRule="auto"/>
        <w:jc w:val="center"/>
        <w:rPr>
          <w:rFonts w:ascii="宋体" w:hAnsi="宋体" w:eastAsia="宋体"/>
          <w:b w:val="0"/>
        </w:rPr>
      </w:pPr>
      <w:bookmarkStart w:id="258" w:name="_Toc287390941"/>
      <w:r>
        <w:rPr>
          <w:rFonts w:ascii="宋体" w:hAnsi="宋体" w:eastAsia="宋体"/>
          <w:b w:val="0"/>
        </w:rPr>
        <w:br w:type="page"/>
      </w:r>
      <w:r>
        <w:rPr>
          <w:rFonts w:hint="eastAsia" w:ascii="宋体" w:hAnsi="宋体" w:eastAsia="宋体"/>
          <w:b w:val="0"/>
          <w:lang w:val="en-US" w:eastAsia="zh-CN"/>
        </w:rPr>
        <w:t>七</w:t>
      </w:r>
      <w:r>
        <w:rPr>
          <w:rFonts w:hint="eastAsia" w:ascii="宋体" w:hAnsi="宋体" w:eastAsia="宋体"/>
          <w:b w:val="0"/>
        </w:rPr>
        <w:t>、承诺函</w:t>
      </w:r>
      <w:bookmarkEnd w:id="258"/>
    </w:p>
    <w:p w14:paraId="1C4A6D09">
      <w:pPr>
        <w:rPr>
          <w:rFonts w:hAnsi="宋体"/>
        </w:rPr>
      </w:pPr>
    </w:p>
    <w:p w14:paraId="553D81A6">
      <w:pPr>
        <w:spacing w:line="420" w:lineRule="exact"/>
        <w:rPr>
          <w:rFonts w:hAnsi="宋体"/>
          <w:sz w:val="21"/>
          <w:szCs w:val="21"/>
        </w:rPr>
      </w:pPr>
      <w:r>
        <w:rPr>
          <w:rFonts w:hint="eastAsia" w:hAnsi="宋体"/>
          <w:sz w:val="21"/>
          <w:szCs w:val="21"/>
          <w:u w:val="single"/>
        </w:rPr>
        <w:t xml:space="preserve">                 </w:t>
      </w:r>
      <w:r>
        <w:rPr>
          <w:rFonts w:hint="eastAsia" w:hAnsi="宋体"/>
          <w:sz w:val="21"/>
          <w:szCs w:val="21"/>
        </w:rPr>
        <w:t>（招标人名称）</w:t>
      </w:r>
    </w:p>
    <w:p w14:paraId="76F08F08">
      <w:pPr>
        <w:spacing w:line="420" w:lineRule="exact"/>
        <w:rPr>
          <w:rFonts w:hAnsi="宋体"/>
          <w:sz w:val="21"/>
          <w:szCs w:val="21"/>
        </w:rPr>
      </w:pPr>
    </w:p>
    <w:p w14:paraId="03C171A6">
      <w:pPr>
        <w:spacing w:line="420" w:lineRule="exact"/>
        <w:ind w:firstLine="420" w:firstLineChars="200"/>
        <w:rPr>
          <w:rFonts w:hAnsi="宋体"/>
          <w:sz w:val="21"/>
          <w:szCs w:val="21"/>
        </w:rPr>
      </w:pPr>
      <w:r>
        <w:rPr>
          <w:rFonts w:hint="eastAsia" w:hAnsi="宋体"/>
          <w:sz w:val="21"/>
          <w:szCs w:val="21"/>
        </w:rPr>
        <w:t>我方参加了</w:t>
      </w:r>
      <w:r>
        <w:rPr>
          <w:rFonts w:hint="eastAsia" w:hAnsi="宋体"/>
          <w:sz w:val="21"/>
          <w:szCs w:val="21"/>
          <w:u w:val="single"/>
        </w:rPr>
        <w:t xml:space="preserve">           </w:t>
      </w:r>
      <w:r>
        <w:rPr>
          <w:rFonts w:hint="eastAsia" w:hAnsi="宋体"/>
          <w:sz w:val="21"/>
          <w:szCs w:val="21"/>
        </w:rPr>
        <w:t>（项目名称）</w:t>
      </w:r>
      <w:r>
        <w:rPr>
          <w:rFonts w:hint="eastAsia" w:hAnsi="宋体"/>
          <w:sz w:val="21"/>
          <w:szCs w:val="21"/>
          <w:u w:val="single"/>
        </w:rPr>
        <w:t xml:space="preserve">     </w:t>
      </w:r>
      <w:r>
        <w:rPr>
          <w:rFonts w:hint="eastAsia" w:hAnsi="宋体"/>
          <w:sz w:val="21"/>
          <w:szCs w:val="21"/>
        </w:rPr>
        <w:t>标段施工投标，若我方中标，我方在此承诺：</w:t>
      </w:r>
    </w:p>
    <w:p w14:paraId="69B2F5D0">
      <w:pPr>
        <w:spacing w:line="420" w:lineRule="exact"/>
        <w:ind w:firstLine="420" w:firstLineChars="200"/>
        <w:rPr>
          <w:rFonts w:hAnsi="宋体"/>
          <w:sz w:val="21"/>
          <w:szCs w:val="21"/>
        </w:rPr>
      </w:pPr>
      <w:r>
        <w:rPr>
          <w:rFonts w:hint="eastAsia" w:hAnsi="宋体"/>
          <w:sz w:val="21"/>
          <w:szCs w:val="21"/>
        </w:rPr>
        <w:t>在招标人向我方发出中标通知书之前，我方将按照合同附件提出的最低要求填报派驻本标段的其他主要管理人员和技术人员，在经招标人审批后作为派驻本标段项目管理机构主要人员，且不进行更换。</w:t>
      </w:r>
    </w:p>
    <w:p w14:paraId="09366F4A">
      <w:pPr>
        <w:spacing w:line="420" w:lineRule="exact"/>
        <w:ind w:firstLine="420" w:firstLineChars="200"/>
        <w:rPr>
          <w:rFonts w:hAnsi="宋体"/>
          <w:sz w:val="21"/>
          <w:szCs w:val="21"/>
        </w:rPr>
      </w:pPr>
      <w:r>
        <w:rPr>
          <w:rFonts w:hint="eastAsia" w:hAnsi="宋体"/>
          <w:sz w:val="21"/>
          <w:szCs w:val="21"/>
        </w:rPr>
        <w:t>如我方违背了上述承诺，本项目招标人有权取消我方的中标资格，并没收投标保证金。</w:t>
      </w:r>
    </w:p>
    <w:p w14:paraId="6C213E3B">
      <w:pPr>
        <w:spacing w:line="420" w:lineRule="exact"/>
        <w:ind w:firstLine="420" w:firstLineChars="200"/>
        <w:rPr>
          <w:rFonts w:hAnsi="宋体"/>
          <w:sz w:val="21"/>
          <w:szCs w:val="21"/>
        </w:rPr>
      </w:pPr>
      <w:r>
        <w:rPr>
          <w:rFonts w:hint="eastAsia" w:hAnsi="宋体"/>
          <w:sz w:val="21"/>
          <w:szCs w:val="21"/>
        </w:rPr>
        <w:t>我方承诺，施工工期和计划满足招标人施工总体计划的要求。</w:t>
      </w:r>
    </w:p>
    <w:p w14:paraId="51635D48">
      <w:pPr>
        <w:spacing w:line="420" w:lineRule="exact"/>
        <w:ind w:firstLine="420" w:firstLineChars="200"/>
        <w:rPr>
          <w:rFonts w:hAnsi="宋体"/>
          <w:sz w:val="21"/>
          <w:szCs w:val="21"/>
        </w:rPr>
      </w:pPr>
      <w:r>
        <w:rPr>
          <w:rFonts w:hint="eastAsia" w:hAnsi="宋体"/>
          <w:sz w:val="21"/>
          <w:szCs w:val="21"/>
        </w:rPr>
        <w:t>在合同履约过程中，如我方人员、技术力量、</w:t>
      </w:r>
      <w:r>
        <w:rPr>
          <w:rFonts w:hint="eastAsia" w:hAnsi="宋体"/>
          <w:color w:val="000000"/>
          <w:sz w:val="21"/>
          <w:szCs w:val="21"/>
        </w:rPr>
        <w:t>施工机具（如预警车等）</w:t>
      </w:r>
      <w:r>
        <w:rPr>
          <w:rFonts w:hint="eastAsia" w:hAnsi="宋体"/>
          <w:sz w:val="21"/>
          <w:szCs w:val="21"/>
        </w:rPr>
        <w:t>等无法满足招标方要求，招标方可由第三方完成相应工作，相应费用从合同款中扣除。</w:t>
      </w:r>
    </w:p>
    <w:p w14:paraId="3F3F5110">
      <w:pPr>
        <w:spacing w:line="420" w:lineRule="exact"/>
        <w:ind w:firstLine="420" w:firstLineChars="200"/>
        <w:rPr>
          <w:rFonts w:hAnsi="宋体"/>
          <w:sz w:val="21"/>
          <w:szCs w:val="21"/>
        </w:rPr>
      </w:pPr>
      <w:r>
        <w:rPr>
          <w:rFonts w:hint="eastAsia" w:hAnsi="宋体"/>
          <w:sz w:val="21"/>
          <w:szCs w:val="21"/>
        </w:rPr>
        <w:t>施工方案在相关规范的基础上，与本项目的另一标段保持一致，最终为招标人项目部确认的方案为准。</w:t>
      </w:r>
    </w:p>
    <w:p w14:paraId="5E0B2273">
      <w:pPr>
        <w:spacing w:line="420" w:lineRule="exact"/>
        <w:rPr>
          <w:rFonts w:hAnsi="宋体"/>
          <w:sz w:val="21"/>
          <w:szCs w:val="21"/>
        </w:rPr>
      </w:pPr>
    </w:p>
    <w:p w14:paraId="0AB059A9">
      <w:pPr>
        <w:spacing w:line="420" w:lineRule="exact"/>
        <w:rPr>
          <w:rFonts w:hAnsi="宋体"/>
          <w:sz w:val="21"/>
          <w:szCs w:val="21"/>
        </w:rPr>
      </w:pPr>
    </w:p>
    <w:p w14:paraId="640195A2">
      <w:pPr>
        <w:spacing w:line="420" w:lineRule="exact"/>
        <w:ind w:firstLine="3465" w:firstLineChars="1650"/>
        <w:rPr>
          <w:rFonts w:hAnsi="宋体"/>
          <w:sz w:val="21"/>
          <w:szCs w:val="21"/>
        </w:rPr>
      </w:pPr>
      <w:r>
        <w:rPr>
          <w:rFonts w:hint="eastAsia" w:hAnsi="宋体"/>
          <w:sz w:val="21"/>
          <w:szCs w:val="21"/>
        </w:rPr>
        <w:t>投标人：</w:t>
      </w:r>
      <w:r>
        <w:rPr>
          <w:rFonts w:hint="eastAsia" w:hAnsi="宋体"/>
          <w:sz w:val="21"/>
          <w:szCs w:val="21"/>
          <w:u w:val="single"/>
        </w:rPr>
        <w:t xml:space="preserve">                       </w:t>
      </w:r>
      <w:r>
        <w:rPr>
          <w:rFonts w:hint="eastAsia" w:hAnsi="宋体"/>
          <w:sz w:val="21"/>
          <w:szCs w:val="21"/>
        </w:rPr>
        <w:t>（盖单位章）</w:t>
      </w:r>
    </w:p>
    <w:p w14:paraId="3192E845">
      <w:pPr>
        <w:spacing w:line="420" w:lineRule="exact"/>
        <w:ind w:firstLine="3465" w:firstLineChars="1650"/>
        <w:rPr>
          <w:rFonts w:hAnsi="宋体"/>
          <w:sz w:val="21"/>
          <w:szCs w:val="21"/>
        </w:rPr>
      </w:pPr>
      <w:r>
        <w:rPr>
          <w:rFonts w:hint="eastAsia" w:hAnsi="宋体"/>
          <w:sz w:val="21"/>
          <w:szCs w:val="21"/>
        </w:rPr>
        <w:t>法定代表人或其委托代理人：</w:t>
      </w:r>
      <w:r>
        <w:rPr>
          <w:rFonts w:hint="eastAsia" w:hAnsi="宋体"/>
          <w:sz w:val="21"/>
          <w:szCs w:val="21"/>
          <w:u w:val="single"/>
        </w:rPr>
        <w:t xml:space="preserve">         </w:t>
      </w:r>
      <w:r>
        <w:rPr>
          <w:rFonts w:hint="eastAsia" w:hAnsi="宋体"/>
          <w:sz w:val="21"/>
          <w:szCs w:val="21"/>
        </w:rPr>
        <w:t>（签字）</w:t>
      </w:r>
    </w:p>
    <w:p w14:paraId="2C838667">
      <w:pPr>
        <w:spacing w:line="420" w:lineRule="exact"/>
        <w:ind w:firstLine="4935" w:firstLineChars="2350"/>
        <w:rPr>
          <w:rFonts w:hAnsi="宋体"/>
          <w:sz w:val="21"/>
          <w:szCs w:val="21"/>
          <w:u w:val="single"/>
        </w:rPr>
      </w:pPr>
    </w:p>
    <w:p w14:paraId="343EAC00">
      <w:pPr>
        <w:spacing w:line="420" w:lineRule="exact"/>
        <w:ind w:firstLine="5565" w:firstLineChars="2650"/>
        <w:rPr>
          <w:rFonts w:hAnsi="宋体"/>
          <w:sz w:val="21"/>
          <w:szCs w:val="21"/>
        </w:rPr>
      </w:pPr>
      <w:r>
        <w:rPr>
          <w:rFonts w:hint="eastAsia" w:hAnsi="宋体"/>
          <w:sz w:val="21"/>
          <w:szCs w:val="21"/>
          <w:u w:val="single"/>
        </w:rPr>
        <w:t xml:space="preserve">        </w:t>
      </w:r>
      <w:r>
        <w:rPr>
          <w:rFonts w:hint="eastAsia" w:hAnsi="宋体"/>
          <w:sz w:val="21"/>
          <w:szCs w:val="21"/>
        </w:rPr>
        <w:t>年</w:t>
      </w:r>
      <w:r>
        <w:rPr>
          <w:rFonts w:hint="eastAsia" w:hAnsi="宋体"/>
          <w:sz w:val="21"/>
          <w:szCs w:val="21"/>
          <w:u w:val="single"/>
        </w:rPr>
        <w:t xml:space="preserve">    </w:t>
      </w:r>
      <w:r>
        <w:rPr>
          <w:rFonts w:hint="eastAsia" w:hAnsi="宋体"/>
          <w:sz w:val="21"/>
          <w:szCs w:val="21"/>
        </w:rPr>
        <w:t>月</w:t>
      </w:r>
      <w:r>
        <w:rPr>
          <w:rFonts w:hint="eastAsia" w:hAnsi="宋体"/>
          <w:sz w:val="21"/>
          <w:szCs w:val="21"/>
          <w:u w:val="single"/>
        </w:rPr>
        <w:t xml:space="preserve">    </w:t>
      </w:r>
      <w:r>
        <w:rPr>
          <w:rFonts w:hint="eastAsia" w:hAnsi="宋体"/>
          <w:sz w:val="21"/>
          <w:szCs w:val="21"/>
        </w:rPr>
        <w:t>日</w:t>
      </w:r>
    </w:p>
    <w:p w14:paraId="49DECCB6">
      <w:pPr>
        <w:pStyle w:val="3"/>
        <w:spacing w:line="415" w:lineRule="auto"/>
        <w:jc w:val="center"/>
      </w:pPr>
      <w:bookmarkStart w:id="259" w:name="_Toc287390942"/>
      <w:r>
        <w:rPr>
          <w:rFonts w:ascii="宋体" w:hAnsi="宋体" w:eastAsia="宋体"/>
          <w:b w:val="0"/>
        </w:rPr>
        <w:br w:type="page"/>
      </w:r>
      <w:r>
        <w:rPr>
          <w:rFonts w:hint="eastAsia" w:ascii="宋体" w:hAnsi="宋体" w:eastAsia="宋体"/>
          <w:b w:val="0"/>
          <w:lang w:val="en-US" w:eastAsia="zh-CN"/>
        </w:rPr>
        <w:t>八</w:t>
      </w:r>
      <w:r>
        <w:rPr>
          <w:rFonts w:hint="eastAsia" w:ascii="宋体" w:hAnsi="宋体" w:eastAsia="宋体"/>
          <w:b w:val="0"/>
        </w:rPr>
        <w:t>、投标人须知前附表规定的其他材料</w:t>
      </w:r>
      <w:bookmarkEnd w:id="259"/>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Adobe 宋体 Std L">
    <w:altName w:val="宋体"/>
    <w:panose1 w:val="00000000000000000000"/>
    <w:charset w:val="00"/>
    <w:family w:val="auto"/>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FFFFFFFF" w:usb1="E9FFFFFF" w:usb2="0000003F" w:usb3="00000000" w:csb0="603F01FF" w:csb1="FFFF0000"/>
  </w:font>
  <w:font w:name="华文中宋">
    <w:altName w:val="宋体"/>
    <w:panose1 w:val="02010600040101010101"/>
    <w:charset w:val="86"/>
    <w:family w:val="auto"/>
    <w:pitch w:val="default"/>
    <w:sig w:usb0="00000287" w:usb1="080F0000" w:usb2="00000000" w:usb3="00000000" w:csb0="0004009F" w:csb1="DFD70000"/>
  </w:font>
  <w:font w:name="华文新魏">
    <w:altName w:val="宋体"/>
    <w:panose1 w:val="02010800040101010101"/>
    <w:charset w:val="86"/>
    <w:family w:val="auto"/>
    <w:pitch w:val="default"/>
    <w:sig w:usb0="00000001" w:usb1="080F0000" w:usb2="00000000" w:usb3="00000000" w:csb0="00040000" w:csb1="00000000"/>
  </w:font>
  <w:font w:name="华文细黑">
    <w:altName w:val="微软雅黑"/>
    <w:panose1 w:val="02010600040101010101"/>
    <w:charset w:val="86"/>
    <w:family w:val="auto"/>
    <w:pitch w:val="default"/>
    <w:sig w:usb0="00000287" w:usb1="080F0000" w:usb2="00000000" w:usb3="00000000" w:csb0="0004009F" w:csb1="DFD70000"/>
  </w:font>
  <w:font w:name="隶书">
    <w:altName w:val="微软雅黑"/>
    <w:panose1 w:val="02010509060101010101"/>
    <w:charset w:val="86"/>
    <w:family w:val="modern"/>
    <w:pitch w:val="default"/>
    <w:sig w:usb0="00000001" w:usb1="080E0000" w:usb2="00000000" w:usb3="00000000" w:csb0="00040000" w:csb1="00000000"/>
  </w:font>
  <w:font w:name="华文行楷">
    <w:altName w:val="微软雅黑"/>
    <w:panose1 w:val="02010800040101010101"/>
    <w:charset w:val="86"/>
    <w:family w:val="auto"/>
    <w:pitch w:val="default"/>
    <w:sig w:usb0="00000001" w:usb1="080F0000" w:usb2="00000000" w:usb3="00000000" w:csb0="00040000" w:csb1="00000000"/>
  </w:font>
  <w:font w:name="方正小标宋简体">
    <w:altName w:val="方正小标宋简体"/>
    <w:panose1 w:val="02000000000000000000"/>
    <w:charset w:val="86"/>
    <w:family w:val="auto"/>
    <w:pitch w:val="default"/>
    <w:sig w:usb0="00000001" w:usb1="08000000" w:usb2="00000000" w:usb3="00000000" w:csb0="00040000" w:csb1="00000000"/>
    <w:embedRegular r:id="rId1" w:fontKey="{0EC24A71-27BD-4F74-885F-DB99B98C338A}"/>
  </w:font>
  <w:font w:name="等线">
    <w:panose1 w:val="02010600030101010101"/>
    <w:charset w:val="86"/>
    <w:family w:val="auto"/>
    <w:pitch w:val="default"/>
    <w:sig w:usb0="A00002BF" w:usb1="38CF7CFA" w:usb2="00000016" w:usb3="00000000" w:csb0="0004000F" w:csb1="00000000"/>
    <w:embedRegular r:id="rId2" w:fontKey="{0A37CCD6-237E-4AE1-899B-DB5C0E8FC209}"/>
  </w:font>
  <w:font w:name="WPSEMBED1">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429D5CD3">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egacy w:legacy="1" w:legacySpace="144" w:legacyIndent="0"/>
      <w:lvlJc w:val="left"/>
    </w:lvl>
    <w:lvl w:ilvl="1" w:tentative="0">
      <w:start w:val="1"/>
      <w:numFmt w:val="decimal"/>
      <w:lvlText w:val="%1.%2"/>
      <w:legacy w:legacy="1" w:legacySpace="144" w:legacyIndent="0"/>
      <w:lvlJc w:val="left"/>
    </w:lvl>
    <w:lvl w:ilvl="2" w:tentative="0">
      <w:start w:val="1"/>
      <w:numFmt w:val="decimal"/>
      <w:lvlText w:val="%1.%2.%3"/>
      <w:legacy w:legacy="1" w:legacySpace="144" w:legacyIndent="0"/>
      <w:lvlJc w:val="left"/>
    </w:lvl>
    <w:lvl w:ilvl="3" w:tentative="0">
      <w:start w:val="1"/>
      <w:numFmt w:val="decimal"/>
      <w:lvlText w:val="%1.%2.%3.%4"/>
      <w:legacy w:legacy="1" w:legacySpace="144" w:legacyIndent="0"/>
      <w:lvlJc w:val="left"/>
    </w:lvl>
    <w:lvl w:ilvl="4" w:tentative="0">
      <w:start w:val="1"/>
      <w:numFmt w:val="decimal"/>
      <w:pStyle w:val="6"/>
      <w:lvlText w:val="%1.%2.%3.%4.%5"/>
      <w:legacy w:legacy="1" w:legacySpace="144" w:legacyIndent="0"/>
      <w:lvlJc w:val="left"/>
    </w:lvl>
    <w:lvl w:ilvl="5" w:tentative="0">
      <w:start w:val="1"/>
      <w:numFmt w:val="decimal"/>
      <w:pStyle w:val="7"/>
      <w:lvlText w:val="%1.%2.%3.%4.%5.%6"/>
      <w:legacy w:legacy="1" w:legacySpace="144" w:legacyIndent="0"/>
      <w:lvlJc w:val="left"/>
    </w:lvl>
    <w:lvl w:ilvl="6" w:tentative="0">
      <w:start w:val="1"/>
      <w:numFmt w:val="decimal"/>
      <w:pStyle w:val="8"/>
      <w:lvlText w:val="%1.%2.%3.%4.%5.%6.%7"/>
      <w:legacy w:legacy="1" w:legacySpace="144" w:legacyIndent="0"/>
      <w:lvlJc w:val="left"/>
    </w:lvl>
    <w:lvl w:ilvl="7" w:tentative="0">
      <w:start w:val="1"/>
      <w:numFmt w:val="decimal"/>
      <w:pStyle w:val="9"/>
      <w:lvlText w:val="%1.%2.%3.%4.%5.%6.%7.%8"/>
      <w:legacy w:legacy="1" w:legacySpace="144" w:legacyIndent="0"/>
      <w:lvlJc w:val="left"/>
    </w:lvl>
    <w:lvl w:ilvl="8" w:tentative="0">
      <w:start w:val="1"/>
      <w:numFmt w:val="decimal"/>
      <w:pStyle w:val="10"/>
      <w:lvlText w:val="%1.%2.%3.%4.%5.%6.%7.%8.%9"/>
      <w:legacy w:legacy="1" w:legacySpace="144" w:legacyIndent="0"/>
      <w:lvlJc w:val="left"/>
    </w:lvl>
  </w:abstractNum>
  <w:abstractNum w:abstractNumId="1">
    <w:nsid w:val="080A24D1"/>
    <w:multiLevelType w:val="multilevel"/>
    <w:tmpl w:val="080A24D1"/>
    <w:lvl w:ilvl="0" w:tentative="0">
      <w:start w:val="1"/>
      <w:numFmt w:val="bullet"/>
      <w:pStyle w:val="120"/>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109F6914"/>
    <w:multiLevelType w:val="multilevel"/>
    <w:tmpl w:val="109F6914"/>
    <w:lvl w:ilvl="0" w:tentative="0">
      <w:start w:val="1"/>
      <w:numFmt w:val="decimal"/>
      <w:lvlText w:val="%1)"/>
      <w:lvlJc w:val="left"/>
      <w:pPr>
        <w:ind w:left="880" w:hanging="480"/>
      </w:pPr>
    </w:lvl>
    <w:lvl w:ilvl="1" w:tentative="0">
      <w:start w:val="1"/>
      <w:numFmt w:val="lowerLetter"/>
      <w:lvlText w:val="%2)"/>
      <w:lvlJc w:val="left"/>
      <w:pPr>
        <w:ind w:left="1360" w:hanging="480"/>
      </w:pPr>
    </w:lvl>
    <w:lvl w:ilvl="2" w:tentative="0">
      <w:start w:val="1"/>
      <w:numFmt w:val="lowerRoman"/>
      <w:lvlText w:val="%3."/>
      <w:lvlJc w:val="right"/>
      <w:pPr>
        <w:ind w:left="1840" w:hanging="480"/>
      </w:pPr>
    </w:lvl>
    <w:lvl w:ilvl="3" w:tentative="0">
      <w:start w:val="1"/>
      <w:numFmt w:val="decimal"/>
      <w:lvlText w:val="%4."/>
      <w:lvlJc w:val="left"/>
      <w:pPr>
        <w:ind w:left="2320" w:hanging="480"/>
      </w:pPr>
    </w:lvl>
    <w:lvl w:ilvl="4" w:tentative="0">
      <w:start w:val="1"/>
      <w:numFmt w:val="lowerLetter"/>
      <w:lvlText w:val="%5)"/>
      <w:lvlJc w:val="left"/>
      <w:pPr>
        <w:ind w:left="2800" w:hanging="480"/>
      </w:pPr>
    </w:lvl>
    <w:lvl w:ilvl="5" w:tentative="0">
      <w:start w:val="1"/>
      <w:numFmt w:val="lowerRoman"/>
      <w:lvlText w:val="%6."/>
      <w:lvlJc w:val="right"/>
      <w:pPr>
        <w:ind w:left="3280" w:hanging="480"/>
      </w:pPr>
    </w:lvl>
    <w:lvl w:ilvl="6" w:tentative="0">
      <w:start w:val="1"/>
      <w:numFmt w:val="decimal"/>
      <w:lvlText w:val="%7."/>
      <w:lvlJc w:val="left"/>
      <w:pPr>
        <w:ind w:left="3760" w:hanging="480"/>
      </w:pPr>
    </w:lvl>
    <w:lvl w:ilvl="7" w:tentative="0">
      <w:start w:val="1"/>
      <w:numFmt w:val="lowerLetter"/>
      <w:lvlText w:val="%8)"/>
      <w:lvlJc w:val="left"/>
      <w:pPr>
        <w:ind w:left="4240" w:hanging="480"/>
      </w:pPr>
    </w:lvl>
    <w:lvl w:ilvl="8" w:tentative="0">
      <w:start w:val="1"/>
      <w:numFmt w:val="lowerRoman"/>
      <w:lvlText w:val="%9."/>
      <w:lvlJc w:val="right"/>
      <w:pPr>
        <w:ind w:left="4720" w:hanging="480"/>
      </w:pPr>
    </w:lvl>
  </w:abstractNum>
  <w:abstractNum w:abstractNumId="3">
    <w:nsid w:val="222D4442"/>
    <w:multiLevelType w:val="multilevel"/>
    <w:tmpl w:val="222D4442"/>
    <w:lvl w:ilvl="0" w:tentative="0">
      <w:start w:val="1"/>
      <w:numFmt w:val="lowerLetter"/>
      <w:pStyle w:val="257"/>
      <w:lvlText w:val="%1."/>
      <w:lvlJc w:val="left"/>
      <w:pPr>
        <w:tabs>
          <w:tab w:val="left" w:pos="1296"/>
        </w:tabs>
        <w:ind w:left="1296" w:hanging="288"/>
      </w:pPr>
      <w:rPr>
        <w:rFonts w:hint="default"/>
      </w:rPr>
    </w:lvl>
    <w:lvl w:ilvl="1" w:tentative="0">
      <w:start w:val="1"/>
      <w:numFmt w:val="lowerLetter"/>
      <w:lvlText w:val="%2)"/>
      <w:lvlJc w:val="left"/>
      <w:pPr>
        <w:tabs>
          <w:tab w:val="left" w:pos="1368"/>
        </w:tabs>
        <w:ind w:left="1368" w:hanging="420"/>
      </w:pPr>
    </w:lvl>
    <w:lvl w:ilvl="2" w:tentative="0">
      <w:start w:val="1"/>
      <w:numFmt w:val="lowerRoman"/>
      <w:lvlText w:val="%3."/>
      <w:lvlJc w:val="right"/>
      <w:pPr>
        <w:tabs>
          <w:tab w:val="left" w:pos="1788"/>
        </w:tabs>
        <w:ind w:left="1788" w:hanging="420"/>
      </w:pPr>
    </w:lvl>
    <w:lvl w:ilvl="3" w:tentative="0">
      <w:start w:val="1"/>
      <w:numFmt w:val="decimal"/>
      <w:lvlText w:val="%4."/>
      <w:lvlJc w:val="left"/>
      <w:pPr>
        <w:tabs>
          <w:tab w:val="left" w:pos="2208"/>
        </w:tabs>
        <w:ind w:left="2208" w:hanging="420"/>
      </w:pPr>
    </w:lvl>
    <w:lvl w:ilvl="4" w:tentative="0">
      <w:start w:val="1"/>
      <w:numFmt w:val="lowerLetter"/>
      <w:lvlText w:val="%5)"/>
      <w:lvlJc w:val="left"/>
      <w:pPr>
        <w:tabs>
          <w:tab w:val="left" w:pos="2628"/>
        </w:tabs>
        <w:ind w:left="2628" w:hanging="420"/>
      </w:pPr>
    </w:lvl>
    <w:lvl w:ilvl="5" w:tentative="0">
      <w:start w:val="1"/>
      <w:numFmt w:val="lowerRoman"/>
      <w:lvlText w:val="%6."/>
      <w:lvlJc w:val="right"/>
      <w:pPr>
        <w:tabs>
          <w:tab w:val="left" w:pos="3048"/>
        </w:tabs>
        <w:ind w:left="3048" w:hanging="420"/>
      </w:pPr>
    </w:lvl>
    <w:lvl w:ilvl="6" w:tentative="0">
      <w:start w:val="1"/>
      <w:numFmt w:val="decimal"/>
      <w:lvlText w:val="%7."/>
      <w:lvlJc w:val="left"/>
      <w:pPr>
        <w:tabs>
          <w:tab w:val="left" w:pos="3468"/>
        </w:tabs>
        <w:ind w:left="3468" w:hanging="420"/>
      </w:pPr>
    </w:lvl>
    <w:lvl w:ilvl="7" w:tentative="0">
      <w:start w:val="1"/>
      <w:numFmt w:val="lowerLetter"/>
      <w:lvlText w:val="%8)"/>
      <w:lvlJc w:val="left"/>
      <w:pPr>
        <w:tabs>
          <w:tab w:val="left" w:pos="3888"/>
        </w:tabs>
        <w:ind w:left="3888" w:hanging="420"/>
      </w:pPr>
    </w:lvl>
    <w:lvl w:ilvl="8" w:tentative="0">
      <w:start w:val="1"/>
      <w:numFmt w:val="lowerRoman"/>
      <w:lvlText w:val="%9."/>
      <w:lvlJc w:val="right"/>
      <w:pPr>
        <w:tabs>
          <w:tab w:val="left" w:pos="4308"/>
        </w:tabs>
        <w:ind w:left="4308" w:hanging="420"/>
      </w:pPr>
    </w:lvl>
  </w:abstractNum>
  <w:abstractNum w:abstractNumId="4">
    <w:nsid w:val="2592017B"/>
    <w:multiLevelType w:val="multilevel"/>
    <w:tmpl w:val="2592017B"/>
    <w:lvl w:ilvl="0" w:tentative="0">
      <w:start w:val="1"/>
      <w:numFmt w:val="bullet"/>
      <w:pStyle w:val="212"/>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266350D5"/>
    <w:multiLevelType w:val="multilevel"/>
    <w:tmpl w:val="266350D5"/>
    <w:lvl w:ilvl="0" w:tentative="0">
      <w:start w:val="1"/>
      <w:numFmt w:val="japaneseCounting"/>
      <w:lvlText w:val="%1、"/>
      <w:lvlJc w:val="left"/>
      <w:pPr>
        <w:tabs>
          <w:tab w:val="left" w:pos="390"/>
        </w:tabs>
        <w:ind w:left="390" w:hanging="39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51169BE"/>
    <w:multiLevelType w:val="multilevel"/>
    <w:tmpl w:val="451169BE"/>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7">
    <w:nsid w:val="5A406EC1"/>
    <w:multiLevelType w:val="singleLevel"/>
    <w:tmpl w:val="5A406EC1"/>
    <w:lvl w:ilvl="0" w:tentative="0">
      <w:start w:val="2"/>
      <w:numFmt w:val="decimal"/>
      <w:suff w:val="space"/>
      <w:lvlText w:val="%1．"/>
      <w:lvlJc w:val="left"/>
    </w:lvl>
  </w:abstractNum>
  <w:abstractNum w:abstractNumId="8">
    <w:nsid w:val="61C91FB3"/>
    <w:multiLevelType w:val="multilevel"/>
    <w:tmpl w:val="61C91FB3"/>
    <w:lvl w:ilvl="0" w:tentative="0">
      <w:start w:val="1"/>
      <w:numFmt w:val="decimal"/>
      <w:pStyle w:val="63"/>
      <w:lvlText w:val="%1、"/>
      <w:lvlJc w:val="left"/>
      <w:pPr>
        <w:tabs>
          <w:tab w:val="left" w:pos="147"/>
        </w:tabs>
        <w:ind w:left="147" w:firstLine="420"/>
      </w:pPr>
      <w:rPr>
        <w:rFonts w:ascii="仿宋_GB2312" w:hAnsi="Times New Roman" w:eastAsia="仿宋_GB2312" w:cs="Times New Roman"/>
        <w:b w:val="0"/>
        <w:i w:val="0"/>
        <w:sz w:val="24"/>
      </w:rPr>
    </w:lvl>
    <w:lvl w:ilvl="1" w:tentative="0">
      <w:start w:val="1"/>
      <w:numFmt w:val="lowerLetter"/>
      <w:lvlText w:val="%2)"/>
      <w:lvlJc w:val="left"/>
      <w:pPr>
        <w:tabs>
          <w:tab w:val="left" w:pos="987"/>
        </w:tabs>
        <w:ind w:left="987" w:hanging="420"/>
      </w:pPr>
    </w:lvl>
    <w:lvl w:ilvl="2" w:tentative="0">
      <w:start w:val="1"/>
      <w:numFmt w:val="lowerRoman"/>
      <w:lvlText w:val="%3."/>
      <w:lvlJc w:val="right"/>
      <w:pPr>
        <w:tabs>
          <w:tab w:val="left" w:pos="1407"/>
        </w:tabs>
        <w:ind w:left="1407" w:hanging="420"/>
      </w:pPr>
    </w:lvl>
    <w:lvl w:ilvl="3" w:tentative="0">
      <w:start w:val="1"/>
      <w:numFmt w:val="decimal"/>
      <w:lvlText w:val="%4."/>
      <w:lvlJc w:val="left"/>
      <w:pPr>
        <w:tabs>
          <w:tab w:val="left" w:pos="1827"/>
        </w:tabs>
        <w:ind w:left="1827" w:hanging="420"/>
      </w:pPr>
    </w:lvl>
    <w:lvl w:ilvl="4" w:tentative="0">
      <w:start w:val="1"/>
      <w:numFmt w:val="lowerLetter"/>
      <w:lvlText w:val="%5)"/>
      <w:lvlJc w:val="left"/>
      <w:pPr>
        <w:tabs>
          <w:tab w:val="left" w:pos="2247"/>
        </w:tabs>
        <w:ind w:left="2247" w:hanging="420"/>
      </w:pPr>
    </w:lvl>
    <w:lvl w:ilvl="5" w:tentative="0">
      <w:start w:val="1"/>
      <w:numFmt w:val="lowerRoman"/>
      <w:lvlText w:val="%6."/>
      <w:lvlJc w:val="right"/>
      <w:pPr>
        <w:tabs>
          <w:tab w:val="left" w:pos="2667"/>
        </w:tabs>
        <w:ind w:left="2667" w:hanging="420"/>
      </w:pPr>
    </w:lvl>
    <w:lvl w:ilvl="6" w:tentative="0">
      <w:start w:val="1"/>
      <w:numFmt w:val="decimal"/>
      <w:lvlText w:val="%7."/>
      <w:lvlJc w:val="left"/>
      <w:pPr>
        <w:tabs>
          <w:tab w:val="left" w:pos="3087"/>
        </w:tabs>
        <w:ind w:left="3087" w:hanging="420"/>
      </w:pPr>
    </w:lvl>
    <w:lvl w:ilvl="7" w:tentative="0">
      <w:start w:val="1"/>
      <w:numFmt w:val="lowerLetter"/>
      <w:lvlText w:val="%8)"/>
      <w:lvlJc w:val="left"/>
      <w:pPr>
        <w:tabs>
          <w:tab w:val="left" w:pos="3507"/>
        </w:tabs>
        <w:ind w:left="3507" w:hanging="420"/>
      </w:pPr>
    </w:lvl>
    <w:lvl w:ilvl="8" w:tentative="0">
      <w:start w:val="1"/>
      <w:numFmt w:val="lowerRoman"/>
      <w:lvlText w:val="%9."/>
      <w:lvlJc w:val="right"/>
      <w:pPr>
        <w:tabs>
          <w:tab w:val="left" w:pos="3927"/>
        </w:tabs>
        <w:ind w:left="3927" w:hanging="420"/>
      </w:pPr>
    </w:lvl>
  </w:abstractNum>
  <w:abstractNum w:abstractNumId="9">
    <w:nsid w:val="7DE9278A"/>
    <w:multiLevelType w:val="multilevel"/>
    <w:tmpl w:val="7DE9278A"/>
    <w:lvl w:ilvl="0" w:tentative="0">
      <w:start w:val="5"/>
      <w:numFmt w:val="decimal"/>
      <w:pStyle w:val="171"/>
      <w:suff w:val="space"/>
      <w:lvlText w:val="10%1章"/>
      <w:lvlJc w:val="left"/>
      <w:pPr>
        <w:ind w:left="785" w:hanging="425"/>
      </w:pPr>
      <w:rPr>
        <w:rFonts w:hint="default" w:ascii="Times New Roman" w:hAnsi="Times New Roman" w:eastAsia="华文中宋"/>
        <w:b w:val="0"/>
        <w:i w:val="0"/>
        <w:sz w:val="96"/>
        <w:szCs w:val="96"/>
      </w:rPr>
    </w:lvl>
    <w:lvl w:ilvl="1" w:tentative="0">
      <w:start w:val="1"/>
      <w:numFmt w:val="decimal"/>
      <w:pStyle w:val="222"/>
      <w:suff w:val="space"/>
      <w:lvlText w:val="80%1.%2"/>
      <w:lvlJc w:val="left"/>
      <w:pPr>
        <w:ind w:left="567" w:hanging="567"/>
      </w:pPr>
      <w:rPr>
        <w:rFonts w:hint="default" w:ascii="Times New Roman" w:hAnsi="Times New Roman" w:eastAsia="黑体"/>
        <w:b w:val="0"/>
        <w:i w:val="0"/>
        <w:sz w:val="36"/>
        <w:szCs w:val="36"/>
      </w:rPr>
    </w:lvl>
    <w:lvl w:ilvl="2" w:tentative="0">
      <w:start w:val="1"/>
      <w:numFmt w:val="decimal"/>
      <w:pStyle w:val="245"/>
      <w:isLgl/>
      <w:suff w:val="space"/>
      <w:lvlText w:val="80%1.%2.%3"/>
      <w:lvlJc w:val="left"/>
      <w:pPr>
        <w:ind w:left="1249" w:hanging="1249"/>
      </w:pPr>
      <w:rPr>
        <w:rFonts w:hint="default" w:ascii="Times New Roman" w:hAnsi="Times New Roman" w:eastAsia="宋体"/>
        <w:b w:val="0"/>
        <w:i w:val="0"/>
        <w:sz w:val="32"/>
        <w:szCs w:val="32"/>
      </w:rPr>
    </w:lvl>
    <w:lvl w:ilvl="3" w:tentative="0">
      <w:start w:val="1"/>
      <w:numFmt w:val="decimal"/>
      <w:pStyle w:val="235"/>
      <w:isLgl/>
      <w:suff w:val="space"/>
      <w:lvlText w:val="80%1.%2.%3.%4"/>
      <w:lvlJc w:val="left"/>
      <w:pPr>
        <w:ind w:left="1031" w:hanging="851"/>
      </w:pPr>
      <w:rPr>
        <w:rFonts w:hint="default" w:ascii="Times New Roman" w:hAnsi="Times New Roman" w:eastAsia="楷体_GB2312"/>
        <w:sz w:val="30"/>
        <w:szCs w:val="30"/>
      </w:rPr>
    </w:lvl>
    <w:lvl w:ilvl="4" w:tentative="0">
      <w:start w:val="1"/>
      <w:numFmt w:val="decimal"/>
      <w:pStyle w:val="290"/>
      <w:isLgl/>
      <w:suff w:val="space"/>
      <w:lvlText w:val="80%1.%2.%3.%4.%5."/>
      <w:lvlJc w:val="left"/>
      <w:pPr>
        <w:ind w:left="992" w:hanging="992"/>
      </w:pPr>
      <w:rPr>
        <w:rFonts w:hint="eastAsia"/>
      </w:rPr>
    </w:lvl>
    <w:lvl w:ilvl="5" w:tentative="0">
      <w:start w:val="1"/>
      <w:numFmt w:val="decimal"/>
      <w:pStyle w:val="138"/>
      <w:isLgl/>
      <w:suff w:val="space"/>
      <w:lvlText w:val="80%1.%2.%3.%4.%5.%6."/>
      <w:lvlJc w:val="left"/>
      <w:pPr>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 w:numId="2">
    <w:abstractNumId w:val="8"/>
  </w:num>
  <w:num w:numId="3">
    <w:abstractNumId w:val="1"/>
  </w:num>
  <w:num w:numId="4">
    <w:abstractNumId w:val="9"/>
  </w:num>
  <w:num w:numId="5">
    <w:abstractNumId w:val="4"/>
  </w:num>
  <w:num w:numId="6">
    <w:abstractNumId w:val="3"/>
  </w:num>
  <w:num w:numId="7">
    <w:abstractNumId w:val="5"/>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iZTI3YTVmN2Q3ZTdlZTdjYzU3NTE5M2M2ZWIxZTgifQ=="/>
  </w:docVars>
  <w:rsids>
    <w:rsidRoot w:val="00172A27"/>
    <w:rsid w:val="0000063B"/>
    <w:rsid w:val="000041C0"/>
    <w:rsid w:val="00006F6F"/>
    <w:rsid w:val="0000730A"/>
    <w:rsid w:val="00007895"/>
    <w:rsid w:val="00010F52"/>
    <w:rsid w:val="00014D17"/>
    <w:rsid w:val="000152AA"/>
    <w:rsid w:val="00017E4A"/>
    <w:rsid w:val="00021481"/>
    <w:rsid w:val="00032DA1"/>
    <w:rsid w:val="00033B25"/>
    <w:rsid w:val="00037259"/>
    <w:rsid w:val="000378DD"/>
    <w:rsid w:val="0004048A"/>
    <w:rsid w:val="00041C27"/>
    <w:rsid w:val="00042994"/>
    <w:rsid w:val="00043D13"/>
    <w:rsid w:val="00045ED8"/>
    <w:rsid w:val="00052876"/>
    <w:rsid w:val="00053159"/>
    <w:rsid w:val="00053AB4"/>
    <w:rsid w:val="00054435"/>
    <w:rsid w:val="000560FE"/>
    <w:rsid w:val="00061447"/>
    <w:rsid w:val="00061E61"/>
    <w:rsid w:val="0006575E"/>
    <w:rsid w:val="00065A98"/>
    <w:rsid w:val="000714A5"/>
    <w:rsid w:val="000737A8"/>
    <w:rsid w:val="00074951"/>
    <w:rsid w:val="00080E14"/>
    <w:rsid w:val="0008180D"/>
    <w:rsid w:val="00081839"/>
    <w:rsid w:val="00084419"/>
    <w:rsid w:val="00084ACA"/>
    <w:rsid w:val="00086951"/>
    <w:rsid w:val="000938CC"/>
    <w:rsid w:val="000A059C"/>
    <w:rsid w:val="000A0644"/>
    <w:rsid w:val="000A117D"/>
    <w:rsid w:val="000A15F7"/>
    <w:rsid w:val="000A1D39"/>
    <w:rsid w:val="000A2011"/>
    <w:rsid w:val="000A5370"/>
    <w:rsid w:val="000A65A7"/>
    <w:rsid w:val="000B06FC"/>
    <w:rsid w:val="000B1FEC"/>
    <w:rsid w:val="000B2AE5"/>
    <w:rsid w:val="000B3373"/>
    <w:rsid w:val="000B3806"/>
    <w:rsid w:val="000B3C9B"/>
    <w:rsid w:val="000B3D5B"/>
    <w:rsid w:val="000B4364"/>
    <w:rsid w:val="000B66F0"/>
    <w:rsid w:val="000C0547"/>
    <w:rsid w:val="000C2152"/>
    <w:rsid w:val="000C22F5"/>
    <w:rsid w:val="000C2FC1"/>
    <w:rsid w:val="000C4167"/>
    <w:rsid w:val="000C451D"/>
    <w:rsid w:val="000C6706"/>
    <w:rsid w:val="000C7210"/>
    <w:rsid w:val="000C732D"/>
    <w:rsid w:val="000D00BC"/>
    <w:rsid w:val="000D2688"/>
    <w:rsid w:val="000D7B6D"/>
    <w:rsid w:val="000E084C"/>
    <w:rsid w:val="000E09C3"/>
    <w:rsid w:val="000E14BD"/>
    <w:rsid w:val="000E337C"/>
    <w:rsid w:val="000E6895"/>
    <w:rsid w:val="000E6C4A"/>
    <w:rsid w:val="000E6FE1"/>
    <w:rsid w:val="000F002C"/>
    <w:rsid w:val="000F21CF"/>
    <w:rsid w:val="000F652C"/>
    <w:rsid w:val="001002D9"/>
    <w:rsid w:val="00101A66"/>
    <w:rsid w:val="00103755"/>
    <w:rsid w:val="001047AE"/>
    <w:rsid w:val="00106600"/>
    <w:rsid w:val="00111362"/>
    <w:rsid w:val="00111E29"/>
    <w:rsid w:val="00115F41"/>
    <w:rsid w:val="00117EF7"/>
    <w:rsid w:val="00120219"/>
    <w:rsid w:val="001218B4"/>
    <w:rsid w:val="00121CF9"/>
    <w:rsid w:val="00123F73"/>
    <w:rsid w:val="00124E47"/>
    <w:rsid w:val="00130F54"/>
    <w:rsid w:val="00132012"/>
    <w:rsid w:val="001328CA"/>
    <w:rsid w:val="00134BCA"/>
    <w:rsid w:val="001372C7"/>
    <w:rsid w:val="00137C99"/>
    <w:rsid w:val="00144E00"/>
    <w:rsid w:val="00145D88"/>
    <w:rsid w:val="00145EB6"/>
    <w:rsid w:val="00146E26"/>
    <w:rsid w:val="0015043B"/>
    <w:rsid w:val="00153293"/>
    <w:rsid w:val="00155671"/>
    <w:rsid w:val="001562CB"/>
    <w:rsid w:val="00160BF1"/>
    <w:rsid w:val="00160C18"/>
    <w:rsid w:val="001613A9"/>
    <w:rsid w:val="00161DB1"/>
    <w:rsid w:val="00162475"/>
    <w:rsid w:val="00162542"/>
    <w:rsid w:val="001627F5"/>
    <w:rsid w:val="001671BE"/>
    <w:rsid w:val="00170094"/>
    <w:rsid w:val="001710DD"/>
    <w:rsid w:val="00172A27"/>
    <w:rsid w:val="001730D3"/>
    <w:rsid w:val="001736BC"/>
    <w:rsid w:val="001750C0"/>
    <w:rsid w:val="00175405"/>
    <w:rsid w:val="00175916"/>
    <w:rsid w:val="00176EE6"/>
    <w:rsid w:val="001775BA"/>
    <w:rsid w:val="0018084E"/>
    <w:rsid w:val="00180CFC"/>
    <w:rsid w:val="00181AD9"/>
    <w:rsid w:val="0018336B"/>
    <w:rsid w:val="00183C55"/>
    <w:rsid w:val="00183DE9"/>
    <w:rsid w:val="00184BD6"/>
    <w:rsid w:val="00184C85"/>
    <w:rsid w:val="00186B39"/>
    <w:rsid w:val="00190905"/>
    <w:rsid w:val="00193262"/>
    <w:rsid w:val="00197696"/>
    <w:rsid w:val="001A54B6"/>
    <w:rsid w:val="001B2CA6"/>
    <w:rsid w:val="001B3385"/>
    <w:rsid w:val="001B4F1E"/>
    <w:rsid w:val="001B5CA9"/>
    <w:rsid w:val="001B69CF"/>
    <w:rsid w:val="001B6A40"/>
    <w:rsid w:val="001C037A"/>
    <w:rsid w:val="001C225F"/>
    <w:rsid w:val="001C262A"/>
    <w:rsid w:val="001C2B0A"/>
    <w:rsid w:val="001C3A61"/>
    <w:rsid w:val="001C6C0D"/>
    <w:rsid w:val="001D00E2"/>
    <w:rsid w:val="001E0710"/>
    <w:rsid w:val="001E1509"/>
    <w:rsid w:val="001E1A8B"/>
    <w:rsid w:val="001E1DC2"/>
    <w:rsid w:val="001E3947"/>
    <w:rsid w:val="001E5761"/>
    <w:rsid w:val="001E5DFB"/>
    <w:rsid w:val="001E62B3"/>
    <w:rsid w:val="001E72B2"/>
    <w:rsid w:val="001F0E4A"/>
    <w:rsid w:val="001F30E1"/>
    <w:rsid w:val="001F4AF3"/>
    <w:rsid w:val="001F5A15"/>
    <w:rsid w:val="001F706A"/>
    <w:rsid w:val="002009AE"/>
    <w:rsid w:val="00200D46"/>
    <w:rsid w:val="00203AC1"/>
    <w:rsid w:val="00203D90"/>
    <w:rsid w:val="00205E53"/>
    <w:rsid w:val="002079CD"/>
    <w:rsid w:val="00207C41"/>
    <w:rsid w:val="00207E6A"/>
    <w:rsid w:val="002122B6"/>
    <w:rsid w:val="00212911"/>
    <w:rsid w:val="002133B6"/>
    <w:rsid w:val="002154FA"/>
    <w:rsid w:val="00215D9F"/>
    <w:rsid w:val="0021634F"/>
    <w:rsid w:val="00220932"/>
    <w:rsid w:val="00222702"/>
    <w:rsid w:val="002227FA"/>
    <w:rsid w:val="00222E05"/>
    <w:rsid w:val="0022318D"/>
    <w:rsid w:val="00226CF0"/>
    <w:rsid w:val="00227936"/>
    <w:rsid w:val="002342A9"/>
    <w:rsid w:val="00236C11"/>
    <w:rsid w:val="00237EEC"/>
    <w:rsid w:val="00241EDE"/>
    <w:rsid w:val="0025090F"/>
    <w:rsid w:val="00251A47"/>
    <w:rsid w:val="00252A3A"/>
    <w:rsid w:val="00254C7D"/>
    <w:rsid w:val="0025504E"/>
    <w:rsid w:val="0025508D"/>
    <w:rsid w:val="00257269"/>
    <w:rsid w:val="00257392"/>
    <w:rsid w:val="002601B0"/>
    <w:rsid w:val="00262931"/>
    <w:rsid w:val="00263770"/>
    <w:rsid w:val="0027430D"/>
    <w:rsid w:val="00274F6C"/>
    <w:rsid w:val="0027744A"/>
    <w:rsid w:val="002779AD"/>
    <w:rsid w:val="00283E2A"/>
    <w:rsid w:val="00285AD8"/>
    <w:rsid w:val="00286B80"/>
    <w:rsid w:val="002874CD"/>
    <w:rsid w:val="0029368B"/>
    <w:rsid w:val="00293E7B"/>
    <w:rsid w:val="0029459F"/>
    <w:rsid w:val="00294FB3"/>
    <w:rsid w:val="00295D6B"/>
    <w:rsid w:val="002973F2"/>
    <w:rsid w:val="002A10E1"/>
    <w:rsid w:val="002A5417"/>
    <w:rsid w:val="002B5EE7"/>
    <w:rsid w:val="002B5FCD"/>
    <w:rsid w:val="002B6ED4"/>
    <w:rsid w:val="002C1784"/>
    <w:rsid w:val="002C42E2"/>
    <w:rsid w:val="002C5EBC"/>
    <w:rsid w:val="002C7D8C"/>
    <w:rsid w:val="002D01A8"/>
    <w:rsid w:val="002D10C1"/>
    <w:rsid w:val="002D1320"/>
    <w:rsid w:val="002D25E2"/>
    <w:rsid w:val="002D2B4E"/>
    <w:rsid w:val="002D5065"/>
    <w:rsid w:val="002D5821"/>
    <w:rsid w:val="002E11CE"/>
    <w:rsid w:val="002E37F2"/>
    <w:rsid w:val="002E59DF"/>
    <w:rsid w:val="002E6838"/>
    <w:rsid w:val="002F08DE"/>
    <w:rsid w:val="002F09D9"/>
    <w:rsid w:val="002F3515"/>
    <w:rsid w:val="002F35DC"/>
    <w:rsid w:val="002F42DB"/>
    <w:rsid w:val="002F5E75"/>
    <w:rsid w:val="002F6327"/>
    <w:rsid w:val="003001E7"/>
    <w:rsid w:val="00300637"/>
    <w:rsid w:val="00301530"/>
    <w:rsid w:val="00301833"/>
    <w:rsid w:val="00302339"/>
    <w:rsid w:val="0030643C"/>
    <w:rsid w:val="003064EB"/>
    <w:rsid w:val="00307F01"/>
    <w:rsid w:val="00310CBD"/>
    <w:rsid w:val="00310F8D"/>
    <w:rsid w:val="0031168E"/>
    <w:rsid w:val="00311FA4"/>
    <w:rsid w:val="003149F9"/>
    <w:rsid w:val="00314C36"/>
    <w:rsid w:val="00315CDE"/>
    <w:rsid w:val="00320FC5"/>
    <w:rsid w:val="00323B45"/>
    <w:rsid w:val="0032491A"/>
    <w:rsid w:val="003255A4"/>
    <w:rsid w:val="00325A6A"/>
    <w:rsid w:val="00325C62"/>
    <w:rsid w:val="003260F8"/>
    <w:rsid w:val="00326D6C"/>
    <w:rsid w:val="00327CED"/>
    <w:rsid w:val="003304B2"/>
    <w:rsid w:val="00332BAC"/>
    <w:rsid w:val="00333850"/>
    <w:rsid w:val="0033535F"/>
    <w:rsid w:val="00336C47"/>
    <w:rsid w:val="00337A54"/>
    <w:rsid w:val="00337BDA"/>
    <w:rsid w:val="003409CA"/>
    <w:rsid w:val="00341FD0"/>
    <w:rsid w:val="00343894"/>
    <w:rsid w:val="00347225"/>
    <w:rsid w:val="00350BA9"/>
    <w:rsid w:val="0035129D"/>
    <w:rsid w:val="00351F53"/>
    <w:rsid w:val="0035626A"/>
    <w:rsid w:val="003601A5"/>
    <w:rsid w:val="00362797"/>
    <w:rsid w:val="00362DF1"/>
    <w:rsid w:val="0036328C"/>
    <w:rsid w:val="00366478"/>
    <w:rsid w:val="003710BC"/>
    <w:rsid w:val="00371664"/>
    <w:rsid w:val="003725CE"/>
    <w:rsid w:val="00373738"/>
    <w:rsid w:val="00374701"/>
    <w:rsid w:val="00374935"/>
    <w:rsid w:val="0037711F"/>
    <w:rsid w:val="003871E4"/>
    <w:rsid w:val="00391C37"/>
    <w:rsid w:val="00395427"/>
    <w:rsid w:val="00395AF5"/>
    <w:rsid w:val="00395EF2"/>
    <w:rsid w:val="003A07E4"/>
    <w:rsid w:val="003A3A6A"/>
    <w:rsid w:val="003A7D81"/>
    <w:rsid w:val="003B0324"/>
    <w:rsid w:val="003B084B"/>
    <w:rsid w:val="003B37FF"/>
    <w:rsid w:val="003B3AAA"/>
    <w:rsid w:val="003B3B02"/>
    <w:rsid w:val="003B5C76"/>
    <w:rsid w:val="003B719B"/>
    <w:rsid w:val="003B761F"/>
    <w:rsid w:val="003B7DAA"/>
    <w:rsid w:val="003C037E"/>
    <w:rsid w:val="003C654B"/>
    <w:rsid w:val="003D2399"/>
    <w:rsid w:val="003D553B"/>
    <w:rsid w:val="003E0324"/>
    <w:rsid w:val="003E19D8"/>
    <w:rsid w:val="003E2B04"/>
    <w:rsid w:val="003E420F"/>
    <w:rsid w:val="003E61FD"/>
    <w:rsid w:val="003E6DDB"/>
    <w:rsid w:val="003F29D1"/>
    <w:rsid w:val="003F34A7"/>
    <w:rsid w:val="003F384F"/>
    <w:rsid w:val="003F689C"/>
    <w:rsid w:val="004014B2"/>
    <w:rsid w:val="00402DA2"/>
    <w:rsid w:val="004037A4"/>
    <w:rsid w:val="00407C2B"/>
    <w:rsid w:val="00407D49"/>
    <w:rsid w:val="00407E1C"/>
    <w:rsid w:val="00410432"/>
    <w:rsid w:val="00412E1D"/>
    <w:rsid w:val="004146A4"/>
    <w:rsid w:val="00415EEF"/>
    <w:rsid w:val="00417B97"/>
    <w:rsid w:val="00420FEF"/>
    <w:rsid w:val="004216FE"/>
    <w:rsid w:val="0042575E"/>
    <w:rsid w:val="004261AC"/>
    <w:rsid w:val="00426E0B"/>
    <w:rsid w:val="00435F5E"/>
    <w:rsid w:val="00436AE3"/>
    <w:rsid w:val="0043700D"/>
    <w:rsid w:val="0044213C"/>
    <w:rsid w:val="004429E0"/>
    <w:rsid w:val="00443BE2"/>
    <w:rsid w:val="00446393"/>
    <w:rsid w:val="00450C82"/>
    <w:rsid w:val="00452D01"/>
    <w:rsid w:val="00453166"/>
    <w:rsid w:val="004544CF"/>
    <w:rsid w:val="00456440"/>
    <w:rsid w:val="0046621F"/>
    <w:rsid w:val="004664CB"/>
    <w:rsid w:val="00466991"/>
    <w:rsid w:val="00467274"/>
    <w:rsid w:val="004737D3"/>
    <w:rsid w:val="00473DF9"/>
    <w:rsid w:val="00473F77"/>
    <w:rsid w:val="00474653"/>
    <w:rsid w:val="00475967"/>
    <w:rsid w:val="0047794A"/>
    <w:rsid w:val="00477CE3"/>
    <w:rsid w:val="00482370"/>
    <w:rsid w:val="00482C74"/>
    <w:rsid w:val="00485DBF"/>
    <w:rsid w:val="004860DF"/>
    <w:rsid w:val="004879D9"/>
    <w:rsid w:val="00490177"/>
    <w:rsid w:val="00494391"/>
    <w:rsid w:val="0049449B"/>
    <w:rsid w:val="00495202"/>
    <w:rsid w:val="004966CD"/>
    <w:rsid w:val="004A24EA"/>
    <w:rsid w:val="004A3132"/>
    <w:rsid w:val="004A3D52"/>
    <w:rsid w:val="004A3EF7"/>
    <w:rsid w:val="004A4917"/>
    <w:rsid w:val="004A5291"/>
    <w:rsid w:val="004B20C3"/>
    <w:rsid w:val="004B308D"/>
    <w:rsid w:val="004B39DB"/>
    <w:rsid w:val="004B4FE6"/>
    <w:rsid w:val="004B71E2"/>
    <w:rsid w:val="004B7217"/>
    <w:rsid w:val="004C5D34"/>
    <w:rsid w:val="004C605F"/>
    <w:rsid w:val="004C771B"/>
    <w:rsid w:val="004C7F57"/>
    <w:rsid w:val="004D036B"/>
    <w:rsid w:val="004D0948"/>
    <w:rsid w:val="004D0A6F"/>
    <w:rsid w:val="004D1081"/>
    <w:rsid w:val="004D16DC"/>
    <w:rsid w:val="004D3E84"/>
    <w:rsid w:val="004D59DB"/>
    <w:rsid w:val="004D6269"/>
    <w:rsid w:val="004E0146"/>
    <w:rsid w:val="004E3BCD"/>
    <w:rsid w:val="004E3E9E"/>
    <w:rsid w:val="004E6236"/>
    <w:rsid w:val="004E6F0C"/>
    <w:rsid w:val="004F0108"/>
    <w:rsid w:val="004F1D5D"/>
    <w:rsid w:val="004F32E0"/>
    <w:rsid w:val="004F3945"/>
    <w:rsid w:val="004F3B42"/>
    <w:rsid w:val="004F3D21"/>
    <w:rsid w:val="004F5D53"/>
    <w:rsid w:val="004F678B"/>
    <w:rsid w:val="004F7B27"/>
    <w:rsid w:val="005031E0"/>
    <w:rsid w:val="00503BCE"/>
    <w:rsid w:val="00503C1A"/>
    <w:rsid w:val="005041FE"/>
    <w:rsid w:val="0050755C"/>
    <w:rsid w:val="00510770"/>
    <w:rsid w:val="00510E0B"/>
    <w:rsid w:val="005127D6"/>
    <w:rsid w:val="00513F2D"/>
    <w:rsid w:val="005147C8"/>
    <w:rsid w:val="00522EDF"/>
    <w:rsid w:val="00524ABD"/>
    <w:rsid w:val="00525CA0"/>
    <w:rsid w:val="005306B3"/>
    <w:rsid w:val="00531F95"/>
    <w:rsid w:val="0053214E"/>
    <w:rsid w:val="00534467"/>
    <w:rsid w:val="0053561F"/>
    <w:rsid w:val="00535A70"/>
    <w:rsid w:val="00535BF5"/>
    <w:rsid w:val="00535C95"/>
    <w:rsid w:val="005363E5"/>
    <w:rsid w:val="00537143"/>
    <w:rsid w:val="0054091C"/>
    <w:rsid w:val="00541B0C"/>
    <w:rsid w:val="00541F21"/>
    <w:rsid w:val="00542FF1"/>
    <w:rsid w:val="005456AB"/>
    <w:rsid w:val="00551ECB"/>
    <w:rsid w:val="005522E5"/>
    <w:rsid w:val="0055281D"/>
    <w:rsid w:val="00552917"/>
    <w:rsid w:val="00553776"/>
    <w:rsid w:val="00554EAD"/>
    <w:rsid w:val="00554EF2"/>
    <w:rsid w:val="0055536C"/>
    <w:rsid w:val="00555EF5"/>
    <w:rsid w:val="00556CB8"/>
    <w:rsid w:val="005608CF"/>
    <w:rsid w:val="00562926"/>
    <w:rsid w:val="00564C45"/>
    <w:rsid w:val="005739F7"/>
    <w:rsid w:val="005745BE"/>
    <w:rsid w:val="005772F0"/>
    <w:rsid w:val="00577CC5"/>
    <w:rsid w:val="00582AF6"/>
    <w:rsid w:val="00582BBF"/>
    <w:rsid w:val="00583482"/>
    <w:rsid w:val="0058556E"/>
    <w:rsid w:val="00590224"/>
    <w:rsid w:val="0059189B"/>
    <w:rsid w:val="00591AAD"/>
    <w:rsid w:val="005920EF"/>
    <w:rsid w:val="00597066"/>
    <w:rsid w:val="005977C7"/>
    <w:rsid w:val="005A1A3E"/>
    <w:rsid w:val="005A1CD5"/>
    <w:rsid w:val="005A2A99"/>
    <w:rsid w:val="005A69B8"/>
    <w:rsid w:val="005A7325"/>
    <w:rsid w:val="005B0037"/>
    <w:rsid w:val="005B21C5"/>
    <w:rsid w:val="005B4A47"/>
    <w:rsid w:val="005B5045"/>
    <w:rsid w:val="005B5FF1"/>
    <w:rsid w:val="005B6113"/>
    <w:rsid w:val="005B63A9"/>
    <w:rsid w:val="005B6E75"/>
    <w:rsid w:val="005B7FB7"/>
    <w:rsid w:val="005C0B72"/>
    <w:rsid w:val="005C3282"/>
    <w:rsid w:val="005C32E4"/>
    <w:rsid w:val="005C3507"/>
    <w:rsid w:val="005C44CD"/>
    <w:rsid w:val="005C5698"/>
    <w:rsid w:val="005C5B83"/>
    <w:rsid w:val="005D3845"/>
    <w:rsid w:val="005D3C44"/>
    <w:rsid w:val="005E021A"/>
    <w:rsid w:val="005E1393"/>
    <w:rsid w:val="005E24BB"/>
    <w:rsid w:val="005E44BB"/>
    <w:rsid w:val="005E6ABF"/>
    <w:rsid w:val="005F23B1"/>
    <w:rsid w:val="005F398F"/>
    <w:rsid w:val="005F512C"/>
    <w:rsid w:val="005F6B0B"/>
    <w:rsid w:val="005F7482"/>
    <w:rsid w:val="006003B5"/>
    <w:rsid w:val="006023A5"/>
    <w:rsid w:val="0060554B"/>
    <w:rsid w:val="00605D10"/>
    <w:rsid w:val="006064A7"/>
    <w:rsid w:val="00606F3F"/>
    <w:rsid w:val="006119EB"/>
    <w:rsid w:val="0061546F"/>
    <w:rsid w:val="00616B82"/>
    <w:rsid w:val="0061700B"/>
    <w:rsid w:val="006209A6"/>
    <w:rsid w:val="006225C6"/>
    <w:rsid w:val="00622B0D"/>
    <w:rsid w:val="006244F3"/>
    <w:rsid w:val="00631D4E"/>
    <w:rsid w:val="00634049"/>
    <w:rsid w:val="0063445E"/>
    <w:rsid w:val="0063598B"/>
    <w:rsid w:val="006376E1"/>
    <w:rsid w:val="006416C2"/>
    <w:rsid w:val="006423A8"/>
    <w:rsid w:val="006439ED"/>
    <w:rsid w:val="006462A1"/>
    <w:rsid w:val="00650742"/>
    <w:rsid w:val="006549C2"/>
    <w:rsid w:val="00654D14"/>
    <w:rsid w:val="0065787C"/>
    <w:rsid w:val="00657E24"/>
    <w:rsid w:val="00661180"/>
    <w:rsid w:val="00663535"/>
    <w:rsid w:val="006645EC"/>
    <w:rsid w:val="00664F5C"/>
    <w:rsid w:val="0066500C"/>
    <w:rsid w:val="0066766A"/>
    <w:rsid w:val="00671F1C"/>
    <w:rsid w:val="00673493"/>
    <w:rsid w:val="00675846"/>
    <w:rsid w:val="00676623"/>
    <w:rsid w:val="0068115C"/>
    <w:rsid w:val="006844DD"/>
    <w:rsid w:val="00684AEC"/>
    <w:rsid w:val="0068593A"/>
    <w:rsid w:val="0068654A"/>
    <w:rsid w:val="0068699D"/>
    <w:rsid w:val="0068768F"/>
    <w:rsid w:val="006902E5"/>
    <w:rsid w:val="00691F80"/>
    <w:rsid w:val="006920E0"/>
    <w:rsid w:val="00693BBB"/>
    <w:rsid w:val="0069512C"/>
    <w:rsid w:val="006969A5"/>
    <w:rsid w:val="006A0CF4"/>
    <w:rsid w:val="006A0FA6"/>
    <w:rsid w:val="006A31EF"/>
    <w:rsid w:val="006A32A6"/>
    <w:rsid w:val="006A72B0"/>
    <w:rsid w:val="006A7543"/>
    <w:rsid w:val="006B051C"/>
    <w:rsid w:val="006B09AB"/>
    <w:rsid w:val="006B0B72"/>
    <w:rsid w:val="006B1A8B"/>
    <w:rsid w:val="006B2B1C"/>
    <w:rsid w:val="006B49B3"/>
    <w:rsid w:val="006B5887"/>
    <w:rsid w:val="006B61AB"/>
    <w:rsid w:val="006B6997"/>
    <w:rsid w:val="006B76D3"/>
    <w:rsid w:val="006B7840"/>
    <w:rsid w:val="006C0C0E"/>
    <w:rsid w:val="006C71E9"/>
    <w:rsid w:val="006D0BC9"/>
    <w:rsid w:val="006D56E4"/>
    <w:rsid w:val="006D645A"/>
    <w:rsid w:val="006E0B1D"/>
    <w:rsid w:val="006E22D9"/>
    <w:rsid w:val="006E301D"/>
    <w:rsid w:val="006E3403"/>
    <w:rsid w:val="006E6197"/>
    <w:rsid w:val="006E6C6D"/>
    <w:rsid w:val="006E7F45"/>
    <w:rsid w:val="006E7FF4"/>
    <w:rsid w:val="006F1262"/>
    <w:rsid w:val="006F1768"/>
    <w:rsid w:val="006F5A1E"/>
    <w:rsid w:val="006F6E9D"/>
    <w:rsid w:val="0070097A"/>
    <w:rsid w:val="00700B71"/>
    <w:rsid w:val="0070155E"/>
    <w:rsid w:val="00704730"/>
    <w:rsid w:val="00704FEF"/>
    <w:rsid w:val="00705C74"/>
    <w:rsid w:val="007073DC"/>
    <w:rsid w:val="00707797"/>
    <w:rsid w:val="00710553"/>
    <w:rsid w:val="0071162C"/>
    <w:rsid w:val="00714860"/>
    <w:rsid w:val="007168F2"/>
    <w:rsid w:val="00720120"/>
    <w:rsid w:val="00721625"/>
    <w:rsid w:val="00721870"/>
    <w:rsid w:val="00730D39"/>
    <w:rsid w:val="00733160"/>
    <w:rsid w:val="00733AA8"/>
    <w:rsid w:val="00733B3B"/>
    <w:rsid w:val="007342ED"/>
    <w:rsid w:val="007370E1"/>
    <w:rsid w:val="00737838"/>
    <w:rsid w:val="00740CB4"/>
    <w:rsid w:val="00741BF9"/>
    <w:rsid w:val="00743687"/>
    <w:rsid w:val="00747E51"/>
    <w:rsid w:val="00751A8A"/>
    <w:rsid w:val="00753573"/>
    <w:rsid w:val="00754045"/>
    <w:rsid w:val="00756157"/>
    <w:rsid w:val="00757756"/>
    <w:rsid w:val="0076010B"/>
    <w:rsid w:val="00761982"/>
    <w:rsid w:val="007631A5"/>
    <w:rsid w:val="00767476"/>
    <w:rsid w:val="00767E8B"/>
    <w:rsid w:val="00776E67"/>
    <w:rsid w:val="00781CA0"/>
    <w:rsid w:val="00782904"/>
    <w:rsid w:val="00782DB3"/>
    <w:rsid w:val="00783A18"/>
    <w:rsid w:val="00783FFC"/>
    <w:rsid w:val="0078446F"/>
    <w:rsid w:val="00784C62"/>
    <w:rsid w:val="00784EBB"/>
    <w:rsid w:val="0078562B"/>
    <w:rsid w:val="0078594A"/>
    <w:rsid w:val="00786B2B"/>
    <w:rsid w:val="00790FB6"/>
    <w:rsid w:val="0079136D"/>
    <w:rsid w:val="007937CB"/>
    <w:rsid w:val="00795696"/>
    <w:rsid w:val="00795A29"/>
    <w:rsid w:val="007A1F36"/>
    <w:rsid w:val="007A1F54"/>
    <w:rsid w:val="007A2676"/>
    <w:rsid w:val="007A3DEF"/>
    <w:rsid w:val="007B04D6"/>
    <w:rsid w:val="007B124A"/>
    <w:rsid w:val="007B3D01"/>
    <w:rsid w:val="007B5DD9"/>
    <w:rsid w:val="007B6796"/>
    <w:rsid w:val="007B6AC7"/>
    <w:rsid w:val="007B7AC1"/>
    <w:rsid w:val="007B7E60"/>
    <w:rsid w:val="007C01CF"/>
    <w:rsid w:val="007C1B0E"/>
    <w:rsid w:val="007C3D37"/>
    <w:rsid w:val="007C4302"/>
    <w:rsid w:val="007C56CD"/>
    <w:rsid w:val="007D0481"/>
    <w:rsid w:val="007D198B"/>
    <w:rsid w:val="007D2496"/>
    <w:rsid w:val="007D324B"/>
    <w:rsid w:val="007D32B9"/>
    <w:rsid w:val="007D3819"/>
    <w:rsid w:val="007D4352"/>
    <w:rsid w:val="007D440B"/>
    <w:rsid w:val="007E74D5"/>
    <w:rsid w:val="007E7CD8"/>
    <w:rsid w:val="007F0E45"/>
    <w:rsid w:val="007F206D"/>
    <w:rsid w:val="007F2E3A"/>
    <w:rsid w:val="007F3D88"/>
    <w:rsid w:val="00800F46"/>
    <w:rsid w:val="00803F56"/>
    <w:rsid w:val="0080683A"/>
    <w:rsid w:val="00807500"/>
    <w:rsid w:val="0080752A"/>
    <w:rsid w:val="00807FF7"/>
    <w:rsid w:val="00811D1E"/>
    <w:rsid w:val="00816CCC"/>
    <w:rsid w:val="00820B94"/>
    <w:rsid w:val="00821168"/>
    <w:rsid w:val="008215D3"/>
    <w:rsid w:val="00822344"/>
    <w:rsid w:val="008233A8"/>
    <w:rsid w:val="00823524"/>
    <w:rsid w:val="008248EE"/>
    <w:rsid w:val="0082499D"/>
    <w:rsid w:val="00827459"/>
    <w:rsid w:val="0083047B"/>
    <w:rsid w:val="00831028"/>
    <w:rsid w:val="00832FA2"/>
    <w:rsid w:val="00835545"/>
    <w:rsid w:val="00835790"/>
    <w:rsid w:val="00840484"/>
    <w:rsid w:val="00840B78"/>
    <w:rsid w:val="00840F3D"/>
    <w:rsid w:val="00843706"/>
    <w:rsid w:val="00844EA7"/>
    <w:rsid w:val="00846342"/>
    <w:rsid w:val="0084701A"/>
    <w:rsid w:val="00847137"/>
    <w:rsid w:val="00850ADB"/>
    <w:rsid w:val="008519BC"/>
    <w:rsid w:val="00851AB8"/>
    <w:rsid w:val="00860269"/>
    <w:rsid w:val="00860E51"/>
    <w:rsid w:val="008614AA"/>
    <w:rsid w:val="00864AF3"/>
    <w:rsid w:val="00864EB6"/>
    <w:rsid w:val="00865386"/>
    <w:rsid w:val="00865F36"/>
    <w:rsid w:val="00870228"/>
    <w:rsid w:val="0087150F"/>
    <w:rsid w:val="0087393C"/>
    <w:rsid w:val="00874B2B"/>
    <w:rsid w:val="00874CD6"/>
    <w:rsid w:val="00875709"/>
    <w:rsid w:val="00876EB5"/>
    <w:rsid w:val="008804CF"/>
    <w:rsid w:val="00880D4C"/>
    <w:rsid w:val="00881D57"/>
    <w:rsid w:val="00883908"/>
    <w:rsid w:val="00884D9F"/>
    <w:rsid w:val="008903EF"/>
    <w:rsid w:val="0089045F"/>
    <w:rsid w:val="0089088E"/>
    <w:rsid w:val="00891882"/>
    <w:rsid w:val="008926CA"/>
    <w:rsid w:val="008944F0"/>
    <w:rsid w:val="008945EE"/>
    <w:rsid w:val="008951D1"/>
    <w:rsid w:val="00895E17"/>
    <w:rsid w:val="008A18F9"/>
    <w:rsid w:val="008A4525"/>
    <w:rsid w:val="008A4A2C"/>
    <w:rsid w:val="008A4C3A"/>
    <w:rsid w:val="008A4C3F"/>
    <w:rsid w:val="008A62BD"/>
    <w:rsid w:val="008B2C8C"/>
    <w:rsid w:val="008B5FE9"/>
    <w:rsid w:val="008C2E76"/>
    <w:rsid w:val="008C3CC9"/>
    <w:rsid w:val="008C4F77"/>
    <w:rsid w:val="008D24C6"/>
    <w:rsid w:val="008D43A3"/>
    <w:rsid w:val="008D4B54"/>
    <w:rsid w:val="008D4E93"/>
    <w:rsid w:val="008D6920"/>
    <w:rsid w:val="008D6DCD"/>
    <w:rsid w:val="008E0A8D"/>
    <w:rsid w:val="008E0FD4"/>
    <w:rsid w:val="008E1AC8"/>
    <w:rsid w:val="008E314B"/>
    <w:rsid w:val="008E3B31"/>
    <w:rsid w:val="008E4DFE"/>
    <w:rsid w:val="008E4E2E"/>
    <w:rsid w:val="008E6ACF"/>
    <w:rsid w:val="008E7096"/>
    <w:rsid w:val="008F1CCC"/>
    <w:rsid w:val="008F2779"/>
    <w:rsid w:val="00900592"/>
    <w:rsid w:val="00901207"/>
    <w:rsid w:val="00901427"/>
    <w:rsid w:val="00902AFC"/>
    <w:rsid w:val="00903CFF"/>
    <w:rsid w:val="0090518A"/>
    <w:rsid w:val="00905F73"/>
    <w:rsid w:val="009065BF"/>
    <w:rsid w:val="00913669"/>
    <w:rsid w:val="00914AC0"/>
    <w:rsid w:val="00914D84"/>
    <w:rsid w:val="0091661E"/>
    <w:rsid w:val="009166B3"/>
    <w:rsid w:val="00920002"/>
    <w:rsid w:val="009201A6"/>
    <w:rsid w:val="009218B2"/>
    <w:rsid w:val="00921EA9"/>
    <w:rsid w:val="00922295"/>
    <w:rsid w:val="0092508E"/>
    <w:rsid w:val="00931DF0"/>
    <w:rsid w:val="00934623"/>
    <w:rsid w:val="0093471E"/>
    <w:rsid w:val="00935051"/>
    <w:rsid w:val="0093598E"/>
    <w:rsid w:val="00935D90"/>
    <w:rsid w:val="00935F26"/>
    <w:rsid w:val="0094134D"/>
    <w:rsid w:val="00942176"/>
    <w:rsid w:val="00944653"/>
    <w:rsid w:val="00945112"/>
    <w:rsid w:val="00946BE7"/>
    <w:rsid w:val="00951D2A"/>
    <w:rsid w:val="009566CF"/>
    <w:rsid w:val="00960FC3"/>
    <w:rsid w:val="00965EC7"/>
    <w:rsid w:val="0096757D"/>
    <w:rsid w:val="009679A2"/>
    <w:rsid w:val="00971355"/>
    <w:rsid w:val="00971786"/>
    <w:rsid w:val="0097305A"/>
    <w:rsid w:val="0097641A"/>
    <w:rsid w:val="00981D7E"/>
    <w:rsid w:val="0098326F"/>
    <w:rsid w:val="00983B66"/>
    <w:rsid w:val="00985B4C"/>
    <w:rsid w:val="00986E10"/>
    <w:rsid w:val="009875C3"/>
    <w:rsid w:val="00990A49"/>
    <w:rsid w:val="0099225C"/>
    <w:rsid w:val="00993616"/>
    <w:rsid w:val="00994C94"/>
    <w:rsid w:val="00995115"/>
    <w:rsid w:val="0099571B"/>
    <w:rsid w:val="00996D55"/>
    <w:rsid w:val="009A08DB"/>
    <w:rsid w:val="009A1954"/>
    <w:rsid w:val="009A1F59"/>
    <w:rsid w:val="009A3EBB"/>
    <w:rsid w:val="009A4470"/>
    <w:rsid w:val="009A4A06"/>
    <w:rsid w:val="009A57DC"/>
    <w:rsid w:val="009A749B"/>
    <w:rsid w:val="009A786D"/>
    <w:rsid w:val="009A7C6E"/>
    <w:rsid w:val="009B14DB"/>
    <w:rsid w:val="009B1F20"/>
    <w:rsid w:val="009B284C"/>
    <w:rsid w:val="009B47F6"/>
    <w:rsid w:val="009B5A63"/>
    <w:rsid w:val="009C1C5B"/>
    <w:rsid w:val="009C1C9C"/>
    <w:rsid w:val="009C3BE3"/>
    <w:rsid w:val="009C4332"/>
    <w:rsid w:val="009C4380"/>
    <w:rsid w:val="009C79AA"/>
    <w:rsid w:val="009D3B03"/>
    <w:rsid w:val="009D53C3"/>
    <w:rsid w:val="009D5436"/>
    <w:rsid w:val="009E0A02"/>
    <w:rsid w:val="009E3287"/>
    <w:rsid w:val="009E5E21"/>
    <w:rsid w:val="009E6CE2"/>
    <w:rsid w:val="009E7BBF"/>
    <w:rsid w:val="009F002D"/>
    <w:rsid w:val="009F0DAC"/>
    <w:rsid w:val="009F205E"/>
    <w:rsid w:val="009F4C47"/>
    <w:rsid w:val="00A005FA"/>
    <w:rsid w:val="00A01569"/>
    <w:rsid w:val="00A017A8"/>
    <w:rsid w:val="00A04776"/>
    <w:rsid w:val="00A12CE4"/>
    <w:rsid w:val="00A1484F"/>
    <w:rsid w:val="00A20D8E"/>
    <w:rsid w:val="00A21E36"/>
    <w:rsid w:val="00A22649"/>
    <w:rsid w:val="00A23CFD"/>
    <w:rsid w:val="00A23DA4"/>
    <w:rsid w:val="00A24B09"/>
    <w:rsid w:val="00A258C7"/>
    <w:rsid w:val="00A260E0"/>
    <w:rsid w:val="00A30139"/>
    <w:rsid w:val="00A3143C"/>
    <w:rsid w:val="00A31C77"/>
    <w:rsid w:val="00A37901"/>
    <w:rsid w:val="00A37D7C"/>
    <w:rsid w:val="00A41DE7"/>
    <w:rsid w:val="00A41E51"/>
    <w:rsid w:val="00A42B71"/>
    <w:rsid w:val="00A44248"/>
    <w:rsid w:val="00A46731"/>
    <w:rsid w:val="00A47F2C"/>
    <w:rsid w:val="00A531DA"/>
    <w:rsid w:val="00A54B66"/>
    <w:rsid w:val="00A54EAD"/>
    <w:rsid w:val="00A55257"/>
    <w:rsid w:val="00A55388"/>
    <w:rsid w:val="00A6042C"/>
    <w:rsid w:val="00A6087A"/>
    <w:rsid w:val="00A61A5A"/>
    <w:rsid w:val="00A63E7F"/>
    <w:rsid w:val="00A727C5"/>
    <w:rsid w:val="00A74009"/>
    <w:rsid w:val="00A743A7"/>
    <w:rsid w:val="00A74C43"/>
    <w:rsid w:val="00A76FA9"/>
    <w:rsid w:val="00A77EDB"/>
    <w:rsid w:val="00A80F6F"/>
    <w:rsid w:val="00A81B64"/>
    <w:rsid w:val="00A82ED9"/>
    <w:rsid w:val="00A84668"/>
    <w:rsid w:val="00A85A81"/>
    <w:rsid w:val="00A91692"/>
    <w:rsid w:val="00A91F54"/>
    <w:rsid w:val="00AA0E4D"/>
    <w:rsid w:val="00AA22AE"/>
    <w:rsid w:val="00AA39CC"/>
    <w:rsid w:val="00AA5F25"/>
    <w:rsid w:val="00AB5F17"/>
    <w:rsid w:val="00AB60C4"/>
    <w:rsid w:val="00AB6C3D"/>
    <w:rsid w:val="00AC006E"/>
    <w:rsid w:val="00AC2F19"/>
    <w:rsid w:val="00AD02D3"/>
    <w:rsid w:val="00AD1184"/>
    <w:rsid w:val="00AD2299"/>
    <w:rsid w:val="00AD35A2"/>
    <w:rsid w:val="00AD6000"/>
    <w:rsid w:val="00AD6D69"/>
    <w:rsid w:val="00AD7BD0"/>
    <w:rsid w:val="00AE00B5"/>
    <w:rsid w:val="00AE057E"/>
    <w:rsid w:val="00AE2C8D"/>
    <w:rsid w:val="00AE32E3"/>
    <w:rsid w:val="00AE33D5"/>
    <w:rsid w:val="00AE3C1E"/>
    <w:rsid w:val="00AE3F9E"/>
    <w:rsid w:val="00AE6D63"/>
    <w:rsid w:val="00AE7601"/>
    <w:rsid w:val="00AE7AA0"/>
    <w:rsid w:val="00AF749F"/>
    <w:rsid w:val="00B00C19"/>
    <w:rsid w:val="00B01FAB"/>
    <w:rsid w:val="00B04C23"/>
    <w:rsid w:val="00B064CE"/>
    <w:rsid w:val="00B07EEB"/>
    <w:rsid w:val="00B10322"/>
    <w:rsid w:val="00B105B0"/>
    <w:rsid w:val="00B10936"/>
    <w:rsid w:val="00B10A0E"/>
    <w:rsid w:val="00B111B3"/>
    <w:rsid w:val="00B15D46"/>
    <w:rsid w:val="00B17FB1"/>
    <w:rsid w:val="00B216DD"/>
    <w:rsid w:val="00B2465B"/>
    <w:rsid w:val="00B24B12"/>
    <w:rsid w:val="00B25550"/>
    <w:rsid w:val="00B303DF"/>
    <w:rsid w:val="00B306EC"/>
    <w:rsid w:val="00B31194"/>
    <w:rsid w:val="00B311D0"/>
    <w:rsid w:val="00B3197E"/>
    <w:rsid w:val="00B33FA0"/>
    <w:rsid w:val="00B3478D"/>
    <w:rsid w:val="00B35B88"/>
    <w:rsid w:val="00B44369"/>
    <w:rsid w:val="00B448BA"/>
    <w:rsid w:val="00B4683E"/>
    <w:rsid w:val="00B50BD7"/>
    <w:rsid w:val="00B529D3"/>
    <w:rsid w:val="00B535D3"/>
    <w:rsid w:val="00B5454D"/>
    <w:rsid w:val="00B5485F"/>
    <w:rsid w:val="00B56198"/>
    <w:rsid w:val="00B57003"/>
    <w:rsid w:val="00B5747B"/>
    <w:rsid w:val="00B6075D"/>
    <w:rsid w:val="00B61F6B"/>
    <w:rsid w:val="00B62D59"/>
    <w:rsid w:val="00B6597C"/>
    <w:rsid w:val="00B65F71"/>
    <w:rsid w:val="00B671E3"/>
    <w:rsid w:val="00B67B96"/>
    <w:rsid w:val="00B67DF3"/>
    <w:rsid w:val="00B70EA2"/>
    <w:rsid w:val="00B732D1"/>
    <w:rsid w:val="00B75364"/>
    <w:rsid w:val="00B76046"/>
    <w:rsid w:val="00B82CD2"/>
    <w:rsid w:val="00B83E1C"/>
    <w:rsid w:val="00B85191"/>
    <w:rsid w:val="00B91CD1"/>
    <w:rsid w:val="00B92209"/>
    <w:rsid w:val="00B93A92"/>
    <w:rsid w:val="00B9567D"/>
    <w:rsid w:val="00B956AE"/>
    <w:rsid w:val="00B958BF"/>
    <w:rsid w:val="00B97F4A"/>
    <w:rsid w:val="00BA60B9"/>
    <w:rsid w:val="00BA77CE"/>
    <w:rsid w:val="00BB01D8"/>
    <w:rsid w:val="00BB4144"/>
    <w:rsid w:val="00BB686F"/>
    <w:rsid w:val="00BC2304"/>
    <w:rsid w:val="00BC23DF"/>
    <w:rsid w:val="00BC39C5"/>
    <w:rsid w:val="00BC50F2"/>
    <w:rsid w:val="00BD0A0C"/>
    <w:rsid w:val="00BD0A0D"/>
    <w:rsid w:val="00BD1F29"/>
    <w:rsid w:val="00BD26DD"/>
    <w:rsid w:val="00BD3CA8"/>
    <w:rsid w:val="00BD4710"/>
    <w:rsid w:val="00BD47BD"/>
    <w:rsid w:val="00BD5F0E"/>
    <w:rsid w:val="00BD6231"/>
    <w:rsid w:val="00BD62B3"/>
    <w:rsid w:val="00BE0EBB"/>
    <w:rsid w:val="00BE1916"/>
    <w:rsid w:val="00BE2AAA"/>
    <w:rsid w:val="00BE3634"/>
    <w:rsid w:val="00BE70DF"/>
    <w:rsid w:val="00BF15E6"/>
    <w:rsid w:val="00BF1E99"/>
    <w:rsid w:val="00BF25E8"/>
    <w:rsid w:val="00BF40D9"/>
    <w:rsid w:val="00BF48F9"/>
    <w:rsid w:val="00BF5221"/>
    <w:rsid w:val="00BF7263"/>
    <w:rsid w:val="00BF769E"/>
    <w:rsid w:val="00C038D2"/>
    <w:rsid w:val="00C03A2D"/>
    <w:rsid w:val="00C04695"/>
    <w:rsid w:val="00C04B81"/>
    <w:rsid w:val="00C05108"/>
    <w:rsid w:val="00C0616F"/>
    <w:rsid w:val="00C06756"/>
    <w:rsid w:val="00C07F41"/>
    <w:rsid w:val="00C12C98"/>
    <w:rsid w:val="00C16DB0"/>
    <w:rsid w:val="00C175D2"/>
    <w:rsid w:val="00C178F1"/>
    <w:rsid w:val="00C179B9"/>
    <w:rsid w:val="00C17D62"/>
    <w:rsid w:val="00C200A0"/>
    <w:rsid w:val="00C312C7"/>
    <w:rsid w:val="00C357A7"/>
    <w:rsid w:val="00C35ADE"/>
    <w:rsid w:val="00C35ED6"/>
    <w:rsid w:val="00C37354"/>
    <w:rsid w:val="00C41154"/>
    <w:rsid w:val="00C4285E"/>
    <w:rsid w:val="00C4442C"/>
    <w:rsid w:val="00C47BCF"/>
    <w:rsid w:val="00C5348B"/>
    <w:rsid w:val="00C53D62"/>
    <w:rsid w:val="00C561A4"/>
    <w:rsid w:val="00C56229"/>
    <w:rsid w:val="00C56255"/>
    <w:rsid w:val="00C56312"/>
    <w:rsid w:val="00C56BEA"/>
    <w:rsid w:val="00C6119F"/>
    <w:rsid w:val="00C62C13"/>
    <w:rsid w:val="00C64F34"/>
    <w:rsid w:val="00C658F0"/>
    <w:rsid w:val="00C66935"/>
    <w:rsid w:val="00C714EC"/>
    <w:rsid w:val="00C73A37"/>
    <w:rsid w:val="00C74290"/>
    <w:rsid w:val="00C74FF2"/>
    <w:rsid w:val="00C762E7"/>
    <w:rsid w:val="00C8038D"/>
    <w:rsid w:val="00C825D5"/>
    <w:rsid w:val="00C82F69"/>
    <w:rsid w:val="00C83E50"/>
    <w:rsid w:val="00C85F3A"/>
    <w:rsid w:val="00C861AD"/>
    <w:rsid w:val="00C90671"/>
    <w:rsid w:val="00C918CC"/>
    <w:rsid w:val="00C91D8C"/>
    <w:rsid w:val="00C979C7"/>
    <w:rsid w:val="00CA046D"/>
    <w:rsid w:val="00CA430E"/>
    <w:rsid w:val="00CA6935"/>
    <w:rsid w:val="00CA70EC"/>
    <w:rsid w:val="00CB1209"/>
    <w:rsid w:val="00CB149C"/>
    <w:rsid w:val="00CB1CBF"/>
    <w:rsid w:val="00CB2701"/>
    <w:rsid w:val="00CB4564"/>
    <w:rsid w:val="00CB6FF8"/>
    <w:rsid w:val="00CC16EC"/>
    <w:rsid w:val="00CC1C4B"/>
    <w:rsid w:val="00CC48C3"/>
    <w:rsid w:val="00CC49AF"/>
    <w:rsid w:val="00CC7581"/>
    <w:rsid w:val="00CD05D0"/>
    <w:rsid w:val="00CD06CB"/>
    <w:rsid w:val="00CD13C0"/>
    <w:rsid w:val="00CD2379"/>
    <w:rsid w:val="00CD25D7"/>
    <w:rsid w:val="00CD340D"/>
    <w:rsid w:val="00CD4E1A"/>
    <w:rsid w:val="00CD4EF6"/>
    <w:rsid w:val="00CD5159"/>
    <w:rsid w:val="00CD664F"/>
    <w:rsid w:val="00CD7B2D"/>
    <w:rsid w:val="00CE3389"/>
    <w:rsid w:val="00CE3CB2"/>
    <w:rsid w:val="00CE54D4"/>
    <w:rsid w:val="00CE6495"/>
    <w:rsid w:val="00CE78C3"/>
    <w:rsid w:val="00CF0163"/>
    <w:rsid w:val="00CF6197"/>
    <w:rsid w:val="00D01CC1"/>
    <w:rsid w:val="00D02FE8"/>
    <w:rsid w:val="00D03CF1"/>
    <w:rsid w:val="00D0778C"/>
    <w:rsid w:val="00D10269"/>
    <w:rsid w:val="00D12445"/>
    <w:rsid w:val="00D12969"/>
    <w:rsid w:val="00D13434"/>
    <w:rsid w:val="00D151EC"/>
    <w:rsid w:val="00D20846"/>
    <w:rsid w:val="00D23FB2"/>
    <w:rsid w:val="00D2449A"/>
    <w:rsid w:val="00D25E0B"/>
    <w:rsid w:val="00D26161"/>
    <w:rsid w:val="00D2746E"/>
    <w:rsid w:val="00D31F50"/>
    <w:rsid w:val="00D330C2"/>
    <w:rsid w:val="00D33974"/>
    <w:rsid w:val="00D40BC2"/>
    <w:rsid w:val="00D42533"/>
    <w:rsid w:val="00D42BCB"/>
    <w:rsid w:val="00D43C46"/>
    <w:rsid w:val="00D5232A"/>
    <w:rsid w:val="00D54C44"/>
    <w:rsid w:val="00D55C7D"/>
    <w:rsid w:val="00D56831"/>
    <w:rsid w:val="00D56C5B"/>
    <w:rsid w:val="00D579C7"/>
    <w:rsid w:val="00D6145B"/>
    <w:rsid w:val="00D614B0"/>
    <w:rsid w:val="00D61654"/>
    <w:rsid w:val="00D61A20"/>
    <w:rsid w:val="00D62695"/>
    <w:rsid w:val="00D641F2"/>
    <w:rsid w:val="00D65060"/>
    <w:rsid w:val="00D658E9"/>
    <w:rsid w:val="00D65DA2"/>
    <w:rsid w:val="00D7163F"/>
    <w:rsid w:val="00D72502"/>
    <w:rsid w:val="00D77114"/>
    <w:rsid w:val="00D816FB"/>
    <w:rsid w:val="00D83B2C"/>
    <w:rsid w:val="00D8636A"/>
    <w:rsid w:val="00D864C1"/>
    <w:rsid w:val="00D90F22"/>
    <w:rsid w:val="00D919C5"/>
    <w:rsid w:val="00D931EC"/>
    <w:rsid w:val="00D956A3"/>
    <w:rsid w:val="00D96738"/>
    <w:rsid w:val="00D97181"/>
    <w:rsid w:val="00DA05C1"/>
    <w:rsid w:val="00DA0D2E"/>
    <w:rsid w:val="00DA206F"/>
    <w:rsid w:val="00DA35B7"/>
    <w:rsid w:val="00DA73E2"/>
    <w:rsid w:val="00DB077E"/>
    <w:rsid w:val="00DB0D57"/>
    <w:rsid w:val="00DB2602"/>
    <w:rsid w:val="00DB4383"/>
    <w:rsid w:val="00DB5F11"/>
    <w:rsid w:val="00DC332D"/>
    <w:rsid w:val="00DC64CF"/>
    <w:rsid w:val="00DC67A0"/>
    <w:rsid w:val="00DC6CB8"/>
    <w:rsid w:val="00DD2CE8"/>
    <w:rsid w:val="00DD335C"/>
    <w:rsid w:val="00DD3E8A"/>
    <w:rsid w:val="00DD408E"/>
    <w:rsid w:val="00DD4D28"/>
    <w:rsid w:val="00DE1DEB"/>
    <w:rsid w:val="00DE1F61"/>
    <w:rsid w:val="00DE2E92"/>
    <w:rsid w:val="00DE319E"/>
    <w:rsid w:val="00DE37BA"/>
    <w:rsid w:val="00DE4643"/>
    <w:rsid w:val="00DE5539"/>
    <w:rsid w:val="00DE5800"/>
    <w:rsid w:val="00DE5CF4"/>
    <w:rsid w:val="00DE612E"/>
    <w:rsid w:val="00DF0B44"/>
    <w:rsid w:val="00DF60B5"/>
    <w:rsid w:val="00DF75B6"/>
    <w:rsid w:val="00DF7952"/>
    <w:rsid w:val="00E01F51"/>
    <w:rsid w:val="00E020E4"/>
    <w:rsid w:val="00E03144"/>
    <w:rsid w:val="00E031FD"/>
    <w:rsid w:val="00E03687"/>
    <w:rsid w:val="00E03D9B"/>
    <w:rsid w:val="00E05619"/>
    <w:rsid w:val="00E05BC7"/>
    <w:rsid w:val="00E11F95"/>
    <w:rsid w:val="00E12517"/>
    <w:rsid w:val="00E172EA"/>
    <w:rsid w:val="00E21BF6"/>
    <w:rsid w:val="00E26409"/>
    <w:rsid w:val="00E274FA"/>
    <w:rsid w:val="00E32F01"/>
    <w:rsid w:val="00E33CD0"/>
    <w:rsid w:val="00E33E49"/>
    <w:rsid w:val="00E33EFC"/>
    <w:rsid w:val="00E341AF"/>
    <w:rsid w:val="00E3534C"/>
    <w:rsid w:val="00E35E66"/>
    <w:rsid w:val="00E361C7"/>
    <w:rsid w:val="00E3787F"/>
    <w:rsid w:val="00E40118"/>
    <w:rsid w:val="00E40BAF"/>
    <w:rsid w:val="00E42849"/>
    <w:rsid w:val="00E4561C"/>
    <w:rsid w:val="00E47CEA"/>
    <w:rsid w:val="00E52E1B"/>
    <w:rsid w:val="00E53538"/>
    <w:rsid w:val="00E557B2"/>
    <w:rsid w:val="00E57322"/>
    <w:rsid w:val="00E574B1"/>
    <w:rsid w:val="00E60F8B"/>
    <w:rsid w:val="00E63B58"/>
    <w:rsid w:val="00E65B1E"/>
    <w:rsid w:val="00E6692B"/>
    <w:rsid w:val="00E67325"/>
    <w:rsid w:val="00E70671"/>
    <w:rsid w:val="00E70CD8"/>
    <w:rsid w:val="00E71448"/>
    <w:rsid w:val="00E71B60"/>
    <w:rsid w:val="00E733E5"/>
    <w:rsid w:val="00E744A2"/>
    <w:rsid w:val="00E754A6"/>
    <w:rsid w:val="00E75DB0"/>
    <w:rsid w:val="00E76288"/>
    <w:rsid w:val="00E762E7"/>
    <w:rsid w:val="00E77A91"/>
    <w:rsid w:val="00E86142"/>
    <w:rsid w:val="00E863F1"/>
    <w:rsid w:val="00E91A34"/>
    <w:rsid w:val="00E92812"/>
    <w:rsid w:val="00E93BCA"/>
    <w:rsid w:val="00E952AA"/>
    <w:rsid w:val="00E9567A"/>
    <w:rsid w:val="00E96D54"/>
    <w:rsid w:val="00EA04D5"/>
    <w:rsid w:val="00EA1B1A"/>
    <w:rsid w:val="00EA3F59"/>
    <w:rsid w:val="00EB1334"/>
    <w:rsid w:val="00EB14D1"/>
    <w:rsid w:val="00EB17B6"/>
    <w:rsid w:val="00EB3458"/>
    <w:rsid w:val="00EB59F4"/>
    <w:rsid w:val="00EB6D0E"/>
    <w:rsid w:val="00EC125C"/>
    <w:rsid w:val="00EC295B"/>
    <w:rsid w:val="00EC2A6F"/>
    <w:rsid w:val="00EC3DA5"/>
    <w:rsid w:val="00EC5D75"/>
    <w:rsid w:val="00EC5F1B"/>
    <w:rsid w:val="00ED0BE5"/>
    <w:rsid w:val="00ED2A9D"/>
    <w:rsid w:val="00ED3A62"/>
    <w:rsid w:val="00ED6230"/>
    <w:rsid w:val="00ED64A9"/>
    <w:rsid w:val="00ED6E13"/>
    <w:rsid w:val="00ED6F37"/>
    <w:rsid w:val="00ED6F71"/>
    <w:rsid w:val="00EE47C1"/>
    <w:rsid w:val="00EE4CEE"/>
    <w:rsid w:val="00EE5FCE"/>
    <w:rsid w:val="00EE60F7"/>
    <w:rsid w:val="00EF15BD"/>
    <w:rsid w:val="00EF3C63"/>
    <w:rsid w:val="00EF3DDE"/>
    <w:rsid w:val="00EF3E73"/>
    <w:rsid w:val="00EF4663"/>
    <w:rsid w:val="00EF5A18"/>
    <w:rsid w:val="00EF5AC0"/>
    <w:rsid w:val="00F06884"/>
    <w:rsid w:val="00F07E0D"/>
    <w:rsid w:val="00F10B05"/>
    <w:rsid w:val="00F20B41"/>
    <w:rsid w:val="00F21087"/>
    <w:rsid w:val="00F21FB1"/>
    <w:rsid w:val="00F247D1"/>
    <w:rsid w:val="00F30849"/>
    <w:rsid w:val="00F309E1"/>
    <w:rsid w:val="00F31651"/>
    <w:rsid w:val="00F336CA"/>
    <w:rsid w:val="00F36DE3"/>
    <w:rsid w:val="00F40048"/>
    <w:rsid w:val="00F40274"/>
    <w:rsid w:val="00F41863"/>
    <w:rsid w:val="00F41899"/>
    <w:rsid w:val="00F5416D"/>
    <w:rsid w:val="00F5444E"/>
    <w:rsid w:val="00F55DE1"/>
    <w:rsid w:val="00F56906"/>
    <w:rsid w:val="00F608E6"/>
    <w:rsid w:val="00F60DCF"/>
    <w:rsid w:val="00F61AFF"/>
    <w:rsid w:val="00F64E2F"/>
    <w:rsid w:val="00F65CCE"/>
    <w:rsid w:val="00F66719"/>
    <w:rsid w:val="00F6772E"/>
    <w:rsid w:val="00F70357"/>
    <w:rsid w:val="00F73AAA"/>
    <w:rsid w:val="00F7467C"/>
    <w:rsid w:val="00F7497C"/>
    <w:rsid w:val="00F76232"/>
    <w:rsid w:val="00F769FD"/>
    <w:rsid w:val="00F77218"/>
    <w:rsid w:val="00F80782"/>
    <w:rsid w:val="00F80EB9"/>
    <w:rsid w:val="00F80FA3"/>
    <w:rsid w:val="00F86DC6"/>
    <w:rsid w:val="00F87ED5"/>
    <w:rsid w:val="00F90BCC"/>
    <w:rsid w:val="00F9599A"/>
    <w:rsid w:val="00F97B17"/>
    <w:rsid w:val="00FA1770"/>
    <w:rsid w:val="00FA23F2"/>
    <w:rsid w:val="00FA240E"/>
    <w:rsid w:val="00FA3388"/>
    <w:rsid w:val="00FA6D39"/>
    <w:rsid w:val="00FA71D9"/>
    <w:rsid w:val="00FA7B43"/>
    <w:rsid w:val="00FB1CF7"/>
    <w:rsid w:val="00FB23E3"/>
    <w:rsid w:val="00FB2A66"/>
    <w:rsid w:val="00FB40C7"/>
    <w:rsid w:val="00FB5CB2"/>
    <w:rsid w:val="00FB6331"/>
    <w:rsid w:val="00FB7D7A"/>
    <w:rsid w:val="00FC036B"/>
    <w:rsid w:val="00FC058D"/>
    <w:rsid w:val="00FC1AA7"/>
    <w:rsid w:val="00FC2BFE"/>
    <w:rsid w:val="00FC40E0"/>
    <w:rsid w:val="00FC4465"/>
    <w:rsid w:val="00FC7A45"/>
    <w:rsid w:val="00FD2D36"/>
    <w:rsid w:val="00FD6CCB"/>
    <w:rsid w:val="00FD73AF"/>
    <w:rsid w:val="00FE4DB9"/>
    <w:rsid w:val="00FE704C"/>
    <w:rsid w:val="00FE75D8"/>
    <w:rsid w:val="00FF0676"/>
    <w:rsid w:val="00FF335F"/>
    <w:rsid w:val="00FF766D"/>
    <w:rsid w:val="00FF7A8C"/>
    <w:rsid w:val="02406F6B"/>
    <w:rsid w:val="025735D1"/>
    <w:rsid w:val="02885B33"/>
    <w:rsid w:val="02B577C7"/>
    <w:rsid w:val="02FF41F8"/>
    <w:rsid w:val="03845FEA"/>
    <w:rsid w:val="038B33D8"/>
    <w:rsid w:val="03FC6179"/>
    <w:rsid w:val="041A5C49"/>
    <w:rsid w:val="047C49E9"/>
    <w:rsid w:val="05152EFE"/>
    <w:rsid w:val="05295E06"/>
    <w:rsid w:val="053F4AB1"/>
    <w:rsid w:val="05CE0B13"/>
    <w:rsid w:val="05F81957"/>
    <w:rsid w:val="06446B81"/>
    <w:rsid w:val="077324C8"/>
    <w:rsid w:val="077814DE"/>
    <w:rsid w:val="07944BFB"/>
    <w:rsid w:val="07DB7714"/>
    <w:rsid w:val="07E93149"/>
    <w:rsid w:val="08064F70"/>
    <w:rsid w:val="08432697"/>
    <w:rsid w:val="086522D2"/>
    <w:rsid w:val="08822685"/>
    <w:rsid w:val="08B53C25"/>
    <w:rsid w:val="09327789"/>
    <w:rsid w:val="09467E45"/>
    <w:rsid w:val="099F7B30"/>
    <w:rsid w:val="09CE4878"/>
    <w:rsid w:val="0B48539F"/>
    <w:rsid w:val="0BDC0F82"/>
    <w:rsid w:val="0C49199B"/>
    <w:rsid w:val="0CC7390D"/>
    <w:rsid w:val="0CDD5389"/>
    <w:rsid w:val="0D0A7D65"/>
    <w:rsid w:val="106A7995"/>
    <w:rsid w:val="1093263D"/>
    <w:rsid w:val="12880690"/>
    <w:rsid w:val="12DB66FD"/>
    <w:rsid w:val="1355110D"/>
    <w:rsid w:val="144B0773"/>
    <w:rsid w:val="147C1A8A"/>
    <w:rsid w:val="15546FD6"/>
    <w:rsid w:val="15986239"/>
    <w:rsid w:val="15E9057E"/>
    <w:rsid w:val="15F42019"/>
    <w:rsid w:val="16584194"/>
    <w:rsid w:val="16815279"/>
    <w:rsid w:val="16CE0A7C"/>
    <w:rsid w:val="174E114A"/>
    <w:rsid w:val="185229E7"/>
    <w:rsid w:val="187742FA"/>
    <w:rsid w:val="18AD0CFD"/>
    <w:rsid w:val="1922234A"/>
    <w:rsid w:val="19584A22"/>
    <w:rsid w:val="197E6DAC"/>
    <w:rsid w:val="19DB6633"/>
    <w:rsid w:val="1A313255"/>
    <w:rsid w:val="1A452AF9"/>
    <w:rsid w:val="1BC23B97"/>
    <w:rsid w:val="1C6A784C"/>
    <w:rsid w:val="1D160CD8"/>
    <w:rsid w:val="1D624CB9"/>
    <w:rsid w:val="1DBC7532"/>
    <w:rsid w:val="1E237BA5"/>
    <w:rsid w:val="1E5D09AA"/>
    <w:rsid w:val="1EB26468"/>
    <w:rsid w:val="1FB35111"/>
    <w:rsid w:val="20820F3B"/>
    <w:rsid w:val="20EE1616"/>
    <w:rsid w:val="21862A8E"/>
    <w:rsid w:val="219A6920"/>
    <w:rsid w:val="21B02DB3"/>
    <w:rsid w:val="21DD2E3B"/>
    <w:rsid w:val="223C3EF5"/>
    <w:rsid w:val="226A26E6"/>
    <w:rsid w:val="22763F63"/>
    <w:rsid w:val="22AF2697"/>
    <w:rsid w:val="23C50DBF"/>
    <w:rsid w:val="23E70E4E"/>
    <w:rsid w:val="260E7466"/>
    <w:rsid w:val="261B3491"/>
    <w:rsid w:val="26260AA7"/>
    <w:rsid w:val="262D246D"/>
    <w:rsid w:val="26B57F04"/>
    <w:rsid w:val="26F26BE2"/>
    <w:rsid w:val="27811048"/>
    <w:rsid w:val="27C31DB9"/>
    <w:rsid w:val="28933188"/>
    <w:rsid w:val="28A62499"/>
    <w:rsid w:val="29333289"/>
    <w:rsid w:val="298B6DF0"/>
    <w:rsid w:val="2A652CEA"/>
    <w:rsid w:val="2AE60118"/>
    <w:rsid w:val="2B1C261A"/>
    <w:rsid w:val="2B846F3D"/>
    <w:rsid w:val="2B996BA1"/>
    <w:rsid w:val="2C182612"/>
    <w:rsid w:val="2C2746F3"/>
    <w:rsid w:val="2F543D90"/>
    <w:rsid w:val="2F6E12E0"/>
    <w:rsid w:val="3014209E"/>
    <w:rsid w:val="313732F2"/>
    <w:rsid w:val="318019EF"/>
    <w:rsid w:val="323F65F1"/>
    <w:rsid w:val="327171DF"/>
    <w:rsid w:val="32E05404"/>
    <w:rsid w:val="32F65C69"/>
    <w:rsid w:val="333F0CA1"/>
    <w:rsid w:val="346C794B"/>
    <w:rsid w:val="347279BE"/>
    <w:rsid w:val="34B60395"/>
    <w:rsid w:val="351E2C7D"/>
    <w:rsid w:val="352A735C"/>
    <w:rsid w:val="35E71CAE"/>
    <w:rsid w:val="361E3D55"/>
    <w:rsid w:val="36422A69"/>
    <w:rsid w:val="36A43530"/>
    <w:rsid w:val="37910FBB"/>
    <w:rsid w:val="37B36F71"/>
    <w:rsid w:val="38003ACA"/>
    <w:rsid w:val="38E9552E"/>
    <w:rsid w:val="391468CB"/>
    <w:rsid w:val="39625075"/>
    <w:rsid w:val="39D86A86"/>
    <w:rsid w:val="3A127D55"/>
    <w:rsid w:val="3A49216D"/>
    <w:rsid w:val="3AC342F5"/>
    <w:rsid w:val="3ACE5727"/>
    <w:rsid w:val="3AE7760E"/>
    <w:rsid w:val="3BDA7340"/>
    <w:rsid w:val="3BFB60BF"/>
    <w:rsid w:val="3CDE7E4A"/>
    <w:rsid w:val="3CF52D46"/>
    <w:rsid w:val="3D201BD6"/>
    <w:rsid w:val="3E9A6449"/>
    <w:rsid w:val="3F330605"/>
    <w:rsid w:val="3F9E2A99"/>
    <w:rsid w:val="4057413C"/>
    <w:rsid w:val="406E00C4"/>
    <w:rsid w:val="40E801D1"/>
    <w:rsid w:val="41AE790E"/>
    <w:rsid w:val="41FF021B"/>
    <w:rsid w:val="42324C1A"/>
    <w:rsid w:val="428B2DA6"/>
    <w:rsid w:val="431B4EC8"/>
    <w:rsid w:val="43870024"/>
    <w:rsid w:val="43A72750"/>
    <w:rsid w:val="43C4742B"/>
    <w:rsid w:val="44293363"/>
    <w:rsid w:val="44CC63EF"/>
    <w:rsid w:val="4554611F"/>
    <w:rsid w:val="459B24C2"/>
    <w:rsid w:val="45C533C5"/>
    <w:rsid w:val="45D16C2F"/>
    <w:rsid w:val="45D8314E"/>
    <w:rsid w:val="46951876"/>
    <w:rsid w:val="46A148DE"/>
    <w:rsid w:val="470B18DF"/>
    <w:rsid w:val="4806184F"/>
    <w:rsid w:val="48CB0E7D"/>
    <w:rsid w:val="48D64216"/>
    <w:rsid w:val="496564E9"/>
    <w:rsid w:val="497A3DE4"/>
    <w:rsid w:val="49AE7991"/>
    <w:rsid w:val="4A213764"/>
    <w:rsid w:val="4A500C79"/>
    <w:rsid w:val="4AB27A19"/>
    <w:rsid w:val="4ABD162D"/>
    <w:rsid w:val="4AE14E5D"/>
    <w:rsid w:val="4B970F5B"/>
    <w:rsid w:val="4CDE310F"/>
    <w:rsid w:val="4D3267B3"/>
    <w:rsid w:val="4D96734E"/>
    <w:rsid w:val="4E364ED2"/>
    <w:rsid w:val="4E943F3D"/>
    <w:rsid w:val="4F9D7C22"/>
    <w:rsid w:val="4FA73F32"/>
    <w:rsid w:val="50892ED9"/>
    <w:rsid w:val="516A1B9A"/>
    <w:rsid w:val="51FC0412"/>
    <w:rsid w:val="52814B89"/>
    <w:rsid w:val="52B30966"/>
    <w:rsid w:val="532B256F"/>
    <w:rsid w:val="53B931EA"/>
    <w:rsid w:val="55472721"/>
    <w:rsid w:val="555F0985"/>
    <w:rsid w:val="55626C65"/>
    <w:rsid w:val="556C60B3"/>
    <w:rsid w:val="55AF2020"/>
    <w:rsid w:val="5670465C"/>
    <w:rsid w:val="56E83021"/>
    <w:rsid w:val="578D0C7A"/>
    <w:rsid w:val="57B7246E"/>
    <w:rsid w:val="57C2468F"/>
    <w:rsid w:val="57D45956"/>
    <w:rsid w:val="57E502D6"/>
    <w:rsid w:val="583E67DC"/>
    <w:rsid w:val="58B15D45"/>
    <w:rsid w:val="59991CBF"/>
    <w:rsid w:val="5A6D3BE8"/>
    <w:rsid w:val="5A845AB2"/>
    <w:rsid w:val="5ABF6FA1"/>
    <w:rsid w:val="5AEA4395"/>
    <w:rsid w:val="5B11413F"/>
    <w:rsid w:val="5B9E17B0"/>
    <w:rsid w:val="5BE018CB"/>
    <w:rsid w:val="5BF32AEA"/>
    <w:rsid w:val="5C1F35AE"/>
    <w:rsid w:val="5C9807CE"/>
    <w:rsid w:val="5CD9069C"/>
    <w:rsid w:val="5CF6471A"/>
    <w:rsid w:val="5DC74F99"/>
    <w:rsid w:val="5E096CBD"/>
    <w:rsid w:val="5E53354E"/>
    <w:rsid w:val="5F15309B"/>
    <w:rsid w:val="5F3673C4"/>
    <w:rsid w:val="5F8A032E"/>
    <w:rsid w:val="5F915859"/>
    <w:rsid w:val="5FAE2505"/>
    <w:rsid w:val="5FB3569F"/>
    <w:rsid w:val="5FB64A14"/>
    <w:rsid w:val="5FC869BD"/>
    <w:rsid w:val="600B53D1"/>
    <w:rsid w:val="607138C8"/>
    <w:rsid w:val="62087741"/>
    <w:rsid w:val="62116A10"/>
    <w:rsid w:val="62CC42E4"/>
    <w:rsid w:val="63280270"/>
    <w:rsid w:val="634A1723"/>
    <w:rsid w:val="64654742"/>
    <w:rsid w:val="64C76D65"/>
    <w:rsid w:val="65770FEE"/>
    <w:rsid w:val="661F4F5F"/>
    <w:rsid w:val="66676FAF"/>
    <w:rsid w:val="67115FD3"/>
    <w:rsid w:val="67341199"/>
    <w:rsid w:val="673448D1"/>
    <w:rsid w:val="67D316C8"/>
    <w:rsid w:val="681A0CDD"/>
    <w:rsid w:val="68223B99"/>
    <w:rsid w:val="683F2EED"/>
    <w:rsid w:val="68520260"/>
    <w:rsid w:val="695E5F58"/>
    <w:rsid w:val="698F343B"/>
    <w:rsid w:val="6A057E3B"/>
    <w:rsid w:val="6A872056"/>
    <w:rsid w:val="6AAA4E8C"/>
    <w:rsid w:val="6D48676B"/>
    <w:rsid w:val="6D984215"/>
    <w:rsid w:val="6DA614E8"/>
    <w:rsid w:val="6DF004EC"/>
    <w:rsid w:val="6E07532C"/>
    <w:rsid w:val="6ECA39C5"/>
    <w:rsid w:val="6EDC35ED"/>
    <w:rsid w:val="6F771EFB"/>
    <w:rsid w:val="70C64412"/>
    <w:rsid w:val="716614C3"/>
    <w:rsid w:val="722C4FDE"/>
    <w:rsid w:val="724A7260"/>
    <w:rsid w:val="724C225F"/>
    <w:rsid w:val="72764159"/>
    <w:rsid w:val="736627CF"/>
    <w:rsid w:val="73712CAD"/>
    <w:rsid w:val="73B41662"/>
    <w:rsid w:val="73D31540"/>
    <w:rsid w:val="750E045A"/>
    <w:rsid w:val="753A26E2"/>
    <w:rsid w:val="75A44310"/>
    <w:rsid w:val="75FD4316"/>
    <w:rsid w:val="761A2994"/>
    <w:rsid w:val="76866A85"/>
    <w:rsid w:val="76954F1D"/>
    <w:rsid w:val="76A54C4E"/>
    <w:rsid w:val="773B4A90"/>
    <w:rsid w:val="77922A11"/>
    <w:rsid w:val="7854576D"/>
    <w:rsid w:val="78663B14"/>
    <w:rsid w:val="78A87E00"/>
    <w:rsid w:val="78AA3303"/>
    <w:rsid w:val="78AC298A"/>
    <w:rsid w:val="7938637E"/>
    <w:rsid w:val="79C2599C"/>
    <w:rsid w:val="7A144727"/>
    <w:rsid w:val="7A205E8B"/>
    <w:rsid w:val="7AD833C4"/>
    <w:rsid w:val="7B48266D"/>
    <w:rsid w:val="7B49736A"/>
    <w:rsid w:val="7B556765"/>
    <w:rsid w:val="7B685F1D"/>
    <w:rsid w:val="7B8A593A"/>
    <w:rsid w:val="7C1B6980"/>
    <w:rsid w:val="7DBD5C5A"/>
    <w:rsid w:val="7DDF493B"/>
    <w:rsid w:val="7E2B09BF"/>
    <w:rsid w:val="7E8F5511"/>
    <w:rsid w:val="7F723F9B"/>
    <w:rsid w:val="7FD3089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lang w:val="en-US" w:eastAsia="zh-CN" w:bidi="ar-SA"/>
    </w:rPr>
  </w:style>
  <w:style w:type="paragraph" w:styleId="2">
    <w:name w:val="heading 1"/>
    <w:basedOn w:val="1"/>
    <w:next w:val="1"/>
    <w:qFormat/>
    <w:uiPriority w:val="0"/>
    <w:pPr>
      <w:keepNext/>
      <w:widowControl/>
      <w:overflowPunct w:val="0"/>
      <w:autoSpaceDE w:val="0"/>
      <w:autoSpaceDN w:val="0"/>
      <w:adjustRightInd w:val="0"/>
      <w:jc w:val="center"/>
      <w:textAlignment w:val="baseline"/>
      <w:outlineLvl w:val="0"/>
    </w:pPr>
    <w:rPr>
      <w:rFonts w:hAnsi="宋体"/>
      <w:sz w:val="32"/>
      <w:szCs w:val="32"/>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link w:val="51"/>
    <w:qFormat/>
    <w:uiPriority w:val="0"/>
    <w:pPr>
      <w:keepNext/>
      <w:keepLines/>
      <w:spacing w:before="280" w:after="290" w:line="376" w:lineRule="auto"/>
      <w:outlineLvl w:val="3"/>
    </w:pPr>
    <w:rPr>
      <w:rFonts w:ascii="Arial" w:hAnsi="Arial" w:eastAsia="黑体"/>
      <w:b/>
      <w:bCs/>
      <w:kern w:val="2"/>
      <w:sz w:val="28"/>
      <w:szCs w:val="28"/>
    </w:rPr>
  </w:style>
  <w:style w:type="paragraph" w:styleId="6">
    <w:name w:val="heading 5"/>
    <w:basedOn w:val="1"/>
    <w:next w:val="1"/>
    <w:qFormat/>
    <w:uiPriority w:val="0"/>
    <w:pPr>
      <w:keepNext/>
      <w:keepLines/>
      <w:numPr>
        <w:ilvl w:val="4"/>
        <w:numId w:val="1"/>
      </w:numPr>
      <w:adjustRightInd w:val="0"/>
      <w:spacing w:before="280" w:after="290" w:line="376" w:lineRule="atLeast"/>
      <w:textAlignment w:val="baseline"/>
      <w:outlineLvl w:val="4"/>
    </w:pPr>
    <w:rPr>
      <w:b/>
      <w:sz w:val="28"/>
    </w:rPr>
  </w:style>
  <w:style w:type="paragraph" w:styleId="7">
    <w:name w:val="heading 6"/>
    <w:basedOn w:val="1"/>
    <w:next w:val="1"/>
    <w:qFormat/>
    <w:uiPriority w:val="0"/>
    <w:pPr>
      <w:keepNext/>
      <w:keepLines/>
      <w:numPr>
        <w:ilvl w:val="5"/>
        <w:numId w:val="1"/>
      </w:numPr>
      <w:adjustRightInd w:val="0"/>
      <w:spacing w:before="240" w:after="64" w:line="320" w:lineRule="atLeast"/>
      <w:textAlignment w:val="baseline"/>
      <w:outlineLvl w:val="5"/>
    </w:pPr>
    <w:rPr>
      <w:rFonts w:ascii="Arial" w:hAnsi="Arial" w:eastAsia="黑体"/>
      <w:b/>
      <w:sz w:val="24"/>
    </w:rPr>
  </w:style>
  <w:style w:type="paragraph" w:styleId="8">
    <w:name w:val="heading 7"/>
    <w:basedOn w:val="1"/>
    <w:next w:val="1"/>
    <w:qFormat/>
    <w:uiPriority w:val="0"/>
    <w:pPr>
      <w:keepNext/>
      <w:keepLines/>
      <w:numPr>
        <w:ilvl w:val="6"/>
        <w:numId w:val="1"/>
      </w:numPr>
      <w:adjustRightInd w:val="0"/>
      <w:spacing w:before="240" w:after="64" w:line="320" w:lineRule="atLeast"/>
      <w:textAlignment w:val="baseline"/>
      <w:outlineLvl w:val="6"/>
    </w:pPr>
    <w:rPr>
      <w:b/>
      <w:sz w:val="24"/>
    </w:rPr>
  </w:style>
  <w:style w:type="paragraph" w:styleId="9">
    <w:name w:val="heading 8"/>
    <w:basedOn w:val="1"/>
    <w:next w:val="1"/>
    <w:qFormat/>
    <w:uiPriority w:val="0"/>
    <w:pPr>
      <w:keepNext/>
      <w:keepLines/>
      <w:numPr>
        <w:ilvl w:val="7"/>
        <w:numId w:val="1"/>
      </w:numPr>
      <w:adjustRightInd w:val="0"/>
      <w:spacing w:before="240" w:after="64" w:line="320" w:lineRule="atLeast"/>
      <w:textAlignment w:val="baseline"/>
      <w:outlineLvl w:val="7"/>
    </w:pPr>
    <w:rPr>
      <w:rFonts w:ascii="Arial" w:hAnsi="Arial" w:eastAsia="黑体"/>
      <w:sz w:val="24"/>
    </w:rPr>
  </w:style>
  <w:style w:type="paragraph" w:styleId="10">
    <w:name w:val="heading 9"/>
    <w:basedOn w:val="1"/>
    <w:next w:val="1"/>
    <w:qFormat/>
    <w:uiPriority w:val="0"/>
    <w:pPr>
      <w:keepNext/>
      <w:keepLines/>
      <w:numPr>
        <w:ilvl w:val="8"/>
        <w:numId w:val="1"/>
      </w:numPr>
      <w:adjustRightInd w:val="0"/>
      <w:spacing w:before="240" w:after="64" w:line="320" w:lineRule="atLeast"/>
      <w:textAlignment w:val="baseline"/>
      <w:outlineLvl w:val="8"/>
    </w:pPr>
    <w:rPr>
      <w:rFonts w:ascii="Arial" w:hAnsi="Arial" w:eastAsia="黑体"/>
    </w:rPr>
  </w:style>
  <w:style w:type="character" w:default="1" w:styleId="44">
    <w:name w:val="Default Paragraph Font"/>
    <w:unhideWhenUsed/>
    <w:uiPriority w:val="1"/>
  </w:style>
  <w:style w:type="table" w:default="1" w:styleId="42">
    <w:name w:val="Normal Table"/>
    <w:unhideWhenUsed/>
    <w:uiPriority w:val="99"/>
    <w:tblPr>
      <w:tblStyle w:val="42"/>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Normal Indent"/>
    <w:basedOn w:val="1"/>
    <w:link w:val="52"/>
    <w:qFormat/>
    <w:uiPriority w:val="0"/>
    <w:pPr>
      <w:widowControl/>
      <w:ind w:firstLine="420"/>
    </w:pPr>
    <w:rPr>
      <w:rFonts w:ascii="Times New Roman"/>
      <w:sz w:val="21"/>
    </w:rPr>
  </w:style>
  <w:style w:type="paragraph" w:styleId="13">
    <w:name w:val="Document Map"/>
    <w:basedOn w:val="1"/>
    <w:semiHidden/>
    <w:qFormat/>
    <w:uiPriority w:val="0"/>
    <w:pPr>
      <w:shd w:val="clear" w:color="auto" w:fill="000080"/>
    </w:pPr>
  </w:style>
  <w:style w:type="paragraph" w:styleId="14">
    <w:name w:val="annotation text"/>
    <w:basedOn w:val="1"/>
    <w:semiHidden/>
    <w:qFormat/>
    <w:uiPriority w:val="0"/>
    <w:pPr>
      <w:jc w:val="left"/>
    </w:pPr>
  </w:style>
  <w:style w:type="paragraph" w:styleId="15">
    <w:name w:val="Salutation"/>
    <w:basedOn w:val="1"/>
    <w:next w:val="1"/>
    <w:qFormat/>
    <w:uiPriority w:val="0"/>
    <w:rPr>
      <w:sz w:val="24"/>
    </w:rPr>
  </w:style>
  <w:style w:type="paragraph" w:styleId="16">
    <w:name w:val="Body Text 3"/>
    <w:basedOn w:val="1"/>
    <w:link w:val="53"/>
    <w:qFormat/>
    <w:uiPriority w:val="0"/>
    <w:pPr>
      <w:spacing w:after="120"/>
    </w:pPr>
    <w:rPr>
      <w:rFonts w:ascii="Times New Roman"/>
      <w:kern w:val="2"/>
      <w:sz w:val="16"/>
      <w:szCs w:val="16"/>
    </w:rPr>
  </w:style>
  <w:style w:type="paragraph" w:styleId="17">
    <w:name w:val="Body Text"/>
    <w:basedOn w:val="1"/>
    <w:link w:val="54"/>
    <w:qFormat/>
    <w:uiPriority w:val="0"/>
    <w:pPr>
      <w:spacing w:after="120"/>
    </w:pPr>
    <w:rPr>
      <w:rFonts w:ascii="Times New Roman"/>
      <w:kern w:val="2"/>
      <w:sz w:val="21"/>
      <w:szCs w:val="24"/>
    </w:rPr>
  </w:style>
  <w:style w:type="paragraph" w:styleId="18">
    <w:name w:val="Body Text Indent"/>
    <w:basedOn w:val="1"/>
    <w:link w:val="55"/>
    <w:qFormat/>
    <w:uiPriority w:val="0"/>
    <w:pPr>
      <w:ind w:left="360" w:firstLine="757"/>
    </w:pPr>
    <w:rPr>
      <w:rFonts w:ascii="Times New Roman"/>
      <w:kern w:val="2"/>
      <w:sz w:val="32"/>
    </w:rPr>
  </w:style>
  <w:style w:type="paragraph" w:styleId="19">
    <w:name w:val="toc 5"/>
    <w:basedOn w:val="1"/>
    <w:next w:val="1"/>
    <w:qFormat/>
    <w:uiPriority w:val="0"/>
    <w:pPr>
      <w:ind w:left="1680" w:leftChars="800"/>
    </w:pPr>
  </w:style>
  <w:style w:type="paragraph" w:styleId="20">
    <w:name w:val="toc 3"/>
    <w:basedOn w:val="1"/>
    <w:next w:val="1"/>
    <w:qFormat/>
    <w:uiPriority w:val="0"/>
    <w:pPr>
      <w:ind w:left="840" w:leftChars="400"/>
    </w:pPr>
  </w:style>
  <w:style w:type="paragraph" w:styleId="21">
    <w:name w:val="Plain Text"/>
    <w:basedOn w:val="1"/>
    <w:link w:val="56"/>
    <w:qFormat/>
    <w:uiPriority w:val="0"/>
    <w:rPr>
      <w:rFonts w:ascii="Courier New" w:hAnsi="Courier New"/>
      <w:kern w:val="2"/>
      <w:sz w:val="21"/>
    </w:rPr>
  </w:style>
  <w:style w:type="paragraph" w:styleId="22">
    <w:name w:val="toc 8"/>
    <w:basedOn w:val="1"/>
    <w:next w:val="1"/>
    <w:qFormat/>
    <w:uiPriority w:val="0"/>
    <w:pPr>
      <w:ind w:left="2940" w:leftChars="1400"/>
    </w:pPr>
  </w:style>
  <w:style w:type="paragraph" w:styleId="23">
    <w:name w:val="Date"/>
    <w:basedOn w:val="1"/>
    <w:next w:val="1"/>
    <w:qFormat/>
    <w:uiPriority w:val="0"/>
    <w:pPr>
      <w:ind w:left="2500" w:leftChars="2500"/>
    </w:pPr>
    <w:rPr>
      <w:rFonts w:hint="eastAsia" w:hAnsi="宋体"/>
      <w:sz w:val="28"/>
      <w:szCs w:val="26"/>
    </w:rPr>
  </w:style>
  <w:style w:type="paragraph" w:styleId="24">
    <w:name w:val="Body Text Indent 2"/>
    <w:basedOn w:val="1"/>
    <w:qFormat/>
    <w:uiPriority w:val="0"/>
    <w:pPr>
      <w:spacing w:after="120" w:line="480" w:lineRule="auto"/>
      <w:ind w:left="420" w:leftChars="200"/>
    </w:pPr>
  </w:style>
  <w:style w:type="paragraph" w:styleId="25">
    <w:name w:val="Balloon Text"/>
    <w:basedOn w:val="1"/>
    <w:semiHidden/>
    <w:qFormat/>
    <w:uiPriority w:val="0"/>
    <w:rPr>
      <w:sz w:val="18"/>
      <w:szCs w:val="18"/>
    </w:rPr>
  </w:style>
  <w:style w:type="paragraph" w:styleId="26">
    <w:name w:val="footer"/>
    <w:basedOn w:val="1"/>
    <w:link w:val="57"/>
    <w:qFormat/>
    <w:uiPriority w:val="99"/>
    <w:pPr>
      <w:tabs>
        <w:tab w:val="center" w:pos="4153"/>
        <w:tab w:val="right" w:pos="8306"/>
      </w:tabs>
      <w:snapToGrid w:val="0"/>
      <w:jc w:val="left"/>
    </w:pPr>
    <w:rPr>
      <w:sz w:val="18"/>
      <w:szCs w:val="18"/>
    </w:rPr>
  </w:style>
  <w:style w:type="paragraph" w:styleId="27">
    <w:name w:val="header"/>
    <w:basedOn w:val="1"/>
    <w:link w:val="58"/>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toc 4"/>
    <w:basedOn w:val="1"/>
    <w:next w:val="1"/>
    <w:qFormat/>
    <w:uiPriority w:val="0"/>
    <w:pPr>
      <w:ind w:left="1260" w:leftChars="600"/>
    </w:pPr>
  </w:style>
  <w:style w:type="paragraph" w:styleId="30">
    <w:name w:val="List"/>
    <w:basedOn w:val="17"/>
    <w:qFormat/>
    <w:uiPriority w:val="0"/>
    <w:pPr>
      <w:widowControl/>
      <w:overflowPunct w:val="0"/>
      <w:autoSpaceDE w:val="0"/>
      <w:autoSpaceDN w:val="0"/>
      <w:adjustRightInd w:val="0"/>
      <w:spacing w:before="120"/>
      <w:textAlignment w:val="baseline"/>
    </w:pPr>
    <w:rPr>
      <w:rFonts w:ascii="宋体" w:eastAsia="楷体_GB2312"/>
      <w:spacing w:val="10"/>
      <w:kern w:val="0"/>
      <w:sz w:val="24"/>
      <w:szCs w:val="20"/>
    </w:rPr>
  </w:style>
  <w:style w:type="paragraph" w:styleId="31">
    <w:name w:val="footnote text"/>
    <w:basedOn w:val="1"/>
    <w:link w:val="59"/>
    <w:qFormat/>
    <w:uiPriority w:val="0"/>
    <w:pPr>
      <w:snapToGrid w:val="0"/>
      <w:jc w:val="left"/>
    </w:pPr>
    <w:rPr>
      <w:rFonts w:ascii="Times New Roman"/>
      <w:kern w:val="2"/>
      <w:sz w:val="18"/>
      <w:szCs w:val="18"/>
    </w:rPr>
  </w:style>
  <w:style w:type="paragraph" w:styleId="32">
    <w:name w:val="toc 6"/>
    <w:basedOn w:val="1"/>
    <w:next w:val="1"/>
    <w:qFormat/>
    <w:uiPriority w:val="0"/>
    <w:pPr>
      <w:ind w:left="2100" w:leftChars="1000"/>
    </w:pPr>
  </w:style>
  <w:style w:type="paragraph" w:styleId="33">
    <w:name w:val="Body Text Indent 3"/>
    <w:basedOn w:val="1"/>
    <w:qFormat/>
    <w:uiPriority w:val="0"/>
    <w:pPr>
      <w:spacing w:line="312" w:lineRule="atLeast"/>
      <w:ind w:firstLine="420"/>
      <w:jc w:val="center"/>
    </w:pPr>
    <w:rPr>
      <w:rFonts w:hAnsi="宋体"/>
    </w:rPr>
  </w:style>
  <w:style w:type="paragraph" w:styleId="34">
    <w:name w:val="table of figures"/>
    <w:basedOn w:val="4"/>
    <w:next w:val="1"/>
    <w:semiHidden/>
    <w:uiPriority w:val="0"/>
    <w:pPr>
      <w:ind w:left="200" w:leftChars="200" w:hanging="200" w:hangingChars="200"/>
    </w:pPr>
    <w:rPr>
      <w:b w:val="0"/>
      <w:sz w:val="21"/>
    </w:rPr>
  </w:style>
  <w:style w:type="paragraph" w:styleId="35">
    <w:name w:val="toc 2"/>
    <w:basedOn w:val="1"/>
    <w:next w:val="1"/>
    <w:semiHidden/>
    <w:qFormat/>
    <w:uiPriority w:val="0"/>
    <w:pPr>
      <w:ind w:left="420" w:leftChars="200"/>
    </w:pPr>
  </w:style>
  <w:style w:type="paragraph" w:styleId="36">
    <w:name w:val="toc 9"/>
    <w:basedOn w:val="1"/>
    <w:next w:val="1"/>
    <w:qFormat/>
    <w:uiPriority w:val="0"/>
    <w:pPr>
      <w:ind w:left="3360" w:leftChars="1600"/>
    </w:pPr>
  </w:style>
  <w:style w:type="paragraph" w:styleId="37">
    <w:name w:val="Body Text 2"/>
    <w:basedOn w:val="1"/>
    <w:qFormat/>
    <w:uiPriority w:val="0"/>
    <w:pPr>
      <w:spacing w:after="120" w:line="480" w:lineRule="auto"/>
    </w:pPr>
  </w:style>
  <w:style w:type="paragraph" w:styleId="38">
    <w:name w:val="Normal (Web)"/>
    <w:basedOn w:val="1"/>
    <w:qFormat/>
    <w:uiPriority w:val="0"/>
    <w:pPr>
      <w:widowControl/>
      <w:spacing w:before="100" w:beforeAutospacing="1" w:after="100" w:afterAutospacing="1"/>
      <w:jc w:val="left"/>
    </w:pPr>
    <w:rPr>
      <w:rFonts w:hAnsi="宋体"/>
      <w:sz w:val="24"/>
    </w:rPr>
  </w:style>
  <w:style w:type="paragraph" w:styleId="39">
    <w:name w:val="index 1"/>
    <w:basedOn w:val="4"/>
    <w:next w:val="1"/>
    <w:semiHidden/>
    <w:qFormat/>
    <w:uiPriority w:val="0"/>
    <w:rPr>
      <w:b w:val="0"/>
      <w:sz w:val="21"/>
    </w:rPr>
  </w:style>
  <w:style w:type="paragraph" w:styleId="40">
    <w:name w:val="annotation subject"/>
    <w:basedOn w:val="14"/>
    <w:next w:val="14"/>
    <w:semiHidden/>
    <w:qFormat/>
    <w:uiPriority w:val="0"/>
    <w:rPr>
      <w:b/>
      <w:bCs/>
    </w:rPr>
  </w:style>
  <w:style w:type="paragraph" w:styleId="41">
    <w:name w:val="Body Text First Indent"/>
    <w:basedOn w:val="17"/>
    <w:link w:val="60"/>
    <w:qFormat/>
    <w:uiPriority w:val="0"/>
    <w:pPr>
      <w:ind w:firstLine="420" w:firstLineChars="100"/>
    </w:pPr>
  </w:style>
  <w:style w:type="table" w:styleId="43">
    <w:name w:val="Table Grid"/>
    <w:basedOn w:val="42"/>
    <w:qFormat/>
    <w:uiPriority w:val="0"/>
    <w:pPr>
      <w:widowControl w:val="0"/>
      <w:jc w:val="both"/>
    </w:pPr>
    <w:tblPr>
      <w:tblStyle w:val="4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Hyperlink"/>
    <w:qFormat/>
    <w:uiPriority w:val="99"/>
    <w:rPr>
      <w:color w:val="0000FF"/>
      <w:u w:val="single"/>
    </w:rPr>
  </w:style>
  <w:style w:type="character" w:styleId="49">
    <w:name w:val="annotation reference"/>
    <w:semiHidden/>
    <w:qFormat/>
    <w:uiPriority w:val="0"/>
    <w:rPr>
      <w:sz w:val="21"/>
      <w:szCs w:val="21"/>
    </w:rPr>
  </w:style>
  <w:style w:type="character" w:styleId="50">
    <w:name w:val="footnote reference"/>
    <w:qFormat/>
    <w:uiPriority w:val="0"/>
    <w:rPr>
      <w:vertAlign w:val="superscript"/>
    </w:rPr>
  </w:style>
  <w:style w:type="character" w:customStyle="1" w:styleId="51">
    <w:name w:val="标题 4 Char"/>
    <w:link w:val="5"/>
    <w:qFormat/>
    <w:uiPriority w:val="0"/>
    <w:rPr>
      <w:rFonts w:ascii="Arial" w:hAnsi="Arial" w:eastAsia="黑体"/>
      <w:b/>
      <w:bCs/>
      <w:kern w:val="2"/>
      <w:sz w:val="28"/>
      <w:szCs w:val="28"/>
      <w:lang w:val="en-US" w:eastAsia="zh-CN" w:bidi="ar-SA"/>
    </w:rPr>
  </w:style>
  <w:style w:type="character" w:customStyle="1" w:styleId="52">
    <w:name w:val="正文缩进 Char"/>
    <w:link w:val="12"/>
    <w:qFormat/>
    <w:locked/>
    <w:uiPriority w:val="0"/>
    <w:rPr>
      <w:rFonts w:eastAsia="宋体"/>
      <w:sz w:val="21"/>
      <w:lang w:val="en-US" w:eastAsia="zh-CN" w:bidi="ar-SA"/>
    </w:rPr>
  </w:style>
  <w:style w:type="character" w:customStyle="1" w:styleId="53">
    <w:name w:val="正文文本 3 Char"/>
    <w:link w:val="16"/>
    <w:qFormat/>
    <w:uiPriority w:val="0"/>
    <w:rPr>
      <w:rFonts w:eastAsia="宋体"/>
      <w:kern w:val="2"/>
      <w:sz w:val="16"/>
      <w:szCs w:val="16"/>
      <w:lang w:bidi="ar-SA"/>
    </w:rPr>
  </w:style>
  <w:style w:type="character" w:customStyle="1" w:styleId="54">
    <w:name w:val="正文文本 Char"/>
    <w:link w:val="17"/>
    <w:qFormat/>
    <w:uiPriority w:val="0"/>
    <w:rPr>
      <w:rFonts w:eastAsia="宋体"/>
      <w:kern w:val="2"/>
      <w:sz w:val="21"/>
      <w:szCs w:val="24"/>
      <w:lang w:val="en-US" w:eastAsia="zh-CN" w:bidi="ar-SA"/>
    </w:rPr>
  </w:style>
  <w:style w:type="character" w:customStyle="1" w:styleId="55">
    <w:name w:val="正文文本缩进 Char"/>
    <w:link w:val="18"/>
    <w:qFormat/>
    <w:uiPriority w:val="0"/>
    <w:rPr>
      <w:rFonts w:eastAsia="宋体"/>
      <w:kern w:val="2"/>
      <w:sz w:val="32"/>
      <w:lang w:val="en-US" w:eastAsia="zh-CN" w:bidi="ar-SA"/>
    </w:rPr>
  </w:style>
  <w:style w:type="character" w:customStyle="1" w:styleId="56">
    <w:name w:val="纯文本 Char"/>
    <w:link w:val="21"/>
    <w:qFormat/>
    <w:locked/>
    <w:uiPriority w:val="0"/>
    <w:rPr>
      <w:rFonts w:ascii="Courier New" w:hAnsi="Courier New" w:eastAsia="宋体"/>
      <w:kern w:val="2"/>
      <w:sz w:val="21"/>
      <w:lang w:val="en-US" w:eastAsia="zh-CN" w:bidi="ar-SA"/>
    </w:rPr>
  </w:style>
  <w:style w:type="character" w:customStyle="1" w:styleId="57">
    <w:name w:val="页脚 Char"/>
    <w:link w:val="26"/>
    <w:qFormat/>
    <w:uiPriority w:val="99"/>
    <w:rPr>
      <w:rFonts w:ascii="宋体"/>
      <w:sz w:val="18"/>
      <w:szCs w:val="18"/>
      <w:lang w:val="en-US" w:eastAsia="zh-CN"/>
    </w:rPr>
  </w:style>
  <w:style w:type="character" w:customStyle="1" w:styleId="58">
    <w:name w:val="页眉 Char"/>
    <w:link w:val="27"/>
    <w:qFormat/>
    <w:uiPriority w:val="99"/>
    <w:rPr>
      <w:rFonts w:ascii="宋体"/>
      <w:sz w:val="18"/>
      <w:szCs w:val="18"/>
      <w:lang w:val="en-US" w:eastAsia="zh-CN"/>
    </w:rPr>
  </w:style>
  <w:style w:type="character" w:customStyle="1" w:styleId="59">
    <w:name w:val="脚注文本 Char"/>
    <w:link w:val="31"/>
    <w:qFormat/>
    <w:uiPriority w:val="0"/>
    <w:rPr>
      <w:rFonts w:eastAsia="宋体"/>
      <w:kern w:val="2"/>
      <w:sz w:val="18"/>
      <w:szCs w:val="18"/>
      <w:lang w:val="en-US" w:eastAsia="zh-CN" w:bidi="ar-SA"/>
    </w:rPr>
  </w:style>
  <w:style w:type="character" w:customStyle="1" w:styleId="60">
    <w:name w:val="正文首行缩进 Char"/>
    <w:link w:val="41"/>
    <w:qFormat/>
    <w:uiPriority w:val="0"/>
    <w:rPr>
      <w:rFonts w:eastAsia="宋体"/>
      <w:kern w:val="2"/>
      <w:sz w:val="21"/>
      <w:szCs w:val="24"/>
      <w:lang w:val="en-US" w:eastAsia="zh-CN" w:bidi="ar-SA"/>
    </w:rPr>
  </w:style>
  <w:style w:type="character" w:customStyle="1" w:styleId="61">
    <w:name w:val="font51"/>
    <w:qFormat/>
    <w:uiPriority w:val="0"/>
    <w:rPr>
      <w:rFonts w:hint="eastAsia" w:ascii="宋体" w:hAnsi="宋体" w:eastAsia="宋体" w:cs="宋体"/>
      <w:color w:val="000000"/>
      <w:sz w:val="20"/>
      <w:szCs w:val="20"/>
      <w:u w:val="none"/>
    </w:rPr>
  </w:style>
  <w:style w:type="character" w:customStyle="1" w:styleId="62">
    <w:name w:val="格式条款-2 Char Char"/>
    <w:link w:val="63"/>
    <w:qFormat/>
    <w:uiPriority w:val="0"/>
    <w:rPr>
      <w:rFonts w:ascii="宋体" w:hAnsi="宋体" w:eastAsia="宋体"/>
      <w:kern w:val="2"/>
      <w:sz w:val="24"/>
      <w:szCs w:val="24"/>
      <w:lang w:val="en-US" w:eastAsia="zh-CN" w:bidi="ar-SA"/>
    </w:rPr>
  </w:style>
  <w:style w:type="paragraph" w:customStyle="1" w:styleId="63">
    <w:name w:val="格式条款-2"/>
    <w:basedOn w:val="1"/>
    <w:link w:val="62"/>
    <w:qFormat/>
    <w:uiPriority w:val="0"/>
    <w:pPr>
      <w:numPr>
        <w:ilvl w:val="0"/>
        <w:numId w:val="2"/>
      </w:numPr>
      <w:tabs>
        <w:tab w:val="left" w:pos="735"/>
        <w:tab w:val="clear" w:pos="147"/>
      </w:tabs>
    </w:pPr>
    <w:rPr>
      <w:rFonts w:hAnsi="宋体"/>
      <w:kern w:val="2"/>
      <w:sz w:val="24"/>
      <w:szCs w:val="24"/>
    </w:rPr>
  </w:style>
  <w:style w:type="character" w:customStyle="1" w:styleId="64">
    <w:name w:val="font141"/>
    <w:qFormat/>
    <w:uiPriority w:val="0"/>
    <w:rPr>
      <w:rFonts w:hint="eastAsia" w:ascii="宋体" w:hAnsi="宋体" w:eastAsia="宋体" w:cs="宋体"/>
      <w:b/>
      <w:color w:val="000000"/>
      <w:sz w:val="20"/>
      <w:szCs w:val="20"/>
      <w:u w:val="none"/>
    </w:rPr>
  </w:style>
  <w:style w:type="character" w:customStyle="1" w:styleId="65">
    <w:name w:val="font21"/>
    <w:qFormat/>
    <w:uiPriority w:val="0"/>
    <w:rPr>
      <w:rFonts w:hint="default" w:ascii="Times New Roman" w:hAnsi="Times New Roman" w:cs="Times New Roman"/>
      <w:b/>
      <w:color w:val="000000"/>
      <w:sz w:val="20"/>
      <w:szCs w:val="20"/>
      <w:u w:val="none"/>
    </w:rPr>
  </w:style>
  <w:style w:type="character" w:customStyle="1" w:styleId="66">
    <w:name w:val="产品手册技术规格列表 Char"/>
    <w:link w:val="67"/>
    <w:qFormat/>
    <w:uiPriority w:val="0"/>
    <w:rPr>
      <w:rFonts w:ascii="Verdana" w:hAnsi="Verdana" w:eastAsia="黑体"/>
      <w:b/>
      <w:kern w:val="2"/>
      <w:sz w:val="21"/>
      <w:szCs w:val="21"/>
      <w:lang w:val="en-US" w:eastAsia="zh-CN" w:bidi="ar-SA"/>
    </w:rPr>
  </w:style>
  <w:style w:type="paragraph" w:customStyle="1" w:styleId="67">
    <w:name w:val="产品手册技术规格列表"/>
    <w:basedOn w:val="1"/>
    <w:link w:val="66"/>
    <w:qFormat/>
    <w:uiPriority w:val="0"/>
    <w:pPr>
      <w:spacing w:line="400" w:lineRule="exact"/>
    </w:pPr>
    <w:rPr>
      <w:rFonts w:ascii="Verdana" w:hAnsi="Verdana" w:eastAsia="黑体"/>
      <w:b/>
      <w:kern w:val="2"/>
      <w:sz w:val="21"/>
      <w:szCs w:val="21"/>
    </w:rPr>
  </w:style>
  <w:style w:type="character" w:customStyle="1" w:styleId="68">
    <w:name w:val="Char Char3"/>
    <w:qFormat/>
    <w:locked/>
    <w:uiPriority w:val="0"/>
    <w:rPr>
      <w:rFonts w:eastAsia="宋体"/>
      <w:kern w:val="2"/>
      <w:sz w:val="21"/>
      <w:szCs w:val="24"/>
      <w:lang w:val="en-US" w:eastAsia="zh-CN" w:bidi="ar-SA"/>
    </w:rPr>
  </w:style>
  <w:style w:type="character" w:customStyle="1" w:styleId="69">
    <w:name w:val="font112"/>
    <w:qFormat/>
    <w:uiPriority w:val="0"/>
    <w:rPr>
      <w:rFonts w:hint="eastAsia" w:ascii="宋体" w:hAnsi="宋体" w:eastAsia="宋体" w:cs="宋体"/>
      <w:color w:val="000000"/>
      <w:sz w:val="20"/>
      <w:szCs w:val="20"/>
      <w:u w:val="none"/>
      <w:vertAlign w:val="superscript"/>
    </w:rPr>
  </w:style>
  <w:style w:type="character" w:customStyle="1" w:styleId="70">
    <w:name w:val="qq"/>
    <w:qFormat/>
    <w:uiPriority w:val="0"/>
  </w:style>
  <w:style w:type="character" w:customStyle="1" w:styleId="71">
    <w:name w:val="font61"/>
    <w:qFormat/>
    <w:uiPriority w:val="0"/>
    <w:rPr>
      <w:rFonts w:hint="eastAsia" w:ascii="宋体" w:hAnsi="宋体" w:eastAsia="宋体" w:cs="宋体"/>
      <w:b/>
      <w:color w:val="000000"/>
      <w:sz w:val="20"/>
      <w:szCs w:val="20"/>
      <w:u w:val="none"/>
    </w:rPr>
  </w:style>
  <w:style w:type="character" w:customStyle="1" w:styleId="72">
    <w:name w:val="我的表文字1 Char Char Char Char Char Char Char Char"/>
    <w:qFormat/>
    <w:uiPriority w:val="0"/>
    <w:rPr>
      <w:rFonts w:ascii="宋体" w:eastAsia="宋体" w:cs="宋体"/>
      <w:sz w:val="24"/>
      <w:lang w:val="en-US" w:eastAsia="zh-CN" w:bidi="ar-SA"/>
    </w:rPr>
  </w:style>
  <w:style w:type="character" w:customStyle="1" w:styleId="73">
    <w:name w:val="font131"/>
    <w:qFormat/>
    <w:uiPriority w:val="0"/>
    <w:rPr>
      <w:rFonts w:hint="default" w:ascii="Times New Roman" w:hAnsi="Times New Roman" w:cs="Times New Roman"/>
      <w:b/>
      <w:color w:val="000000"/>
      <w:sz w:val="20"/>
      <w:szCs w:val="20"/>
      <w:u w:val="none"/>
    </w:rPr>
  </w:style>
  <w:style w:type="character" w:customStyle="1" w:styleId="74">
    <w:name w:val="font81"/>
    <w:qFormat/>
    <w:uiPriority w:val="0"/>
    <w:rPr>
      <w:rFonts w:hint="default" w:ascii="Times New Roman" w:hAnsi="Times New Roman" w:cs="Times New Roman"/>
      <w:color w:val="000000"/>
      <w:sz w:val="20"/>
      <w:szCs w:val="20"/>
      <w:u w:val="none"/>
    </w:rPr>
  </w:style>
  <w:style w:type="character" w:customStyle="1" w:styleId="75">
    <w:name w:val="123"/>
    <w:qFormat/>
    <w:uiPriority w:val="0"/>
  </w:style>
  <w:style w:type="character" w:customStyle="1" w:styleId="76">
    <w:name w:val="font151"/>
    <w:qFormat/>
    <w:uiPriority w:val="0"/>
    <w:rPr>
      <w:rFonts w:hint="default" w:ascii="Arial" w:hAnsi="Arial" w:cs="Arial"/>
      <w:b/>
      <w:color w:val="000000"/>
      <w:sz w:val="20"/>
      <w:szCs w:val="20"/>
      <w:u w:val="none"/>
    </w:rPr>
  </w:style>
  <w:style w:type="character" w:customStyle="1" w:styleId="77">
    <w:name w:val="zbggmain style9"/>
    <w:basedOn w:val="44"/>
    <w:qFormat/>
    <w:uiPriority w:val="0"/>
  </w:style>
  <w:style w:type="character" w:customStyle="1" w:styleId="78">
    <w:name w:val="font91"/>
    <w:qFormat/>
    <w:uiPriority w:val="0"/>
    <w:rPr>
      <w:rFonts w:hint="eastAsia" w:ascii="宋体" w:hAnsi="宋体" w:eastAsia="宋体" w:cs="宋体"/>
      <w:color w:val="000000"/>
      <w:sz w:val="20"/>
      <w:szCs w:val="20"/>
      <w:u w:val="none"/>
    </w:rPr>
  </w:style>
  <w:style w:type="character" w:customStyle="1" w:styleId="79">
    <w:name w:val="Font Style11"/>
    <w:qFormat/>
    <w:uiPriority w:val="0"/>
    <w:rPr>
      <w:rFonts w:hint="eastAsia" w:ascii="黑体" w:hAnsi="黑体" w:eastAsia="黑体" w:cs="黑体"/>
      <w:spacing w:val="20"/>
      <w:sz w:val="30"/>
      <w:szCs w:val="30"/>
    </w:rPr>
  </w:style>
  <w:style w:type="character" w:customStyle="1" w:styleId="80">
    <w:name w:val="font1"/>
    <w:qFormat/>
    <w:uiPriority w:val="0"/>
    <w:rPr>
      <w:sz w:val="18"/>
      <w:szCs w:val="18"/>
    </w:rPr>
  </w:style>
  <w:style w:type="character" w:customStyle="1" w:styleId="81">
    <w:name w:val="font201"/>
    <w:qFormat/>
    <w:uiPriority w:val="0"/>
    <w:rPr>
      <w:rFonts w:ascii="Adobe 宋体 Std L" w:hAnsi="Adobe 宋体 Std L" w:eastAsia="Adobe 宋体 Std L" w:cs="Adobe 宋体 Std L"/>
      <w:color w:val="000000"/>
      <w:sz w:val="20"/>
      <w:szCs w:val="20"/>
      <w:u w:val="none"/>
    </w:rPr>
  </w:style>
  <w:style w:type="character" w:customStyle="1" w:styleId="82">
    <w:name w:val="font41"/>
    <w:qFormat/>
    <w:uiPriority w:val="0"/>
    <w:rPr>
      <w:rFonts w:hint="eastAsia" w:ascii="宋体" w:hAnsi="宋体" w:eastAsia="宋体" w:cs="宋体"/>
      <w:color w:val="000000"/>
      <w:sz w:val="20"/>
      <w:szCs w:val="20"/>
      <w:u w:val="none"/>
    </w:rPr>
  </w:style>
  <w:style w:type="character" w:customStyle="1" w:styleId="83">
    <w:name w:val="font171"/>
    <w:qFormat/>
    <w:uiPriority w:val="0"/>
    <w:rPr>
      <w:rFonts w:hint="default" w:ascii="Arial" w:hAnsi="Arial" w:cs="Arial"/>
      <w:color w:val="000000"/>
      <w:sz w:val="20"/>
      <w:szCs w:val="20"/>
      <w:u w:val="none"/>
    </w:rPr>
  </w:style>
  <w:style w:type="character" w:customStyle="1" w:styleId="84">
    <w:name w:val="font121"/>
    <w:qFormat/>
    <w:uiPriority w:val="0"/>
    <w:rPr>
      <w:rFonts w:hint="eastAsia" w:ascii="宋体" w:hAnsi="宋体" w:eastAsia="宋体" w:cs="宋体"/>
      <w:color w:val="000000"/>
      <w:sz w:val="20"/>
      <w:szCs w:val="20"/>
      <w:u w:val="none"/>
    </w:rPr>
  </w:style>
  <w:style w:type="character" w:customStyle="1" w:styleId="85">
    <w:name w:val="font31"/>
    <w:qFormat/>
    <w:uiPriority w:val="0"/>
    <w:rPr>
      <w:rFonts w:hint="eastAsia" w:ascii="宋体" w:hAnsi="宋体" w:eastAsia="宋体" w:cs="宋体"/>
      <w:color w:val="000000"/>
      <w:sz w:val="20"/>
      <w:szCs w:val="20"/>
      <w:u w:val="none"/>
    </w:rPr>
  </w:style>
  <w:style w:type="character" w:customStyle="1" w:styleId="86">
    <w:name w:val="grame"/>
    <w:basedOn w:val="44"/>
    <w:qFormat/>
    <w:uiPriority w:val="0"/>
  </w:style>
  <w:style w:type="character" w:customStyle="1" w:styleId="87">
    <w:name w:val="font212"/>
    <w:qFormat/>
    <w:uiPriority w:val="0"/>
    <w:rPr>
      <w:rFonts w:hint="eastAsia" w:ascii="宋体" w:hAnsi="宋体" w:eastAsia="宋体" w:cs="宋体"/>
      <w:b/>
      <w:color w:val="000000"/>
      <w:sz w:val="20"/>
      <w:szCs w:val="20"/>
      <w:u w:val="none"/>
    </w:rPr>
  </w:style>
  <w:style w:type="character" w:customStyle="1" w:styleId="88">
    <w:name w:val="font221"/>
    <w:qFormat/>
    <w:uiPriority w:val="0"/>
    <w:rPr>
      <w:rFonts w:ascii="宋体" w:hAnsi="宋体" w:eastAsia="宋体" w:cs="宋体"/>
      <w:color w:val="000000"/>
      <w:sz w:val="20"/>
      <w:szCs w:val="20"/>
      <w:u w:val="none"/>
    </w:rPr>
  </w:style>
  <w:style w:type="character" w:customStyle="1" w:styleId="89">
    <w:name w:val="font191"/>
    <w:qFormat/>
    <w:uiPriority w:val="0"/>
    <w:rPr>
      <w:rFonts w:ascii="宋体" w:hAnsi="宋体" w:eastAsia="宋体" w:cs="宋体"/>
      <w:color w:val="000000"/>
      <w:sz w:val="20"/>
      <w:szCs w:val="20"/>
      <w:u w:val="none"/>
    </w:rPr>
  </w:style>
  <w:style w:type="character" w:customStyle="1" w:styleId="90">
    <w:name w:val="font71"/>
    <w:qFormat/>
    <w:uiPriority w:val="0"/>
    <w:rPr>
      <w:rFonts w:hint="eastAsia" w:ascii="宋体" w:hAnsi="宋体" w:eastAsia="宋体" w:cs="宋体"/>
      <w:color w:val="000000"/>
      <w:sz w:val="20"/>
      <w:szCs w:val="20"/>
      <w:u w:val="none"/>
    </w:rPr>
  </w:style>
  <w:style w:type="character" w:customStyle="1" w:styleId="91">
    <w:name w:val="f141"/>
    <w:qFormat/>
    <w:uiPriority w:val="0"/>
    <w:rPr>
      <w:sz w:val="21"/>
      <w:szCs w:val="21"/>
    </w:rPr>
  </w:style>
  <w:style w:type="character" w:customStyle="1" w:styleId="92">
    <w:name w:val="协议段落 Char Char"/>
    <w:link w:val="93"/>
    <w:qFormat/>
    <w:locked/>
    <w:uiPriority w:val="0"/>
    <w:rPr>
      <w:rFonts w:ascii="宋体" w:hAnsi="宋体" w:eastAsia="宋体"/>
      <w:kern w:val="2"/>
      <w:sz w:val="24"/>
      <w:szCs w:val="24"/>
      <w:lang w:val="en-US" w:eastAsia="zh-CN" w:bidi="ar-SA"/>
    </w:rPr>
  </w:style>
  <w:style w:type="paragraph" w:customStyle="1" w:styleId="93">
    <w:name w:val="协议段落"/>
    <w:basedOn w:val="1"/>
    <w:link w:val="92"/>
    <w:qFormat/>
    <w:uiPriority w:val="0"/>
    <w:pPr>
      <w:ind w:firstLine="480" w:firstLineChars="200"/>
    </w:pPr>
    <w:rPr>
      <w:rFonts w:hAnsi="宋体"/>
      <w:kern w:val="2"/>
      <w:sz w:val="24"/>
      <w:szCs w:val="24"/>
    </w:rPr>
  </w:style>
  <w:style w:type="character" w:customStyle="1" w:styleId="94">
    <w:name w:val="articlebody3"/>
    <w:qFormat/>
    <w:uiPriority w:val="0"/>
    <w:rPr>
      <w:sz w:val="21"/>
      <w:szCs w:val="21"/>
    </w:rPr>
  </w:style>
  <w:style w:type="character" w:customStyle="1" w:styleId="95">
    <w:name w:val="news_c_da1"/>
    <w:qFormat/>
    <w:uiPriority w:val="0"/>
    <w:rPr>
      <w:rFonts w:hint="default" w:ascii="ˎ̥" w:hAnsi="ˎ̥"/>
      <w:b/>
      <w:bCs/>
      <w:color w:val="000000"/>
      <w:sz w:val="24"/>
      <w:szCs w:val="24"/>
    </w:rPr>
  </w:style>
  <w:style w:type="character" w:customStyle="1" w:styleId="96">
    <w:name w:val="Font Style29"/>
    <w:qFormat/>
    <w:uiPriority w:val="0"/>
    <w:rPr>
      <w:rFonts w:ascii="黑体" w:eastAsia="黑体" w:cs="黑体"/>
      <w:spacing w:val="10"/>
      <w:sz w:val="16"/>
      <w:szCs w:val="16"/>
    </w:rPr>
  </w:style>
  <w:style w:type="character" w:customStyle="1" w:styleId="97">
    <w:name w:val="font161"/>
    <w:qFormat/>
    <w:uiPriority w:val="0"/>
    <w:rPr>
      <w:rFonts w:hint="eastAsia" w:ascii="宋体" w:hAnsi="宋体" w:eastAsia="宋体" w:cs="宋体"/>
      <w:color w:val="000000"/>
      <w:sz w:val="20"/>
      <w:szCs w:val="20"/>
      <w:u w:val="none"/>
    </w:rPr>
  </w:style>
  <w:style w:type="character" w:customStyle="1" w:styleId="98">
    <w:name w:val="font101"/>
    <w:qFormat/>
    <w:uiPriority w:val="0"/>
    <w:rPr>
      <w:rFonts w:hint="eastAsia" w:ascii="宋体" w:hAnsi="宋体" w:eastAsia="宋体" w:cs="宋体"/>
      <w:color w:val="000000"/>
      <w:sz w:val="20"/>
      <w:szCs w:val="20"/>
      <w:u w:val="none"/>
      <w:vertAlign w:val="superscript"/>
    </w:rPr>
  </w:style>
  <w:style w:type="character" w:customStyle="1" w:styleId="99">
    <w:name w:val="云万正文 Char"/>
    <w:link w:val="100"/>
    <w:qFormat/>
    <w:uiPriority w:val="0"/>
    <w:rPr>
      <w:rFonts w:ascii="宋体" w:hAnsi="宋体" w:eastAsia="宋体" w:cs="宋体"/>
      <w:kern w:val="2"/>
      <w:sz w:val="24"/>
      <w:szCs w:val="24"/>
      <w:lang w:val="en-US" w:eastAsia="zh-CN" w:bidi="ar-SA"/>
    </w:rPr>
  </w:style>
  <w:style w:type="paragraph" w:customStyle="1" w:styleId="100">
    <w:name w:val="云万正文"/>
    <w:basedOn w:val="1"/>
    <w:link w:val="99"/>
    <w:qFormat/>
    <w:uiPriority w:val="0"/>
    <w:pPr>
      <w:tabs>
        <w:tab w:val="left" w:pos="1080"/>
      </w:tabs>
      <w:spacing w:line="360" w:lineRule="auto"/>
      <w:ind w:firstLine="480" w:firstLineChars="200"/>
      <w:jc w:val="left"/>
    </w:pPr>
    <w:rPr>
      <w:rFonts w:hAnsi="宋体" w:cs="宋体"/>
      <w:kern w:val="2"/>
      <w:sz w:val="24"/>
      <w:szCs w:val="24"/>
    </w:rPr>
  </w:style>
  <w:style w:type="paragraph" w:customStyle="1" w:styleId="101">
    <w:name w:val="xl18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Arial" w:hAnsi="Arial" w:cs="Arial"/>
    </w:rPr>
  </w:style>
  <w:style w:type="paragraph" w:customStyle="1" w:styleId="102">
    <w:name w:val="xl123"/>
    <w:basedOn w:val="1"/>
    <w:qFormat/>
    <w:uiPriority w:val="0"/>
    <w:pPr>
      <w:widowControl/>
      <w:pBdr>
        <w:top w:val="single" w:color="auto" w:sz="4" w:space="0"/>
        <w:bottom w:val="single" w:color="auto" w:sz="4" w:space="0"/>
      </w:pBdr>
      <w:spacing w:before="100" w:beforeAutospacing="1" w:after="100" w:afterAutospacing="1"/>
      <w:jc w:val="left"/>
    </w:pPr>
    <w:rPr>
      <w:rFonts w:ascii="黑体" w:hAnsi="宋体" w:eastAsia="黑体" w:cs="宋体"/>
      <w:b/>
      <w:bCs/>
      <w:sz w:val="18"/>
      <w:szCs w:val="18"/>
    </w:rPr>
  </w:style>
  <w:style w:type="paragraph" w:customStyle="1" w:styleId="103">
    <w:name w:val="font6"/>
    <w:basedOn w:val="1"/>
    <w:qFormat/>
    <w:uiPriority w:val="0"/>
    <w:pPr>
      <w:widowControl/>
      <w:spacing w:before="100" w:beforeAutospacing="1" w:after="100" w:afterAutospacing="1"/>
      <w:jc w:val="left"/>
    </w:pPr>
    <w:rPr>
      <w:rFonts w:hAnsi="宋体" w:cs="宋体"/>
      <w:sz w:val="18"/>
      <w:szCs w:val="18"/>
    </w:rPr>
  </w:style>
  <w:style w:type="paragraph" w:customStyle="1" w:styleId="104">
    <w:name w:val="3级"/>
    <w:basedOn w:val="1"/>
    <w:qFormat/>
    <w:uiPriority w:val="0"/>
    <w:pPr>
      <w:snapToGrid w:val="0"/>
      <w:spacing w:after="30" w:afterLines="30" w:line="360" w:lineRule="auto"/>
      <w:ind w:firstLine="200" w:firstLineChars="200"/>
    </w:pPr>
    <w:rPr>
      <w:rFonts w:hAnsi="Tahoma"/>
      <w:b/>
      <w:color w:val="0000FF"/>
      <w:sz w:val="28"/>
      <w:szCs w:val="28"/>
    </w:rPr>
  </w:style>
  <w:style w:type="paragraph" w:customStyle="1" w:styleId="105">
    <w:name w:val="Char Char Char Char Char Char3 Char Char Char Char"/>
    <w:basedOn w:val="1"/>
    <w:next w:val="1"/>
    <w:qFormat/>
    <w:uiPriority w:val="0"/>
    <w:rPr>
      <w:rFonts w:eastAsia="黑体"/>
      <w:sz w:val="28"/>
    </w:rPr>
  </w:style>
  <w:style w:type="paragraph" w:customStyle="1" w:styleId="106">
    <w:name w:val="xl49"/>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pPr>
    <w:rPr>
      <w:rFonts w:hAnsi="宋体" w:cs="宋体"/>
      <w:b/>
      <w:bCs/>
      <w:sz w:val="18"/>
      <w:szCs w:val="18"/>
    </w:rPr>
  </w:style>
  <w:style w:type="paragraph" w:customStyle="1" w:styleId="107">
    <w:name w:val="xl173"/>
    <w:basedOn w:val="1"/>
    <w:qFormat/>
    <w:uiPriority w:val="0"/>
    <w:pPr>
      <w:widowControl/>
      <w:pBdr>
        <w:top w:val="single" w:color="auto" w:sz="4" w:space="0"/>
        <w:bottom w:val="single" w:color="auto" w:sz="4" w:space="0"/>
      </w:pBdr>
      <w:spacing w:before="100" w:beforeAutospacing="1" w:after="100" w:afterAutospacing="1"/>
      <w:jc w:val="right"/>
    </w:pPr>
    <w:rPr>
      <w:rFonts w:ascii="Arial" w:hAnsi="Arial" w:cs="Arial"/>
      <w:color w:val="000000"/>
    </w:rPr>
  </w:style>
  <w:style w:type="paragraph" w:customStyle="1" w:styleId="10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hAnsi="宋体" w:cs="宋体"/>
    </w:rPr>
  </w:style>
  <w:style w:type="paragraph" w:customStyle="1" w:styleId="109">
    <w:name w:val="正文－段内 Char Char Char Char"/>
    <w:basedOn w:val="1"/>
    <w:qFormat/>
    <w:uiPriority w:val="0"/>
    <w:pPr>
      <w:adjustRightInd w:val="0"/>
      <w:snapToGrid w:val="0"/>
      <w:spacing w:line="336" w:lineRule="auto"/>
      <w:ind w:firstLine="480" w:firstLineChars="200"/>
      <w:textAlignment w:val="baseline"/>
    </w:pPr>
    <w:rPr>
      <w:rFonts w:cs="宋体"/>
      <w:sz w:val="24"/>
    </w:rPr>
  </w:style>
  <w:style w:type="paragraph" w:customStyle="1" w:styleId="110">
    <w:name w:val="xl9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hAnsi="宋体" w:cs="宋体"/>
      <w:sz w:val="18"/>
      <w:szCs w:val="18"/>
    </w:rPr>
  </w:style>
  <w:style w:type="paragraph" w:customStyle="1" w:styleId="111">
    <w:name w:val="xl180"/>
    <w:basedOn w:val="1"/>
    <w:qFormat/>
    <w:uiPriority w:val="0"/>
    <w:pPr>
      <w:widowControl/>
      <w:pBdr>
        <w:top w:val="single" w:color="000000" w:sz="4" w:space="0"/>
        <w:left w:val="single" w:color="auto" w:sz="4" w:space="0"/>
        <w:bottom w:val="single" w:color="auto" w:sz="4" w:space="0"/>
      </w:pBdr>
      <w:spacing w:before="100" w:beforeAutospacing="1" w:after="100" w:afterAutospacing="1"/>
      <w:jc w:val="right"/>
    </w:pPr>
    <w:rPr>
      <w:rFonts w:ascii="Arial" w:hAnsi="Arial" w:cs="Arial"/>
      <w:b/>
      <w:bCs/>
    </w:rPr>
  </w:style>
  <w:style w:type="paragraph" w:customStyle="1" w:styleId="112">
    <w:name w:val="xl174"/>
    <w:basedOn w:val="1"/>
    <w:qFormat/>
    <w:uiPriority w:val="0"/>
    <w:pPr>
      <w:widowControl/>
      <w:shd w:val="clear" w:color="000000" w:fill="FFFF99"/>
      <w:spacing w:before="100" w:beforeAutospacing="1" w:after="100" w:afterAutospacing="1"/>
      <w:jc w:val="center"/>
    </w:pPr>
    <w:rPr>
      <w:rFonts w:hAnsi="宋体" w:cs="宋体"/>
      <w:b/>
      <w:bCs/>
      <w:sz w:val="24"/>
      <w:szCs w:val="24"/>
    </w:rPr>
  </w:style>
  <w:style w:type="paragraph" w:customStyle="1" w:styleId="113">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color w:val="000000"/>
    </w:rPr>
  </w:style>
  <w:style w:type="paragraph" w:customStyle="1" w:styleId="114">
    <w:name w:val="font8"/>
    <w:basedOn w:val="1"/>
    <w:qFormat/>
    <w:uiPriority w:val="0"/>
    <w:pPr>
      <w:widowControl/>
      <w:spacing w:before="100" w:beforeAutospacing="1" w:after="100" w:afterAutospacing="1"/>
      <w:jc w:val="left"/>
    </w:pPr>
    <w:rPr>
      <w:rFonts w:ascii="黑体" w:hAnsi="宋体" w:eastAsia="黑体" w:cs="宋体"/>
      <w:b/>
      <w:bCs/>
      <w:sz w:val="18"/>
      <w:szCs w:val="18"/>
      <w:u w:val="single"/>
    </w:rPr>
  </w:style>
  <w:style w:type="paragraph" w:customStyle="1" w:styleId="115">
    <w:name w:val="xl169"/>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pPr>
    <w:rPr>
      <w:rFonts w:ascii="Arial" w:hAnsi="Arial" w:cs="Arial"/>
      <w:b/>
      <w:bCs/>
      <w:color w:val="000000"/>
      <w:sz w:val="24"/>
      <w:szCs w:val="24"/>
    </w:rPr>
  </w:style>
  <w:style w:type="paragraph" w:customStyle="1" w:styleId="116">
    <w:name w:val="xl38"/>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pPr>
    <w:rPr>
      <w:rFonts w:hAnsi="宋体" w:cs="宋体"/>
      <w:sz w:val="18"/>
      <w:szCs w:val="18"/>
    </w:rPr>
  </w:style>
  <w:style w:type="paragraph" w:customStyle="1" w:styleId="117">
    <w:name w:val="xl166"/>
    <w:basedOn w:val="1"/>
    <w:qFormat/>
    <w:uiPriority w:val="0"/>
    <w:pPr>
      <w:widowControl/>
      <w:spacing w:before="100" w:beforeAutospacing="1" w:after="100" w:afterAutospacing="1"/>
    </w:pPr>
    <w:rPr>
      <w:rFonts w:ascii="Arial" w:hAnsi="Arial" w:cs="Arial"/>
    </w:rPr>
  </w:style>
  <w:style w:type="paragraph" w:customStyle="1" w:styleId="118">
    <w:name w:val="xl1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Ansi="宋体" w:cs="宋体"/>
      <w:b/>
      <w:bCs/>
      <w:color w:val="000000"/>
      <w:sz w:val="24"/>
      <w:szCs w:val="24"/>
    </w:rPr>
  </w:style>
  <w:style w:type="paragraph" w:customStyle="1" w:styleId="119">
    <w:name w:val="Char1"/>
    <w:basedOn w:val="1"/>
    <w:semiHidden/>
    <w:qFormat/>
    <w:uiPriority w:val="0"/>
    <w:pPr>
      <w:widowControl/>
      <w:spacing w:after="160" w:line="240" w:lineRule="exact"/>
      <w:jc w:val="left"/>
    </w:pPr>
    <w:rPr>
      <w:rFonts w:ascii="Arial" w:hAnsi="Arial"/>
      <w:sz w:val="22"/>
      <w:szCs w:val="22"/>
      <w:lang w:eastAsia="en-US"/>
    </w:rPr>
  </w:style>
  <w:style w:type="paragraph" w:customStyle="1" w:styleId="120">
    <w:name w:val="产品手册特性列表"/>
    <w:basedOn w:val="1"/>
    <w:qFormat/>
    <w:uiPriority w:val="0"/>
    <w:pPr>
      <w:numPr>
        <w:ilvl w:val="0"/>
        <w:numId w:val="3"/>
      </w:numPr>
      <w:spacing w:line="400" w:lineRule="exact"/>
    </w:pPr>
    <w:rPr>
      <w:rFonts w:ascii="Arial" w:hAnsi="Arial" w:eastAsia="黑体" w:cs="Arial"/>
      <w:szCs w:val="21"/>
    </w:rPr>
  </w:style>
  <w:style w:type="paragraph" w:customStyle="1" w:styleId="121">
    <w:name w:val="样式4"/>
    <w:basedOn w:val="1"/>
    <w:qFormat/>
    <w:uiPriority w:val="0"/>
    <w:pPr>
      <w:tabs>
        <w:tab w:val="left" w:pos="1296"/>
      </w:tabs>
      <w:autoSpaceDE w:val="0"/>
      <w:autoSpaceDN w:val="0"/>
      <w:adjustRightInd w:val="0"/>
      <w:spacing w:line="360" w:lineRule="auto"/>
      <w:ind w:left="1296" w:hanging="288"/>
      <w:textAlignment w:val="baseline"/>
    </w:pPr>
    <w:rPr>
      <w:spacing w:val="10"/>
      <w:sz w:val="24"/>
    </w:rPr>
  </w:style>
  <w:style w:type="paragraph" w:customStyle="1" w:styleId="122">
    <w:name w:val="xl45"/>
    <w:basedOn w:val="1"/>
    <w:qFormat/>
    <w:uiPriority w:val="0"/>
    <w:pPr>
      <w:widowControl/>
      <w:pBdr>
        <w:left w:val="single" w:color="auto" w:sz="8" w:space="0"/>
        <w:right w:val="single" w:color="auto" w:sz="8" w:space="0"/>
      </w:pBdr>
      <w:spacing w:before="100" w:beforeAutospacing="1" w:after="100" w:afterAutospacing="1"/>
      <w:jc w:val="center"/>
    </w:pPr>
    <w:rPr>
      <w:rFonts w:hAnsi="宋体" w:cs="宋体"/>
      <w:sz w:val="18"/>
      <w:szCs w:val="18"/>
    </w:rPr>
  </w:style>
  <w:style w:type="paragraph" w:customStyle="1" w:styleId="123">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0000"/>
      <w:spacing w:before="100" w:beforeAutospacing="1" w:after="100" w:afterAutospacing="1"/>
      <w:jc w:val="center"/>
    </w:pPr>
    <w:rPr>
      <w:rFonts w:ascii="Arial Unicode MS" w:hAnsi="Arial Unicode MS" w:cs="宋体"/>
    </w:rPr>
  </w:style>
  <w:style w:type="paragraph" w:customStyle="1" w:styleId="124">
    <w:name w:val="内容"/>
    <w:basedOn w:val="1"/>
    <w:qFormat/>
    <w:uiPriority w:val="0"/>
    <w:pPr>
      <w:spacing w:line="480" w:lineRule="exact"/>
      <w:ind w:firstLine="200" w:firstLineChars="200"/>
    </w:pPr>
  </w:style>
  <w:style w:type="paragraph" w:customStyle="1" w:styleId="125">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hAnsi="宋体" w:cs="宋体"/>
      <w:color w:val="FF0000"/>
      <w:sz w:val="18"/>
      <w:szCs w:val="18"/>
    </w:rPr>
  </w:style>
  <w:style w:type="paragraph" w:customStyle="1" w:styleId="126">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rPr>
  </w:style>
  <w:style w:type="paragraph" w:customStyle="1" w:styleId="127">
    <w:name w:val="xl77"/>
    <w:basedOn w:val="1"/>
    <w:qFormat/>
    <w:uiPriority w:val="0"/>
    <w:pPr>
      <w:widowControl/>
      <w:spacing w:before="100" w:beforeAutospacing="1" w:after="100" w:afterAutospacing="1"/>
      <w:jc w:val="left"/>
      <w:textAlignment w:val="center"/>
    </w:pPr>
    <w:rPr>
      <w:rFonts w:hAnsi="宋体" w:cs="宋体"/>
    </w:rPr>
  </w:style>
  <w:style w:type="paragraph" w:customStyle="1" w:styleId="128">
    <w:name w:val="xl27"/>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hAnsi="宋体" w:cs="宋体"/>
      <w:sz w:val="18"/>
      <w:szCs w:val="18"/>
    </w:rPr>
  </w:style>
  <w:style w:type="paragraph" w:customStyle="1" w:styleId="129">
    <w:name w:val="xl184"/>
    <w:basedOn w:val="1"/>
    <w:qFormat/>
    <w:uiPriority w:val="0"/>
    <w:pPr>
      <w:widowControl/>
      <w:pBdr>
        <w:top w:val="single" w:color="000000" w:sz="4" w:space="0"/>
        <w:bottom w:val="single" w:color="auto" w:sz="4" w:space="0"/>
      </w:pBdr>
      <w:spacing w:before="100" w:beforeAutospacing="1" w:after="100" w:afterAutospacing="1"/>
      <w:jc w:val="left"/>
    </w:pPr>
    <w:rPr>
      <w:rFonts w:ascii="Arial" w:hAnsi="Arial" w:cs="Arial"/>
      <w:b/>
      <w:bCs/>
    </w:rPr>
  </w:style>
  <w:style w:type="paragraph" w:customStyle="1" w:styleId="130">
    <w:name w:val="Char Char Char Char Char Char1 Char"/>
    <w:basedOn w:val="1"/>
    <w:qFormat/>
    <w:uiPriority w:val="0"/>
    <w:pPr>
      <w:autoSpaceDE w:val="0"/>
      <w:autoSpaceDN w:val="0"/>
      <w:adjustRightInd w:val="0"/>
      <w:spacing w:after="160" w:line="240" w:lineRule="exact"/>
      <w:jc w:val="left"/>
    </w:pPr>
    <w:rPr>
      <w:rFonts w:ascii="Verdana" w:hAnsi="Verdana"/>
      <w:lang w:eastAsia="en-US"/>
    </w:rPr>
  </w:style>
  <w:style w:type="paragraph" w:customStyle="1" w:styleId="131">
    <w:name w:val="xl181"/>
    <w:basedOn w:val="1"/>
    <w:qFormat/>
    <w:uiPriority w:val="0"/>
    <w:pPr>
      <w:widowControl/>
      <w:pBdr>
        <w:top w:val="single" w:color="000000" w:sz="4" w:space="0"/>
        <w:bottom w:val="single" w:color="auto" w:sz="4" w:space="0"/>
      </w:pBdr>
      <w:spacing w:before="100" w:beforeAutospacing="1" w:after="100" w:afterAutospacing="1"/>
      <w:jc w:val="right"/>
    </w:pPr>
    <w:rPr>
      <w:rFonts w:ascii="Arial" w:hAnsi="Arial" w:cs="Arial"/>
      <w:b/>
      <w:bCs/>
    </w:rPr>
  </w:style>
  <w:style w:type="paragraph" w:customStyle="1" w:styleId="132">
    <w:name w:val="xl13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hAnsi="宋体" w:cs="宋体"/>
      <w:b/>
      <w:bCs/>
      <w:sz w:val="18"/>
      <w:szCs w:val="18"/>
    </w:rPr>
  </w:style>
  <w:style w:type="paragraph" w:customStyle="1" w:styleId="133">
    <w:name w:val="xl145"/>
    <w:basedOn w:val="1"/>
    <w:qFormat/>
    <w:uiPriority w:val="0"/>
    <w:pPr>
      <w:widowControl/>
      <w:pBdr>
        <w:top w:val="single" w:color="auto" w:sz="4" w:space="0"/>
        <w:left w:val="single" w:color="auto" w:sz="4" w:space="0"/>
        <w:bottom w:val="single" w:color="000000" w:sz="4" w:space="0"/>
      </w:pBdr>
      <w:spacing w:before="100" w:beforeAutospacing="1" w:after="100" w:afterAutospacing="1"/>
      <w:jc w:val="left"/>
    </w:pPr>
    <w:rPr>
      <w:rFonts w:ascii="Arial" w:hAnsi="Arial" w:cs="Arial"/>
      <w:b/>
      <w:bCs/>
    </w:rPr>
  </w:style>
  <w:style w:type="paragraph" w:customStyle="1" w:styleId="134">
    <w:name w:val="xl16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Arial" w:hAnsi="Arial" w:cs="Arial"/>
    </w:rPr>
  </w:style>
  <w:style w:type="paragraph" w:customStyle="1" w:styleId="135">
    <w:name w:val="xl158"/>
    <w:basedOn w:val="1"/>
    <w:qFormat/>
    <w:uiPriority w:val="0"/>
    <w:pPr>
      <w:widowControl/>
      <w:pBdr>
        <w:left w:val="single" w:color="auto" w:sz="4" w:space="0"/>
        <w:bottom w:val="single" w:color="000000" w:sz="4" w:space="0"/>
      </w:pBdr>
      <w:spacing w:before="100" w:beforeAutospacing="1" w:after="100" w:afterAutospacing="1"/>
      <w:jc w:val="left"/>
    </w:pPr>
    <w:rPr>
      <w:rFonts w:ascii="Arial" w:hAnsi="Arial" w:cs="Arial"/>
      <w:b/>
      <w:bCs/>
    </w:rPr>
  </w:style>
  <w:style w:type="paragraph" w:customStyle="1" w:styleId="1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宋体" w:cs="宋体"/>
      <w:u w:val="single"/>
    </w:rPr>
  </w:style>
  <w:style w:type="paragraph" w:customStyle="1" w:styleId="137">
    <w:name w:val="xl185"/>
    <w:basedOn w:val="1"/>
    <w:qFormat/>
    <w:uiPriority w:val="0"/>
    <w:pPr>
      <w:widowControl/>
      <w:pBdr>
        <w:bottom w:val="single" w:color="auto" w:sz="4" w:space="0"/>
      </w:pBdr>
      <w:spacing w:before="100" w:beforeAutospacing="1" w:after="100" w:afterAutospacing="1"/>
      <w:jc w:val="center"/>
    </w:pPr>
    <w:rPr>
      <w:rFonts w:ascii="Arial" w:hAnsi="Arial" w:cs="Arial"/>
      <w:b/>
      <w:bCs/>
      <w:u w:val="single"/>
    </w:rPr>
  </w:style>
  <w:style w:type="paragraph" w:customStyle="1" w:styleId="138">
    <w:name w:val="款"/>
    <w:basedOn w:val="1"/>
    <w:qFormat/>
    <w:uiPriority w:val="0"/>
    <w:pPr>
      <w:numPr>
        <w:ilvl w:val="5"/>
        <w:numId w:val="4"/>
      </w:numPr>
      <w:spacing w:before="120" w:after="120"/>
    </w:pPr>
    <w:rPr>
      <w:rFonts w:eastAsia="华文新魏"/>
      <w:sz w:val="24"/>
    </w:rPr>
  </w:style>
  <w:style w:type="paragraph" w:customStyle="1" w:styleId="139">
    <w:name w:val="xl29"/>
    <w:basedOn w:val="1"/>
    <w:uiPriority w:val="0"/>
    <w:pPr>
      <w:widowControl/>
      <w:pBdr>
        <w:bottom w:val="single" w:color="auto" w:sz="8" w:space="0"/>
        <w:right w:val="single" w:color="auto" w:sz="8" w:space="0"/>
      </w:pBdr>
      <w:spacing w:before="100" w:beforeAutospacing="1" w:after="100" w:afterAutospacing="1"/>
      <w:jc w:val="center"/>
    </w:pPr>
    <w:rPr>
      <w:rFonts w:hAnsi="宋体" w:cs="宋体"/>
      <w:sz w:val="18"/>
      <w:szCs w:val="18"/>
    </w:rPr>
  </w:style>
  <w:style w:type="paragraph" w:customStyle="1" w:styleId="14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41">
    <w:name w:val="xl152"/>
    <w:basedOn w:val="1"/>
    <w:qFormat/>
    <w:uiPriority w:val="0"/>
    <w:pPr>
      <w:widowControl/>
      <w:pBdr>
        <w:bottom w:val="single" w:color="000000" w:sz="4" w:space="0"/>
        <w:right w:val="single" w:color="000000" w:sz="4" w:space="0"/>
      </w:pBdr>
      <w:spacing w:before="100" w:beforeAutospacing="1" w:after="100" w:afterAutospacing="1"/>
      <w:jc w:val="center"/>
    </w:pPr>
    <w:rPr>
      <w:rFonts w:hAnsi="宋体" w:cs="宋体"/>
    </w:rPr>
  </w:style>
  <w:style w:type="paragraph" w:customStyle="1" w:styleId="142">
    <w:name w:val="xl167"/>
    <w:basedOn w:val="1"/>
    <w:qFormat/>
    <w:uiPriority w:val="0"/>
    <w:pPr>
      <w:widowControl/>
      <w:pBdr>
        <w:right w:val="single" w:color="000000" w:sz="4" w:space="0"/>
      </w:pBdr>
      <w:spacing w:before="100" w:beforeAutospacing="1" w:after="100" w:afterAutospacing="1"/>
    </w:pPr>
    <w:rPr>
      <w:rFonts w:ascii="Arial" w:hAnsi="Arial" w:cs="Arial"/>
    </w:rPr>
  </w:style>
  <w:style w:type="paragraph" w:customStyle="1" w:styleId="143">
    <w:name w:val="xl14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hAnsi="宋体" w:cs="宋体"/>
      <w:color w:val="000000"/>
    </w:rPr>
  </w:style>
  <w:style w:type="paragraph" w:customStyle="1" w:styleId="144">
    <w:name w:val="表内文字2"/>
    <w:basedOn w:val="1"/>
    <w:qFormat/>
    <w:uiPriority w:val="0"/>
    <w:pPr>
      <w:adjustRightInd w:val="0"/>
      <w:spacing w:line="240" w:lineRule="atLeast"/>
      <w:jc w:val="center"/>
      <w:textAlignment w:val="baseline"/>
    </w:pPr>
    <w:rPr>
      <w:rFonts w:cs="宋体"/>
      <w:sz w:val="24"/>
    </w:rPr>
  </w:style>
  <w:style w:type="paragraph" w:customStyle="1" w:styleId="145">
    <w:name w:val="xl34"/>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szCs w:val="21"/>
    </w:rPr>
  </w:style>
  <w:style w:type="paragraph" w:customStyle="1" w:styleId="146">
    <w:name w:val="xl159"/>
    <w:basedOn w:val="1"/>
    <w:qFormat/>
    <w:uiPriority w:val="0"/>
    <w:pPr>
      <w:widowControl/>
      <w:pBdr>
        <w:bottom w:val="single" w:color="000000" w:sz="4" w:space="0"/>
      </w:pBdr>
      <w:spacing w:before="100" w:beforeAutospacing="1" w:after="100" w:afterAutospacing="1"/>
      <w:jc w:val="left"/>
    </w:pPr>
    <w:rPr>
      <w:rFonts w:ascii="Arial" w:hAnsi="Arial" w:cs="Arial"/>
      <w:b/>
      <w:bCs/>
    </w:rPr>
  </w:style>
  <w:style w:type="paragraph" w:customStyle="1" w:styleId="147">
    <w:name w:val="表头"/>
    <w:basedOn w:val="1"/>
    <w:qFormat/>
    <w:uiPriority w:val="0"/>
    <w:pPr>
      <w:autoSpaceDE w:val="0"/>
      <w:autoSpaceDN w:val="0"/>
      <w:adjustRightInd w:val="0"/>
      <w:jc w:val="center"/>
    </w:pPr>
    <w:rPr>
      <w:rFonts w:ascii="Arial" w:hAnsi="Arial"/>
      <w:sz w:val="18"/>
    </w:rPr>
  </w:style>
  <w:style w:type="paragraph" w:customStyle="1" w:styleId="148">
    <w:name w:val="Char2"/>
    <w:basedOn w:val="1"/>
    <w:next w:val="1"/>
    <w:qFormat/>
    <w:uiPriority w:val="0"/>
  </w:style>
  <w:style w:type="paragraph" w:customStyle="1" w:styleId="149">
    <w:name w:val="xl69"/>
    <w:basedOn w:val="1"/>
    <w:qFormat/>
    <w:uiPriority w:val="0"/>
    <w:pPr>
      <w:widowControl/>
      <w:spacing w:before="100" w:beforeAutospacing="1" w:after="100" w:afterAutospacing="1"/>
      <w:jc w:val="left"/>
      <w:textAlignment w:val="center"/>
    </w:pPr>
    <w:rPr>
      <w:rFonts w:hAnsi="宋体" w:cs="宋体"/>
    </w:rPr>
  </w:style>
  <w:style w:type="paragraph" w:customStyle="1" w:styleId="150">
    <w:name w:val="xl12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黑体" w:hAnsi="宋体" w:eastAsia="黑体" w:cs="宋体"/>
      <w:b/>
      <w:bCs/>
      <w:sz w:val="18"/>
      <w:szCs w:val="18"/>
    </w:rPr>
  </w:style>
  <w:style w:type="paragraph" w:customStyle="1" w:styleId="151">
    <w:name w:val="我的表文字2"/>
    <w:basedOn w:val="1"/>
    <w:qFormat/>
    <w:uiPriority w:val="0"/>
    <w:pPr>
      <w:tabs>
        <w:tab w:val="left" w:pos="2280"/>
      </w:tabs>
      <w:adjustRightInd w:val="0"/>
      <w:spacing w:line="240" w:lineRule="atLeast"/>
      <w:jc w:val="left"/>
      <w:textAlignment w:val="baseline"/>
    </w:pPr>
    <w:rPr>
      <w:rFonts w:cs="宋体"/>
      <w:sz w:val="24"/>
    </w:rPr>
  </w:style>
  <w:style w:type="paragraph" w:customStyle="1" w:styleId="152">
    <w:name w:val="xl3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sz w:val="18"/>
      <w:szCs w:val="18"/>
    </w:rPr>
  </w:style>
  <w:style w:type="paragraph" w:customStyle="1" w:styleId="153">
    <w:name w:val="xl12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Ansi="宋体" w:cs="宋体"/>
      <w:b/>
      <w:bCs/>
      <w:sz w:val="18"/>
      <w:szCs w:val="18"/>
    </w:rPr>
  </w:style>
  <w:style w:type="paragraph" w:customStyle="1" w:styleId="154">
    <w:name w:val="xl162"/>
    <w:basedOn w:val="1"/>
    <w:qFormat/>
    <w:uiPriority w:val="0"/>
    <w:pPr>
      <w:widowControl/>
      <w:pBdr>
        <w:top w:val="single" w:color="000000" w:sz="4" w:space="0"/>
        <w:bottom w:val="single" w:color="000000" w:sz="4" w:space="0"/>
      </w:pBdr>
      <w:spacing w:before="100" w:beforeAutospacing="1" w:after="100" w:afterAutospacing="1"/>
      <w:jc w:val="left"/>
    </w:pPr>
    <w:rPr>
      <w:rFonts w:ascii="Arial" w:hAnsi="Arial" w:cs="Arial"/>
      <w:b/>
      <w:bCs/>
    </w:rPr>
  </w:style>
  <w:style w:type="paragraph" w:customStyle="1" w:styleId="155">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rPr>
  </w:style>
  <w:style w:type="paragraph" w:customStyle="1" w:styleId="156">
    <w:name w:val="font9"/>
    <w:basedOn w:val="1"/>
    <w:qFormat/>
    <w:uiPriority w:val="0"/>
    <w:pPr>
      <w:widowControl/>
      <w:spacing w:before="100" w:beforeAutospacing="1" w:after="100" w:afterAutospacing="1"/>
      <w:jc w:val="left"/>
    </w:pPr>
    <w:rPr>
      <w:rFonts w:hAnsi="宋体" w:cs="宋体"/>
      <w:sz w:val="18"/>
      <w:szCs w:val="18"/>
    </w:rPr>
  </w:style>
  <w:style w:type="paragraph" w:customStyle="1" w:styleId="157">
    <w:name w:val="western"/>
    <w:basedOn w:val="1"/>
    <w:qFormat/>
    <w:uiPriority w:val="0"/>
    <w:pPr>
      <w:widowControl/>
      <w:jc w:val="left"/>
    </w:pPr>
    <w:rPr>
      <w:sz w:val="24"/>
    </w:rPr>
  </w:style>
  <w:style w:type="paragraph" w:customStyle="1" w:styleId="158">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color w:val="000000"/>
    </w:rPr>
  </w:style>
  <w:style w:type="paragraph" w:customStyle="1" w:styleId="159">
    <w:name w:val="font15"/>
    <w:basedOn w:val="1"/>
    <w:qFormat/>
    <w:uiPriority w:val="0"/>
    <w:pPr>
      <w:widowControl/>
      <w:spacing w:before="100" w:beforeAutospacing="1" w:after="100" w:afterAutospacing="1"/>
      <w:jc w:val="left"/>
    </w:pPr>
    <w:rPr>
      <w:rFonts w:ascii="黑体" w:hAnsi="宋体" w:eastAsia="黑体" w:cs="宋体"/>
      <w:sz w:val="18"/>
      <w:szCs w:val="18"/>
    </w:rPr>
  </w:style>
  <w:style w:type="paragraph" w:customStyle="1" w:styleId="160">
    <w:name w:val="Char Char"/>
    <w:basedOn w:val="1"/>
    <w:qFormat/>
    <w:uiPriority w:val="0"/>
    <w:rPr>
      <w:rFonts w:ascii="Tahoma" w:hAnsi="Tahoma"/>
      <w:sz w:val="24"/>
    </w:rPr>
  </w:style>
  <w:style w:type="paragraph" w:customStyle="1" w:styleId="161">
    <w:name w:val="xl79"/>
    <w:basedOn w:val="1"/>
    <w:qFormat/>
    <w:uiPriority w:val="0"/>
    <w:pPr>
      <w:widowControl/>
      <w:spacing w:before="100" w:beforeAutospacing="1" w:after="100" w:afterAutospacing="1"/>
      <w:jc w:val="center"/>
      <w:textAlignment w:val="center"/>
    </w:pPr>
    <w:rPr>
      <w:rFonts w:hAnsi="宋体" w:cs="宋体"/>
      <w:b/>
      <w:bCs/>
    </w:rPr>
  </w:style>
  <w:style w:type="paragraph" w:customStyle="1" w:styleId="162">
    <w:name w:val="xl110"/>
    <w:basedOn w:val="1"/>
    <w:qFormat/>
    <w:uiPriority w:val="0"/>
    <w:pPr>
      <w:widowControl/>
      <w:pBdr>
        <w:top w:val="single" w:color="auto" w:sz="4" w:space="0"/>
        <w:left w:val="single" w:color="auto" w:sz="4" w:space="0"/>
        <w:bottom w:val="single" w:color="auto" w:sz="4" w:space="0"/>
        <w:right w:val="single" w:color="auto" w:sz="4" w:space="0"/>
      </w:pBdr>
      <w:shd w:val="clear" w:color="auto" w:fill="99CC00"/>
      <w:spacing w:before="100" w:beforeAutospacing="1" w:after="100" w:afterAutospacing="1"/>
      <w:jc w:val="left"/>
    </w:pPr>
    <w:rPr>
      <w:rFonts w:hAnsi="宋体" w:cs="宋体"/>
      <w:sz w:val="18"/>
      <w:szCs w:val="18"/>
    </w:rPr>
  </w:style>
  <w:style w:type="paragraph" w:customStyle="1" w:styleId="16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宋体" w:cs="宋体"/>
    </w:rPr>
  </w:style>
  <w:style w:type="paragraph" w:customStyle="1" w:styleId="164">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hAnsi="宋体" w:cs="宋体"/>
      <w:sz w:val="18"/>
      <w:szCs w:val="18"/>
    </w:rPr>
  </w:style>
  <w:style w:type="paragraph" w:customStyle="1" w:styleId="165">
    <w:name w:val="xl1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hAnsi="宋体" w:cs="宋体"/>
      <w:b/>
      <w:bCs/>
      <w:sz w:val="18"/>
      <w:szCs w:val="18"/>
    </w:rPr>
  </w:style>
  <w:style w:type="paragraph" w:customStyle="1" w:styleId="166">
    <w:name w:val="font10"/>
    <w:basedOn w:val="1"/>
    <w:qFormat/>
    <w:uiPriority w:val="0"/>
    <w:pPr>
      <w:widowControl/>
      <w:spacing w:before="100" w:beforeAutospacing="1" w:after="100" w:afterAutospacing="1"/>
      <w:jc w:val="left"/>
    </w:pPr>
    <w:rPr>
      <w:sz w:val="18"/>
      <w:szCs w:val="18"/>
    </w:rPr>
  </w:style>
  <w:style w:type="paragraph" w:customStyle="1" w:styleId="16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Ansi="宋体" w:cs="宋体"/>
      <w:sz w:val="18"/>
      <w:szCs w:val="18"/>
    </w:rPr>
  </w:style>
  <w:style w:type="paragraph" w:customStyle="1" w:styleId="168">
    <w:name w:val="正文居中"/>
    <w:qFormat/>
    <w:uiPriority w:val="0"/>
    <w:pPr>
      <w:jc w:val="both"/>
    </w:pPr>
    <w:rPr>
      <w:rFonts w:eastAsia="楷体_GB2312"/>
      <w:b/>
      <w:kern w:val="16"/>
      <w:sz w:val="24"/>
      <w:lang w:val="en-US" w:eastAsia="zh-CN" w:bidi="ar-SA"/>
    </w:rPr>
  </w:style>
  <w:style w:type="paragraph" w:customStyle="1" w:styleId="169">
    <w:name w:val="xl42"/>
    <w:basedOn w:val="1"/>
    <w:qFormat/>
    <w:uiPriority w:val="0"/>
    <w:pPr>
      <w:widowControl/>
      <w:pBdr>
        <w:top w:val="single" w:color="auto" w:sz="8" w:space="0"/>
        <w:left w:val="single" w:color="auto" w:sz="8" w:space="0"/>
        <w:bottom w:val="single" w:color="auto" w:sz="8" w:space="0"/>
      </w:pBdr>
      <w:spacing w:before="100" w:beforeAutospacing="1" w:after="100" w:afterAutospacing="1"/>
    </w:pPr>
    <w:rPr>
      <w:rFonts w:hAnsi="宋体" w:cs="宋体"/>
      <w:sz w:val="18"/>
      <w:szCs w:val="18"/>
    </w:rPr>
  </w:style>
  <w:style w:type="paragraph" w:customStyle="1" w:styleId="170">
    <w:name w:val="xl3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sz w:val="18"/>
      <w:szCs w:val="18"/>
    </w:rPr>
  </w:style>
  <w:style w:type="paragraph" w:customStyle="1" w:styleId="171">
    <w:name w:val="章节标题"/>
    <w:basedOn w:val="1"/>
    <w:next w:val="124"/>
    <w:qFormat/>
    <w:uiPriority w:val="0"/>
    <w:pPr>
      <w:numPr>
        <w:ilvl w:val="0"/>
        <w:numId w:val="4"/>
      </w:numPr>
      <w:spacing w:before="6000" w:after="249" w:afterLines="80" w:line="360" w:lineRule="auto"/>
      <w:ind w:left="425"/>
      <w:jc w:val="center"/>
    </w:pPr>
    <w:rPr>
      <w:rFonts w:eastAsia="华文中宋"/>
      <w:sz w:val="24"/>
    </w:rPr>
  </w:style>
  <w:style w:type="paragraph" w:customStyle="1" w:styleId="172">
    <w:name w:val="xl13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color w:val="000000"/>
    </w:rPr>
  </w:style>
  <w:style w:type="paragraph" w:customStyle="1" w:styleId="173">
    <w:name w:val="xl46"/>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黑体" w:hAnsi="宋体" w:eastAsia="黑体" w:cs="宋体"/>
      <w:b/>
      <w:bCs/>
      <w:sz w:val="18"/>
      <w:szCs w:val="18"/>
    </w:rPr>
  </w:style>
  <w:style w:type="paragraph" w:customStyle="1" w:styleId="174">
    <w:name w:val="正文1"/>
    <w:basedOn w:val="1"/>
    <w:qFormat/>
    <w:uiPriority w:val="0"/>
    <w:pPr>
      <w:framePr w:hSpace="180" w:wrap="around" w:vAnchor="text" w:hAnchor="margin" w:xAlign="center" w:y="177"/>
      <w:adjustRightInd w:val="0"/>
      <w:snapToGrid w:val="0"/>
      <w:spacing w:line="240" w:lineRule="atLeast"/>
      <w:jc w:val="center"/>
    </w:pPr>
    <w:rPr>
      <w:rFonts w:ascii="仿宋_GB2312" w:eastAsia="仿宋_GB2312"/>
      <w:sz w:val="24"/>
    </w:rPr>
  </w:style>
  <w:style w:type="paragraph" w:customStyle="1" w:styleId="175">
    <w:name w:val="样式 (西文) 华文细黑 小四 左侧:  0.92 厘米 行距: 多倍行距 1.3 字行"/>
    <w:basedOn w:val="1"/>
    <w:qFormat/>
    <w:uiPriority w:val="0"/>
    <w:pPr>
      <w:spacing w:line="312" w:lineRule="auto"/>
      <w:ind w:firstLine="480" w:firstLineChars="200"/>
    </w:pPr>
    <w:rPr>
      <w:rFonts w:ascii="华文细黑" w:hAnsi="华文细黑"/>
      <w:sz w:val="24"/>
    </w:rPr>
  </w:style>
  <w:style w:type="paragraph" w:customStyle="1" w:styleId="176">
    <w:name w:val="xl155"/>
    <w:basedOn w:val="1"/>
    <w:qFormat/>
    <w:uiPriority w:val="0"/>
    <w:pPr>
      <w:widowControl/>
      <w:spacing w:before="100" w:beforeAutospacing="1" w:after="100" w:afterAutospacing="1"/>
      <w:jc w:val="center"/>
    </w:pPr>
    <w:rPr>
      <w:rFonts w:hAnsi="宋体" w:cs="宋体"/>
    </w:rPr>
  </w:style>
  <w:style w:type="paragraph" w:customStyle="1" w:styleId="177">
    <w:name w:val="xl52"/>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pPr>
    <w:rPr>
      <w:rFonts w:hAnsi="宋体" w:cs="宋体"/>
      <w:b/>
      <w:bCs/>
      <w:sz w:val="18"/>
      <w:szCs w:val="18"/>
    </w:rPr>
  </w:style>
  <w:style w:type="paragraph" w:customStyle="1" w:styleId="178">
    <w:name w:val="xl109"/>
    <w:basedOn w:val="1"/>
    <w:qFormat/>
    <w:uiPriority w:val="0"/>
    <w:pPr>
      <w:widowControl/>
      <w:pBdr>
        <w:top w:val="single" w:color="auto" w:sz="4" w:space="0"/>
        <w:left w:val="single" w:color="auto" w:sz="4" w:space="0"/>
        <w:bottom w:val="single" w:color="auto" w:sz="4" w:space="0"/>
        <w:right w:val="single" w:color="auto" w:sz="4" w:space="0"/>
      </w:pBdr>
      <w:shd w:val="clear" w:color="auto" w:fill="99CC00"/>
      <w:spacing w:before="100" w:beforeAutospacing="1" w:after="100" w:afterAutospacing="1"/>
      <w:jc w:val="center"/>
    </w:pPr>
    <w:rPr>
      <w:rFonts w:ascii="Arial Unicode MS" w:hAnsi="Arial Unicode MS" w:cs="宋体"/>
    </w:rPr>
  </w:style>
  <w:style w:type="paragraph" w:customStyle="1" w:styleId="179">
    <w:name w:val="文本标题"/>
    <w:basedOn w:val="1"/>
    <w:uiPriority w:val="0"/>
    <w:pPr>
      <w:jc w:val="center"/>
    </w:pPr>
    <w:rPr>
      <w:rFonts w:ascii="黑体"/>
      <w:b/>
      <w:sz w:val="32"/>
      <w:szCs w:val="32"/>
    </w:rPr>
  </w:style>
  <w:style w:type="paragraph" w:customStyle="1" w:styleId="180">
    <w:name w:val="我的表文字1 Char Char Char Char Char Char Char"/>
    <w:basedOn w:val="1"/>
    <w:qFormat/>
    <w:uiPriority w:val="0"/>
    <w:pPr>
      <w:adjustRightInd w:val="0"/>
      <w:spacing w:line="240" w:lineRule="atLeast"/>
      <w:ind w:left="-64" w:right="-83"/>
      <w:jc w:val="center"/>
      <w:textAlignment w:val="baseline"/>
    </w:pPr>
    <w:rPr>
      <w:rFonts w:cs="宋体"/>
      <w:sz w:val="24"/>
    </w:rPr>
  </w:style>
  <w:style w:type="paragraph" w:customStyle="1" w:styleId="181">
    <w:name w:val="xl40"/>
    <w:basedOn w:val="1"/>
    <w:qFormat/>
    <w:uiPriority w:val="0"/>
    <w:pPr>
      <w:widowControl/>
      <w:pBdr>
        <w:top w:val="single" w:color="auto" w:sz="8" w:space="0"/>
        <w:bottom w:val="single" w:color="auto" w:sz="8" w:space="0"/>
      </w:pBdr>
      <w:spacing w:before="100" w:beforeAutospacing="1" w:after="100" w:afterAutospacing="1"/>
    </w:pPr>
    <w:rPr>
      <w:rFonts w:hAnsi="宋体" w:cs="宋体"/>
      <w:b/>
      <w:bCs/>
      <w:sz w:val="18"/>
      <w:szCs w:val="18"/>
    </w:rPr>
  </w:style>
  <w:style w:type="paragraph" w:customStyle="1" w:styleId="182">
    <w:name w:val="xl31"/>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hAnsi="宋体" w:cs="宋体"/>
      <w:sz w:val="18"/>
      <w:szCs w:val="18"/>
    </w:rPr>
  </w:style>
  <w:style w:type="paragraph" w:customStyle="1" w:styleId="183">
    <w:name w:val="xl161"/>
    <w:basedOn w:val="1"/>
    <w:qFormat/>
    <w:uiPriority w:val="0"/>
    <w:pPr>
      <w:widowControl/>
      <w:pBdr>
        <w:top w:val="single" w:color="000000" w:sz="4" w:space="0"/>
        <w:left w:val="single" w:color="auto" w:sz="4" w:space="0"/>
        <w:bottom w:val="single" w:color="000000" w:sz="4" w:space="0"/>
      </w:pBdr>
      <w:spacing w:before="100" w:beforeAutospacing="1" w:after="100" w:afterAutospacing="1"/>
      <w:jc w:val="left"/>
    </w:pPr>
    <w:rPr>
      <w:rFonts w:ascii="Arial" w:hAnsi="Arial" w:cs="Arial"/>
      <w:b/>
      <w:bCs/>
    </w:rPr>
  </w:style>
  <w:style w:type="paragraph" w:customStyle="1" w:styleId="184">
    <w:name w:val="xl190"/>
    <w:basedOn w:val="1"/>
    <w:qFormat/>
    <w:uiPriority w:val="0"/>
    <w:pPr>
      <w:widowControl/>
      <w:pBdr>
        <w:top w:val="single" w:color="auto" w:sz="4" w:space="0"/>
        <w:left w:val="single" w:color="auto" w:sz="4" w:space="0"/>
      </w:pBdr>
      <w:spacing w:before="100" w:beforeAutospacing="1" w:after="100" w:afterAutospacing="1"/>
      <w:jc w:val="center"/>
    </w:pPr>
    <w:rPr>
      <w:rFonts w:ascii="Arial" w:hAnsi="Arial" w:cs="Arial"/>
    </w:rPr>
  </w:style>
  <w:style w:type="paragraph" w:customStyle="1" w:styleId="185">
    <w:name w:val="Char"/>
    <w:basedOn w:val="2"/>
    <w:next w:val="1"/>
    <w:semiHidden/>
    <w:qFormat/>
    <w:uiPriority w:val="0"/>
    <w:pPr>
      <w:keepLines/>
      <w:overflowPunct/>
      <w:autoSpaceDE/>
      <w:autoSpaceDN/>
      <w:adjustRightInd/>
      <w:spacing w:before="340" w:after="330" w:line="578" w:lineRule="auto"/>
      <w:textAlignment w:val="auto"/>
    </w:pPr>
    <w:rPr>
      <w:rFonts w:ascii="Arial" w:hAnsi="Arial" w:eastAsia="隶书"/>
      <w:bCs/>
      <w:sz w:val="44"/>
      <w:szCs w:val="22"/>
      <w:lang w:eastAsia="en-US"/>
    </w:rPr>
  </w:style>
  <w:style w:type="paragraph" w:customStyle="1" w:styleId="186">
    <w:name w:val="font13"/>
    <w:basedOn w:val="1"/>
    <w:qFormat/>
    <w:uiPriority w:val="0"/>
    <w:pPr>
      <w:widowControl/>
      <w:spacing w:before="100" w:beforeAutospacing="1" w:after="100" w:afterAutospacing="1"/>
      <w:jc w:val="left"/>
    </w:pPr>
    <w:rPr>
      <w:rFonts w:hAnsi="宋体" w:cs="宋体"/>
      <w:b/>
      <w:bCs/>
      <w:color w:val="000000"/>
      <w:sz w:val="18"/>
      <w:szCs w:val="18"/>
    </w:rPr>
  </w:style>
  <w:style w:type="paragraph" w:customStyle="1" w:styleId="187">
    <w:name w:val="xl182"/>
    <w:basedOn w:val="1"/>
    <w:qFormat/>
    <w:uiPriority w:val="0"/>
    <w:pPr>
      <w:widowControl/>
      <w:pBdr>
        <w:top w:val="single" w:color="auto" w:sz="4" w:space="0"/>
        <w:bottom w:val="single" w:color="auto" w:sz="4" w:space="0"/>
      </w:pBdr>
      <w:spacing w:before="100" w:beforeAutospacing="1" w:after="100" w:afterAutospacing="1"/>
      <w:jc w:val="center"/>
    </w:pPr>
    <w:rPr>
      <w:rFonts w:ascii="Arial" w:hAnsi="Arial" w:cs="Arial"/>
      <w:b/>
      <w:bCs/>
      <w:u w:val="single"/>
    </w:rPr>
  </w:style>
  <w:style w:type="paragraph" w:customStyle="1" w:styleId="188">
    <w:name w:val="xl188"/>
    <w:basedOn w:val="1"/>
    <w:qFormat/>
    <w:uiPriority w:val="0"/>
    <w:pPr>
      <w:widowControl/>
      <w:pBdr>
        <w:top w:val="single" w:color="auto" w:sz="4" w:space="0"/>
        <w:bottom w:val="single" w:color="auto" w:sz="4" w:space="0"/>
      </w:pBdr>
      <w:spacing w:before="100" w:beforeAutospacing="1" w:after="100" w:afterAutospacing="1"/>
      <w:jc w:val="right"/>
    </w:pPr>
    <w:rPr>
      <w:rFonts w:ascii="Arial" w:hAnsi="Arial" w:cs="Arial"/>
      <w:b/>
      <w:bCs/>
    </w:rPr>
  </w:style>
  <w:style w:type="paragraph" w:customStyle="1" w:styleId="189">
    <w:name w:val="xl41"/>
    <w:basedOn w:val="1"/>
    <w:qFormat/>
    <w:uiPriority w:val="0"/>
    <w:pPr>
      <w:widowControl/>
      <w:pBdr>
        <w:top w:val="single" w:color="auto" w:sz="8" w:space="0"/>
        <w:bottom w:val="single" w:color="auto" w:sz="8" w:space="0"/>
        <w:right w:val="single" w:color="auto" w:sz="8" w:space="0"/>
      </w:pBdr>
      <w:spacing w:before="100" w:beforeAutospacing="1" w:after="100" w:afterAutospacing="1"/>
    </w:pPr>
    <w:rPr>
      <w:rFonts w:hAnsi="宋体" w:cs="宋体"/>
      <w:b/>
      <w:bCs/>
      <w:sz w:val="18"/>
      <w:szCs w:val="18"/>
    </w:rPr>
  </w:style>
  <w:style w:type="paragraph" w:customStyle="1" w:styleId="190">
    <w:name w:val="Abstract"/>
    <w:basedOn w:val="1"/>
    <w:qFormat/>
    <w:uiPriority w:val="0"/>
    <w:pPr>
      <w:widowControl/>
      <w:autoSpaceDE w:val="0"/>
      <w:autoSpaceDN w:val="0"/>
      <w:spacing w:before="60" w:after="60" w:line="360" w:lineRule="auto"/>
    </w:pPr>
    <w:rPr>
      <w:rFonts w:ascii="Arial" w:hAnsi="Arial"/>
      <w:sz w:val="24"/>
    </w:rPr>
  </w:style>
  <w:style w:type="paragraph" w:customStyle="1" w:styleId="191">
    <w:name w:val="Körper"/>
    <w:basedOn w:val="1"/>
    <w:qFormat/>
    <w:uiPriority w:val="0"/>
    <w:pPr>
      <w:widowControl/>
      <w:spacing w:before="120" w:line="240" w:lineRule="exact"/>
    </w:pPr>
    <w:rPr>
      <w:rFonts w:ascii="Arial" w:hAnsi="Arial"/>
      <w:lang w:val="de-DE" w:eastAsia="de-DE"/>
    </w:rPr>
  </w:style>
  <w:style w:type="paragraph" w:customStyle="1" w:styleId="192">
    <w:name w:val="xl26"/>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hAnsi="宋体" w:cs="宋体"/>
      <w:sz w:val="18"/>
      <w:szCs w:val="18"/>
    </w:rPr>
  </w:style>
  <w:style w:type="paragraph" w:customStyle="1" w:styleId="193">
    <w:name w:val="xl178"/>
    <w:basedOn w:val="1"/>
    <w:qFormat/>
    <w:uiPriority w:val="0"/>
    <w:pPr>
      <w:widowControl/>
      <w:pBdr>
        <w:top w:val="single" w:color="auto" w:sz="4" w:space="0"/>
      </w:pBdr>
      <w:spacing w:before="100" w:beforeAutospacing="1" w:after="100" w:afterAutospacing="1"/>
      <w:jc w:val="center"/>
    </w:pPr>
    <w:rPr>
      <w:rFonts w:ascii="Arial" w:hAnsi="Arial" w:cs="Arial"/>
    </w:rPr>
  </w:style>
  <w:style w:type="paragraph" w:customStyle="1" w:styleId="194">
    <w:name w:val="xl9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hAnsi="宋体" w:cs="宋体"/>
      <w:sz w:val="18"/>
      <w:szCs w:val="18"/>
    </w:rPr>
  </w:style>
  <w:style w:type="paragraph" w:customStyle="1" w:styleId="195">
    <w:name w:val="xl25"/>
    <w:basedOn w:val="1"/>
    <w:qFormat/>
    <w:uiPriority w:val="0"/>
    <w:pPr>
      <w:widowControl/>
      <w:pBdr>
        <w:top w:val="single" w:color="auto" w:sz="8" w:space="0"/>
        <w:bottom w:val="single" w:color="auto" w:sz="8" w:space="0"/>
        <w:right w:val="single" w:color="auto" w:sz="8" w:space="0"/>
      </w:pBdr>
      <w:spacing w:before="100" w:beforeAutospacing="1" w:after="100" w:afterAutospacing="1"/>
    </w:pPr>
    <w:rPr>
      <w:rFonts w:hAnsi="宋体" w:cs="宋体"/>
      <w:sz w:val="18"/>
      <w:szCs w:val="18"/>
    </w:rPr>
  </w:style>
  <w:style w:type="paragraph" w:customStyle="1" w:styleId="196">
    <w:name w:val="xl118"/>
    <w:basedOn w:val="1"/>
    <w:qFormat/>
    <w:uiPriority w:val="0"/>
    <w:pPr>
      <w:widowControl/>
      <w:pBdr>
        <w:top w:val="single" w:color="auto" w:sz="4" w:space="0"/>
        <w:bottom w:val="single" w:color="auto" w:sz="4" w:space="0"/>
      </w:pBdr>
      <w:spacing w:before="100" w:beforeAutospacing="1" w:after="100" w:afterAutospacing="1"/>
      <w:jc w:val="left"/>
    </w:pPr>
    <w:rPr>
      <w:rFonts w:hAnsi="宋体" w:cs="宋体"/>
      <w:sz w:val="18"/>
      <w:szCs w:val="18"/>
    </w:rPr>
  </w:style>
  <w:style w:type="paragraph" w:customStyle="1" w:styleId="197">
    <w:name w:val="xl132"/>
    <w:basedOn w:val="1"/>
    <w:qFormat/>
    <w:uiPriority w:val="0"/>
    <w:pPr>
      <w:widowControl/>
      <w:pBdr>
        <w:top w:val="single" w:color="auto" w:sz="4" w:space="0"/>
        <w:bottom w:val="single" w:color="auto" w:sz="4" w:space="0"/>
      </w:pBdr>
      <w:spacing w:before="100" w:beforeAutospacing="1" w:after="100" w:afterAutospacing="1"/>
      <w:jc w:val="left"/>
    </w:pPr>
    <w:rPr>
      <w:rFonts w:hAnsi="宋体" w:cs="宋体"/>
      <w:b/>
      <w:bCs/>
      <w:sz w:val="18"/>
      <w:szCs w:val="18"/>
    </w:rPr>
  </w:style>
  <w:style w:type="paragraph" w:customStyle="1" w:styleId="198">
    <w:name w:val="xl1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pPr>
    <w:rPr>
      <w:rFonts w:hAnsi="宋体" w:cs="宋体"/>
      <w:b/>
      <w:bCs/>
      <w:color w:val="000000"/>
      <w:sz w:val="24"/>
      <w:szCs w:val="24"/>
    </w:rPr>
  </w:style>
  <w:style w:type="paragraph" w:customStyle="1" w:styleId="19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宋体" w:cs="宋体"/>
    </w:rPr>
  </w:style>
  <w:style w:type="paragraph" w:customStyle="1" w:styleId="200">
    <w:name w:val="Char Char Char1 Char"/>
    <w:basedOn w:val="1"/>
    <w:next w:val="1"/>
    <w:uiPriority w:val="0"/>
  </w:style>
  <w:style w:type="paragraph" w:customStyle="1" w:styleId="201">
    <w:name w:val="xl124"/>
    <w:basedOn w:val="1"/>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黑体" w:hAnsi="宋体" w:eastAsia="黑体" w:cs="宋体"/>
      <w:b/>
      <w:bCs/>
      <w:sz w:val="18"/>
      <w:szCs w:val="18"/>
    </w:rPr>
  </w:style>
  <w:style w:type="paragraph" w:customStyle="1" w:styleId="20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宋体" w:cs="宋体"/>
    </w:rPr>
  </w:style>
  <w:style w:type="paragraph" w:customStyle="1" w:styleId="203">
    <w:name w:val="xl28"/>
    <w:basedOn w:val="1"/>
    <w:qFormat/>
    <w:uiPriority w:val="0"/>
    <w:pPr>
      <w:widowControl/>
      <w:pBdr>
        <w:bottom w:val="single" w:color="auto" w:sz="8" w:space="0"/>
        <w:right w:val="single" w:color="auto" w:sz="8" w:space="0"/>
      </w:pBdr>
      <w:spacing w:before="100" w:beforeAutospacing="1" w:after="100" w:afterAutospacing="1"/>
    </w:pPr>
    <w:rPr>
      <w:rFonts w:hAnsi="宋体" w:cs="宋体"/>
      <w:sz w:val="18"/>
      <w:szCs w:val="18"/>
    </w:rPr>
  </w:style>
  <w:style w:type="paragraph" w:customStyle="1" w:styleId="204">
    <w:name w:val="Char1 Char Char Char"/>
    <w:basedOn w:val="1"/>
    <w:semiHidden/>
    <w:qFormat/>
    <w:uiPriority w:val="0"/>
    <w:pPr>
      <w:widowControl/>
      <w:spacing w:after="160" w:line="240" w:lineRule="exact"/>
      <w:jc w:val="left"/>
    </w:pPr>
    <w:rPr>
      <w:rFonts w:ascii="Arial" w:hAnsi="Arial"/>
      <w:sz w:val="22"/>
      <w:szCs w:val="22"/>
      <w:lang w:eastAsia="en-US"/>
    </w:rPr>
  </w:style>
  <w:style w:type="paragraph" w:customStyle="1" w:styleId="205">
    <w:name w:val="xl153"/>
    <w:basedOn w:val="1"/>
    <w:uiPriority w:val="0"/>
    <w:pPr>
      <w:widowControl/>
      <w:pBdr>
        <w:bottom w:val="single" w:color="000000" w:sz="4" w:space="0"/>
      </w:pBdr>
      <w:spacing w:before="100" w:beforeAutospacing="1" w:after="100" w:afterAutospacing="1"/>
      <w:jc w:val="center"/>
    </w:pPr>
    <w:rPr>
      <w:rFonts w:hAnsi="宋体" w:cs="宋体"/>
    </w:rPr>
  </w:style>
  <w:style w:type="paragraph" w:customStyle="1" w:styleId="206">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hAnsi="宋体" w:cs="宋体"/>
      <w:sz w:val="18"/>
      <w:szCs w:val="18"/>
    </w:rPr>
  </w:style>
  <w:style w:type="paragraph" w:customStyle="1" w:styleId="207">
    <w:name w:val="xl146"/>
    <w:basedOn w:val="1"/>
    <w:qFormat/>
    <w:uiPriority w:val="0"/>
    <w:pPr>
      <w:widowControl/>
      <w:pBdr>
        <w:top w:val="single" w:color="auto" w:sz="4" w:space="0"/>
        <w:bottom w:val="single" w:color="000000" w:sz="4" w:space="0"/>
      </w:pBdr>
      <w:spacing w:before="100" w:beforeAutospacing="1" w:after="100" w:afterAutospacing="1"/>
      <w:jc w:val="left"/>
    </w:pPr>
    <w:rPr>
      <w:rFonts w:ascii="Arial" w:hAnsi="Arial" w:cs="Arial"/>
      <w:b/>
      <w:bCs/>
    </w:rPr>
  </w:style>
  <w:style w:type="paragraph" w:customStyle="1" w:styleId="208">
    <w:name w:val="xl95"/>
    <w:basedOn w:val="1"/>
    <w:qFormat/>
    <w:uiPriority w:val="0"/>
    <w:pPr>
      <w:widowControl/>
      <w:pBdr>
        <w:top w:val="single" w:color="auto" w:sz="4" w:space="0"/>
        <w:left w:val="single" w:color="auto" w:sz="4" w:space="0"/>
        <w:bottom w:val="single" w:color="auto" w:sz="4" w:space="0"/>
        <w:right w:val="single" w:color="auto" w:sz="4" w:space="0"/>
      </w:pBdr>
      <w:shd w:val="clear" w:color="auto" w:fill="FF0000"/>
      <w:spacing w:before="100" w:beforeAutospacing="1" w:after="100" w:afterAutospacing="1"/>
      <w:jc w:val="center"/>
    </w:pPr>
    <w:rPr>
      <w:rFonts w:hAnsi="宋体" w:cs="宋体"/>
      <w:sz w:val="18"/>
      <w:szCs w:val="18"/>
    </w:rPr>
  </w:style>
  <w:style w:type="paragraph" w:customStyle="1" w:styleId="209">
    <w:name w:val="Char Char1"/>
    <w:basedOn w:val="1"/>
    <w:qFormat/>
    <w:uiPriority w:val="0"/>
    <w:rPr>
      <w:rFonts w:ascii="Tahoma" w:hAnsi="Tahoma"/>
      <w:sz w:val="24"/>
    </w:rPr>
  </w:style>
  <w:style w:type="paragraph" w:customStyle="1" w:styleId="210">
    <w:name w:val="xl1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color w:val="000000"/>
      <w:sz w:val="24"/>
      <w:szCs w:val="24"/>
    </w:rPr>
  </w:style>
  <w:style w:type="paragraph" w:customStyle="1" w:styleId="211">
    <w:name w:val="xl99"/>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pPr>
    <w:rPr>
      <w:rFonts w:hAnsi="宋体" w:cs="宋体"/>
      <w:sz w:val="18"/>
      <w:szCs w:val="18"/>
    </w:rPr>
  </w:style>
  <w:style w:type="paragraph" w:customStyle="1" w:styleId="212">
    <w:name w:val="产品手册技术规格类别"/>
    <w:basedOn w:val="1"/>
    <w:uiPriority w:val="0"/>
    <w:pPr>
      <w:numPr>
        <w:ilvl w:val="0"/>
        <w:numId w:val="5"/>
      </w:numPr>
      <w:spacing w:line="400" w:lineRule="exact"/>
    </w:pPr>
    <w:rPr>
      <w:rFonts w:ascii="Arial" w:hAnsi="Arial" w:eastAsia="黑体"/>
      <w:b/>
      <w:szCs w:val="21"/>
    </w:rPr>
  </w:style>
  <w:style w:type="paragraph" w:customStyle="1" w:styleId="213">
    <w:name w:val="xl76"/>
    <w:basedOn w:val="1"/>
    <w:uiPriority w:val="0"/>
    <w:pPr>
      <w:widowControl/>
      <w:spacing w:before="100" w:beforeAutospacing="1" w:after="100" w:afterAutospacing="1"/>
      <w:jc w:val="center"/>
      <w:textAlignment w:val="center"/>
    </w:pPr>
    <w:rPr>
      <w:rFonts w:hAnsi="宋体" w:cs="宋体"/>
      <w:b/>
      <w:bCs/>
    </w:rPr>
  </w:style>
  <w:style w:type="paragraph" w:customStyle="1" w:styleId="214">
    <w:name w:val="xl71"/>
    <w:basedOn w:val="1"/>
    <w:qFormat/>
    <w:uiPriority w:val="0"/>
    <w:pPr>
      <w:widowControl/>
      <w:spacing w:before="100" w:beforeAutospacing="1" w:after="100" w:afterAutospacing="1"/>
      <w:jc w:val="left"/>
      <w:textAlignment w:val="center"/>
    </w:pPr>
    <w:rPr>
      <w:rFonts w:hAnsi="宋体" w:cs="宋体"/>
    </w:rPr>
  </w:style>
  <w:style w:type="paragraph" w:customStyle="1" w:styleId="215">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Ansi="宋体" w:cs="宋体"/>
      <w:color w:val="000000"/>
    </w:rPr>
  </w:style>
  <w:style w:type="paragraph" w:customStyle="1" w:styleId="216">
    <w:name w:val="xl4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hAnsi="宋体" w:cs="宋体"/>
      <w:sz w:val="18"/>
      <w:szCs w:val="18"/>
    </w:rPr>
  </w:style>
  <w:style w:type="paragraph" w:customStyle="1" w:styleId="217">
    <w:name w:val="xl1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color w:val="000000"/>
    </w:rPr>
  </w:style>
  <w:style w:type="paragraph" w:customStyle="1" w:styleId="218">
    <w:name w:val="xl104"/>
    <w:basedOn w:val="1"/>
    <w:qFormat/>
    <w:uiPriority w:val="0"/>
    <w:pPr>
      <w:widowControl/>
      <w:pBdr>
        <w:top w:val="single" w:color="auto" w:sz="4" w:space="0"/>
        <w:left w:val="single" w:color="auto" w:sz="4" w:space="0"/>
        <w:bottom w:val="single" w:color="auto" w:sz="4" w:space="0"/>
        <w:right w:val="single" w:color="auto" w:sz="4" w:space="0"/>
      </w:pBdr>
      <w:shd w:val="clear" w:color="auto" w:fill="FF99CC"/>
      <w:spacing w:before="100" w:beforeAutospacing="1" w:after="100" w:afterAutospacing="1"/>
      <w:jc w:val="center"/>
    </w:pPr>
    <w:rPr>
      <w:rFonts w:hAnsi="宋体" w:cs="宋体"/>
      <w:sz w:val="18"/>
      <w:szCs w:val="18"/>
    </w:rPr>
  </w:style>
  <w:style w:type="paragraph" w:customStyle="1" w:styleId="219">
    <w:name w:val="xl175"/>
    <w:basedOn w:val="1"/>
    <w:qFormat/>
    <w:uiPriority w:val="0"/>
    <w:pPr>
      <w:widowControl/>
      <w:shd w:val="clear" w:color="000000" w:fill="FFFF99"/>
      <w:spacing w:before="100" w:beforeAutospacing="1" w:after="100" w:afterAutospacing="1"/>
      <w:jc w:val="center"/>
    </w:pPr>
    <w:rPr>
      <w:rFonts w:ascii="Arial" w:hAnsi="Arial" w:cs="Arial"/>
      <w:b/>
      <w:bCs/>
      <w:sz w:val="24"/>
      <w:szCs w:val="24"/>
    </w:rPr>
  </w:style>
  <w:style w:type="paragraph" w:customStyle="1" w:styleId="22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宋体" w:cs="宋体"/>
    </w:rPr>
  </w:style>
  <w:style w:type="paragraph" w:customStyle="1" w:styleId="221">
    <w:name w:val="xl129"/>
    <w:basedOn w:val="1"/>
    <w:qFormat/>
    <w:uiPriority w:val="0"/>
    <w:pPr>
      <w:widowControl/>
      <w:pBdr>
        <w:top w:val="single" w:color="auto" w:sz="4" w:space="0"/>
        <w:bottom w:val="single" w:color="auto" w:sz="4" w:space="0"/>
      </w:pBdr>
      <w:spacing w:before="100" w:beforeAutospacing="1" w:after="100" w:afterAutospacing="1"/>
      <w:jc w:val="left"/>
    </w:pPr>
    <w:rPr>
      <w:rFonts w:ascii="黑体" w:hAnsi="宋体" w:eastAsia="黑体" w:cs="宋体"/>
      <w:b/>
      <w:bCs/>
      <w:sz w:val="18"/>
      <w:szCs w:val="18"/>
    </w:rPr>
  </w:style>
  <w:style w:type="paragraph" w:customStyle="1" w:styleId="222">
    <w:name w:val="篇章标题"/>
    <w:basedOn w:val="1"/>
    <w:next w:val="124"/>
    <w:qFormat/>
    <w:uiPriority w:val="0"/>
    <w:pPr>
      <w:numPr>
        <w:ilvl w:val="1"/>
        <w:numId w:val="4"/>
      </w:numPr>
      <w:spacing w:before="312" w:after="624" w:line="360" w:lineRule="auto"/>
      <w:jc w:val="left"/>
    </w:pPr>
    <w:rPr>
      <w:rFonts w:eastAsia="黑体"/>
      <w:sz w:val="36"/>
    </w:rPr>
  </w:style>
  <w:style w:type="paragraph" w:customStyle="1" w:styleId="223">
    <w:name w:val="xl176"/>
    <w:basedOn w:val="1"/>
    <w:qFormat/>
    <w:uiPriority w:val="0"/>
    <w:pPr>
      <w:widowControl/>
      <w:pBdr>
        <w:bottom w:val="single" w:color="auto" w:sz="4" w:space="0"/>
      </w:pBdr>
      <w:spacing w:before="100" w:beforeAutospacing="1" w:after="100" w:afterAutospacing="1"/>
      <w:jc w:val="center"/>
    </w:pPr>
    <w:rPr>
      <w:rFonts w:ascii="Arial" w:hAnsi="Arial" w:cs="Arial"/>
      <w:sz w:val="28"/>
      <w:szCs w:val="28"/>
    </w:rPr>
  </w:style>
  <w:style w:type="paragraph" w:customStyle="1" w:styleId="224">
    <w:name w:val="zhw"/>
    <w:basedOn w:val="1"/>
    <w:qFormat/>
    <w:uiPriority w:val="0"/>
    <w:pPr>
      <w:adjustRightInd w:val="0"/>
      <w:jc w:val="left"/>
      <w:textAlignment w:val="baseline"/>
    </w:pPr>
    <w:rPr>
      <w:rFonts w:ascii="Arial" w:hAnsi="Arial" w:eastAsia="Times New Roman"/>
      <w:sz w:val="24"/>
    </w:rPr>
  </w:style>
  <w:style w:type="paragraph" w:customStyle="1" w:styleId="225">
    <w:name w:val="协议单位"/>
    <w:basedOn w:val="1"/>
    <w:qFormat/>
    <w:uiPriority w:val="0"/>
    <w:rPr>
      <w:rFonts w:cs="宋体"/>
      <w:sz w:val="24"/>
    </w:rPr>
  </w:style>
  <w:style w:type="paragraph" w:customStyle="1" w:styleId="226">
    <w:name w:val="一级"/>
    <w:basedOn w:val="1"/>
    <w:qFormat/>
    <w:uiPriority w:val="0"/>
    <w:pPr>
      <w:spacing w:before="360" w:after="240" w:line="480" w:lineRule="auto"/>
      <w:jc w:val="center"/>
    </w:pPr>
    <w:rPr>
      <w:rFonts w:hAnsi="宋体" w:eastAsia="隶书"/>
      <w:sz w:val="44"/>
      <w:szCs w:val="28"/>
    </w:rPr>
  </w:style>
  <w:style w:type="paragraph" w:customStyle="1" w:styleId="227">
    <w:name w:val="Char Char Char1 Char1"/>
    <w:basedOn w:val="1"/>
    <w:next w:val="1"/>
    <w:qFormat/>
    <w:uiPriority w:val="0"/>
    <w:rPr>
      <w:rFonts w:eastAsia="黑体"/>
      <w:sz w:val="28"/>
    </w:rPr>
  </w:style>
  <w:style w:type="paragraph" w:customStyle="1" w:styleId="228">
    <w:name w:val="xl30"/>
    <w:basedOn w:val="1"/>
    <w:qFormat/>
    <w:uiPriority w:val="0"/>
    <w:pPr>
      <w:widowControl/>
      <w:pBdr>
        <w:bottom w:val="single" w:color="auto" w:sz="8" w:space="0"/>
        <w:right w:val="single" w:color="auto" w:sz="8" w:space="0"/>
      </w:pBdr>
      <w:spacing w:before="100" w:beforeAutospacing="1" w:after="100" w:afterAutospacing="1"/>
      <w:jc w:val="center"/>
    </w:pPr>
    <w:rPr>
      <w:sz w:val="18"/>
      <w:szCs w:val="18"/>
    </w:rPr>
  </w:style>
  <w:style w:type="paragraph" w:customStyle="1" w:styleId="229">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hAnsi="宋体" w:cs="宋体"/>
      <w:sz w:val="18"/>
      <w:szCs w:val="18"/>
    </w:rPr>
  </w:style>
  <w:style w:type="paragraph" w:customStyle="1" w:styleId="230">
    <w:name w:val="产品手册功能描述内容"/>
    <w:basedOn w:val="1"/>
    <w:qFormat/>
    <w:uiPriority w:val="0"/>
    <w:pPr>
      <w:spacing w:line="400" w:lineRule="exact"/>
      <w:ind w:firstLine="200" w:firstLineChars="200"/>
    </w:pPr>
    <w:rPr>
      <w:rFonts w:ascii="Arial" w:hAnsi="Arial" w:eastAsia="黑体" w:cs="Arial"/>
      <w:szCs w:val="21"/>
    </w:rPr>
  </w:style>
  <w:style w:type="paragraph" w:customStyle="1" w:styleId="231">
    <w:name w:val="正文2"/>
    <w:basedOn w:val="1"/>
    <w:qFormat/>
    <w:uiPriority w:val="0"/>
    <w:pPr>
      <w:widowControl/>
      <w:overflowPunct w:val="0"/>
      <w:autoSpaceDE w:val="0"/>
      <w:autoSpaceDN w:val="0"/>
      <w:adjustRightInd w:val="0"/>
      <w:textAlignment w:val="baseline"/>
    </w:pPr>
  </w:style>
  <w:style w:type="paragraph" w:customStyle="1" w:styleId="232">
    <w:name w:val="font0"/>
    <w:basedOn w:val="1"/>
    <w:qFormat/>
    <w:uiPriority w:val="0"/>
    <w:pPr>
      <w:widowControl/>
      <w:spacing w:before="100" w:beforeAutospacing="1" w:after="100" w:afterAutospacing="1"/>
      <w:jc w:val="left"/>
    </w:pPr>
    <w:rPr>
      <w:rFonts w:hAnsi="宋体" w:cs="宋体"/>
      <w:sz w:val="24"/>
    </w:rPr>
  </w:style>
  <w:style w:type="paragraph" w:customStyle="1" w:styleId="233">
    <w:name w:val="xl164"/>
    <w:basedOn w:val="1"/>
    <w:qFormat/>
    <w:uiPriority w:val="0"/>
    <w:pPr>
      <w:widowControl/>
      <w:pBdr>
        <w:bottom w:val="single" w:color="000000" w:sz="4" w:space="0"/>
      </w:pBdr>
      <w:spacing w:before="100" w:beforeAutospacing="1" w:after="100" w:afterAutospacing="1"/>
    </w:pPr>
    <w:rPr>
      <w:rFonts w:ascii="Arial" w:hAnsi="Arial" w:cs="Arial"/>
    </w:rPr>
  </w:style>
  <w:style w:type="paragraph" w:customStyle="1" w:styleId="234">
    <w:name w:val="xl32"/>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pPr>
    <w:rPr>
      <w:rFonts w:hAnsi="宋体" w:cs="宋体"/>
      <w:sz w:val="18"/>
      <w:szCs w:val="18"/>
    </w:rPr>
  </w:style>
  <w:style w:type="paragraph" w:customStyle="1" w:styleId="235">
    <w:name w:val="小节标题"/>
    <w:basedOn w:val="1"/>
    <w:next w:val="124"/>
    <w:qFormat/>
    <w:uiPriority w:val="0"/>
    <w:pPr>
      <w:numPr>
        <w:ilvl w:val="3"/>
        <w:numId w:val="4"/>
      </w:numPr>
      <w:spacing w:before="100" w:beforeLines="100" w:after="100" w:afterLines="100"/>
      <w:jc w:val="left"/>
    </w:pPr>
    <w:rPr>
      <w:rFonts w:eastAsia="楷体_GB2312"/>
      <w:sz w:val="30"/>
    </w:rPr>
  </w:style>
  <w:style w:type="paragraph" w:customStyle="1" w:styleId="236">
    <w:name w:val="xl43"/>
    <w:basedOn w:val="1"/>
    <w:qFormat/>
    <w:uiPriority w:val="0"/>
    <w:pPr>
      <w:widowControl/>
      <w:pBdr>
        <w:top w:val="single" w:color="auto" w:sz="8" w:space="0"/>
        <w:bottom w:val="single" w:color="auto" w:sz="8" w:space="0"/>
      </w:pBdr>
      <w:spacing w:before="100" w:beforeAutospacing="1" w:after="100" w:afterAutospacing="1"/>
    </w:pPr>
    <w:rPr>
      <w:rFonts w:hAnsi="宋体" w:cs="宋体"/>
      <w:sz w:val="18"/>
      <w:szCs w:val="18"/>
    </w:rPr>
  </w:style>
  <w:style w:type="paragraph" w:customStyle="1" w:styleId="237">
    <w:name w:val="xl1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rPr>
  </w:style>
  <w:style w:type="paragraph" w:customStyle="1" w:styleId="238">
    <w:name w:val="font11"/>
    <w:basedOn w:val="1"/>
    <w:qFormat/>
    <w:uiPriority w:val="0"/>
    <w:pPr>
      <w:widowControl/>
      <w:spacing w:before="100" w:beforeAutospacing="1" w:after="100" w:afterAutospacing="1"/>
      <w:jc w:val="left"/>
    </w:pPr>
    <w:rPr>
      <w:rFonts w:ascii="黑体" w:hAnsi="宋体" w:eastAsia="黑体" w:cs="宋体"/>
      <w:b/>
      <w:bCs/>
      <w:sz w:val="18"/>
      <w:szCs w:val="18"/>
      <w:u w:val="single"/>
    </w:rPr>
  </w:style>
  <w:style w:type="paragraph" w:customStyle="1" w:styleId="239">
    <w:name w:val="xl121"/>
    <w:basedOn w:val="1"/>
    <w:qFormat/>
    <w:uiPriority w:val="0"/>
    <w:pPr>
      <w:widowControl/>
      <w:pBdr>
        <w:top w:val="single" w:color="auto" w:sz="4" w:space="0"/>
        <w:bottom w:val="single" w:color="auto" w:sz="4" w:space="0"/>
      </w:pBdr>
      <w:spacing w:before="100" w:beforeAutospacing="1" w:after="100" w:afterAutospacing="1"/>
      <w:jc w:val="center"/>
    </w:pPr>
    <w:rPr>
      <w:rFonts w:hAnsi="宋体" w:cs="宋体"/>
      <w:b/>
      <w:bCs/>
      <w:sz w:val="18"/>
      <w:szCs w:val="18"/>
    </w:rPr>
  </w:style>
  <w:style w:type="paragraph" w:customStyle="1" w:styleId="240">
    <w:name w:val="xl1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rPr>
  </w:style>
  <w:style w:type="paragraph" w:customStyle="1" w:styleId="241">
    <w:name w:val="xl111"/>
    <w:basedOn w:val="1"/>
    <w:qFormat/>
    <w:uiPriority w:val="0"/>
    <w:pPr>
      <w:widowControl/>
      <w:pBdr>
        <w:top w:val="single" w:color="auto" w:sz="4" w:space="0"/>
        <w:left w:val="single" w:color="auto" w:sz="4" w:space="0"/>
        <w:bottom w:val="single" w:color="auto" w:sz="4" w:space="0"/>
        <w:right w:val="single" w:color="auto" w:sz="4" w:space="0"/>
      </w:pBdr>
      <w:shd w:val="clear" w:color="auto" w:fill="00FFFF"/>
      <w:spacing w:before="100" w:beforeAutospacing="1" w:after="100" w:afterAutospacing="1"/>
      <w:jc w:val="center"/>
    </w:pPr>
    <w:rPr>
      <w:rFonts w:hAnsi="宋体" w:cs="宋体"/>
      <w:sz w:val="18"/>
      <w:szCs w:val="18"/>
    </w:rPr>
  </w:style>
  <w:style w:type="paragraph" w:customStyle="1" w:styleId="242">
    <w:name w:val="内容 Char Char Char"/>
    <w:basedOn w:val="1"/>
    <w:qFormat/>
    <w:uiPriority w:val="0"/>
    <w:pPr>
      <w:spacing w:line="480" w:lineRule="exact"/>
      <w:ind w:firstLine="200" w:firstLineChars="200"/>
    </w:pPr>
    <w:rPr>
      <w:szCs w:val="21"/>
    </w:rPr>
  </w:style>
  <w:style w:type="paragraph" w:customStyle="1" w:styleId="24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宋体" w:cs="宋体"/>
      <w:u w:val="single"/>
    </w:rPr>
  </w:style>
  <w:style w:type="paragraph" w:customStyle="1" w:styleId="244">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Ansi="宋体" w:cs="宋体"/>
      <w:sz w:val="18"/>
      <w:szCs w:val="18"/>
    </w:rPr>
  </w:style>
  <w:style w:type="paragraph" w:customStyle="1" w:styleId="245">
    <w:name w:val="节标题"/>
    <w:basedOn w:val="1"/>
    <w:next w:val="124"/>
    <w:qFormat/>
    <w:uiPriority w:val="0"/>
    <w:pPr>
      <w:numPr>
        <w:ilvl w:val="2"/>
        <w:numId w:val="4"/>
      </w:numPr>
      <w:spacing w:before="100" w:beforeLines="100" w:after="100" w:afterLines="100"/>
      <w:jc w:val="left"/>
    </w:pPr>
    <w:rPr>
      <w:sz w:val="32"/>
    </w:rPr>
  </w:style>
  <w:style w:type="paragraph" w:customStyle="1" w:styleId="246">
    <w:name w:val="xl12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hAnsi="宋体" w:cs="宋体"/>
      <w:b/>
      <w:bCs/>
      <w:sz w:val="18"/>
      <w:szCs w:val="18"/>
    </w:rPr>
  </w:style>
  <w:style w:type="paragraph" w:customStyle="1" w:styleId="247">
    <w:name w:val="xl105"/>
    <w:basedOn w:val="1"/>
    <w:qFormat/>
    <w:uiPriority w:val="0"/>
    <w:pPr>
      <w:widowControl/>
      <w:pBdr>
        <w:top w:val="single" w:color="auto" w:sz="4" w:space="0"/>
        <w:left w:val="single" w:color="auto" w:sz="4" w:space="0"/>
        <w:bottom w:val="single" w:color="auto" w:sz="4" w:space="0"/>
        <w:right w:val="single" w:color="auto" w:sz="4" w:space="0"/>
      </w:pBdr>
      <w:shd w:val="clear" w:color="auto" w:fill="FF99CC"/>
      <w:spacing w:before="100" w:beforeAutospacing="1" w:after="100" w:afterAutospacing="1"/>
    </w:pPr>
    <w:rPr>
      <w:rFonts w:hAnsi="宋体" w:cs="宋体"/>
      <w:sz w:val="18"/>
      <w:szCs w:val="18"/>
    </w:rPr>
  </w:style>
  <w:style w:type="paragraph" w:customStyle="1" w:styleId="248">
    <w:name w:val="xl127"/>
    <w:basedOn w:val="1"/>
    <w:qFormat/>
    <w:uiPriority w:val="0"/>
    <w:pPr>
      <w:widowControl/>
      <w:pBdr>
        <w:top w:val="single" w:color="auto" w:sz="4" w:space="0"/>
        <w:bottom w:val="single" w:color="auto" w:sz="4" w:space="0"/>
      </w:pBdr>
      <w:spacing w:before="100" w:beforeAutospacing="1" w:after="100" w:afterAutospacing="1"/>
      <w:jc w:val="left"/>
    </w:pPr>
    <w:rPr>
      <w:rFonts w:hAnsi="宋体" w:cs="宋体"/>
      <w:b/>
      <w:bCs/>
      <w:sz w:val="18"/>
      <w:szCs w:val="18"/>
    </w:rPr>
  </w:style>
  <w:style w:type="paragraph" w:customStyle="1" w:styleId="249">
    <w:name w:val="Char Char Char Char Char Char"/>
    <w:basedOn w:val="13"/>
    <w:qFormat/>
    <w:uiPriority w:val="0"/>
    <w:pPr>
      <w:widowControl/>
      <w:tabs>
        <w:tab w:val="left" w:pos="1276"/>
      </w:tabs>
      <w:spacing w:line="436" w:lineRule="exact"/>
      <w:ind w:left="357" w:firstLine="567"/>
      <w:jc w:val="center"/>
      <w:outlineLvl w:val="3"/>
    </w:pPr>
    <w:rPr>
      <w:rFonts w:ascii="Tahoma" w:hAnsi="Tahoma" w:cs="宋体"/>
      <w:bCs/>
      <w:sz w:val="24"/>
    </w:rPr>
  </w:style>
  <w:style w:type="paragraph" w:customStyle="1" w:styleId="250">
    <w:name w:val="1"/>
    <w:basedOn w:val="1"/>
    <w:next w:val="12"/>
    <w:qFormat/>
    <w:uiPriority w:val="0"/>
    <w:pPr>
      <w:ind w:firstLine="420" w:firstLineChars="200"/>
    </w:pPr>
  </w:style>
  <w:style w:type="paragraph" w:customStyle="1" w:styleId="251">
    <w:name w:val="xl144"/>
    <w:basedOn w:val="1"/>
    <w:qFormat/>
    <w:uiPriority w:val="0"/>
    <w:pPr>
      <w:widowControl/>
      <w:pBdr>
        <w:bottom w:val="single" w:color="000000" w:sz="4" w:space="0"/>
        <w:right w:val="single" w:color="auto" w:sz="4" w:space="0"/>
      </w:pBdr>
      <w:spacing w:before="100" w:beforeAutospacing="1" w:after="100" w:afterAutospacing="1"/>
      <w:jc w:val="left"/>
    </w:pPr>
    <w:rPr>
      <w:rFonts w:hAnsi="宋体" w:cs="宋体"/>
    </w:rPr>
  </w:style>
  <w:style w:type="paragraph" w:customStyle="1" w:styleId="252">
    <w:name w:val="样式3"/>
    <w:basedOn w:val="2"/>
    <w:qFormat/>
    <w:uiPriority w:val="0"/>
    <w:pPr>
      <w:keepLines/>
      <w:widowControl w:val="0"/>
      <w:overflowPunct/>
      <w:autoSpaceDE/>
      <w:autoSpaceDN/>
      <w:adjustRightInd/>
      <w:spacing w:before="120" w:line="578" w:lineRule="auto"/>
      <w:textAlignment w:val="auto"/>
      <w:outlineLvl w:val="2"/>
    </w:pPr>
    <w:rPr>
      <w:rFonts w:eastAsia="黑体"/>
      <w:bCs/>
      <w:kern w:val="44"/>
      <w:sz w:val="30"/>
      <w:szCs w:val="30"/>
    </w:rPr>
  </w:style>
  <w:style w:type="paragraph" w:customStyle="1" w:styleId="253">
    <w:name w:val="xl18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Arial" w:hAnsi="Arial" w:cs="Arial"/>
      <w:b/>
      <w:bCs/>
    </w:rPr>
  </w:style>
  <w:style w:type="paragraph" w:customStyle="1" w:styleId="254">
    <w:name w:val="xl5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hAnsi="宋体" w:cs="宋体"/>
      <w:sz w:val="18"/>
      <w:szCs w:val="18"/>
    </w:rPr>
  </w:style>
  <w:style w:type="paragraph" w:customStyle="1" w:styleId="255">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color w:val="000000"/>
    </w:rPr>
  </w:style>
  <w:style w:type="paragraph" w:customStyle="1" w:styleId="25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Ansi="宋体" w:cs="宋体"/>
      <w:sz w:val="18"/>
      <w:szCs w:val="18"/>
    </w:rPr>
  </w:style>
  <w:style w:type="paragraph" w:customStyle="1" w:styleId="257">
    <w:name w:val="样式2"/>
    <w:basedOn w:val="1"/>
    <w:qFormat/>
    <w:uiPriority w:val="0"/>
    <w:pPr>
      <w:numPr>
        <w:ilvl w:val="0"/>
        <w:numId w:val="6"/>
      </w:numPr>
      <w:tabs>
        <w:tab w:val="clear" w:pos="1296"/>
      </w:tabs>
      <w:autoSpaceDE w:val="0"/>
      <w:autoSpaceDN w:val="0"/>
      <w:adjustRightInd w:val="0"/>
      <w:spacing w:line="360" w:lineRule="auto"/>
      <w:ind w:left="0" w:firstLine="0"/>
      <w:textAlignment w:val="baseline"/>
    </w:pPr>
    <w:rPr>
      <w:spacing w:val="10"/>
      <w:sz w:val="24"/>
    </w:rPr>
  </w:style>
  <w:style w:type="paragraph" w:customStyle="1" w:styleId="25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宋体" w:cs="宋体"/>
    </w:rPr>
  </w:style>
  <w:style w:type="paragraph" w:customStyle="1" w:styleId="259">
    <w:name w:val="v20title"/>
    <w:basedOn w:val="1"/>
    <w:qFormat/>
    <w:uiPriority w:val="0"/>
    <w:pPr>
      <w:widowControl/>
      <w:spacing w:before="100" w:beforeAutospacing="1" w:after="100" w:afterAutospacing="1" w:line="280" w:lineRule="atLeast"/>
      <w:jc w:val="left"/>
    </w:pPr>
    <w:rPr>
      <w:rFonts w:ascii="ˎ̥" w:hAnsi="ˎ̥" w:cs="宋体"/>
      <w:b/>
      <w:bCs/>
      <w:color w:val="FF6600"/>
      <w:sz w:val="22"/>
      <w:szCs w:val="22"/>
    </w:rPr>
  </w:style>
  <w:style w:type="paragraph" w:customStyle="1" w:styleId="260">
    <w:name w:val="图注"/>
    <w:basedOn w:val="1"/>
    <w:qFormat/>
    <w:uiPriority w:val="0"/>
    <w:pPr>
      <w:tabs>
        <w:tab w:val="left" w:pos="210"/>
        <w:tab w:val="left" w:pos="1265"/>
      </w:tabs>
      <w:autoSpaceDE w:val="0"/>
      <w:autoSpaceDN w:val="0"/>
      <w:adjustRightInd w:val="0"/>
      <w:spacing w:before="120" w:after="120" w:line="120" w:lineRule="atLeast"/>
      <w:jc w:val="center"/>
      <w:textAlignment w:val="baseline"/>
    </w:pPr>
    <w:rPr>
      <w:rFonts w:hAnsi="宋体"/>
      <w:spacing w:val="10"/>
    </w:rPr>
  </w:style>
  <w:style w:type="paragraph" w:customStyle="1" w:styleId="261">
    <w:name w:val="xl12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黑体" w:hAnsi="宋体" w:eastAsia="黑体" w:cs="宋体"/>
      <w:b/>
      <w:bCs/>
      <w:sz w:val="18"/>
      <w:szCs w:val="18"/>
    </w:rPr>
  </w:style>
  <w:style w:type="paragraph" w:customStyle="1" w:styleId="262">
    <w:name w:val="第二"/>
    <w:basedOn w:val="1"/>
    <w:qFormat/>
    <w:uiPriority w:val="0"/>
    <w:pPr>
      <w:adjustRightInd w:val="0"/>
      <w:snapToGrid w:val="0"/>
      <w:spacing w:line="360" w:lineRule="auto"/>
      <w:ind w:right="-94" w:rightChars="-45" w:firstLine="360" w:firstLineChars="200"/>
      <w:jc w:val="center"/>
    </w:pPr>
    <w:rPr>
      <w:sz w:val="18"/>
      <w:szCs w:val="18"/>
    </w:rPr>
  </w:style>
  <w:style w:type="paragraph" w:customStyle="1" w:styleId="263">
    <w:name w:val="xl50"/>
    <w:basedOn w:val="1"/>
    <w:qFormat/>
    <w:uiPriority w:val="0"/>
    <w:pPr>
      <w:widowControl/>
      <w:pBdr>
        <w:top w:val="single" w:color="auto" w:sz="8" w:space="0"/>
        <w:left w:val="single" w:color="auto" w:sz="8" w:space="0"/>
        <w:bottom w:val="single" w:color="auto" w:sz="8" w:space="0"/>
      </w:pBdr>
      <w:spacing w:before="100" w:beforeAutospacing="1" w:after="100" w:afterAutospacing="1"/>
      <w:jc w:val="left"/>
    </w:pPr>
    <w:rPr>
      <w:rFonts w:hAnsi="宋体" w:cs="宋体"/>
      <w:b/>
      <w:bCs/>
      <w:sz w:val="18"/>
      <w:szCs w:val="18"/>
    </w:rPr>
  </w:style>
  <w:style w:type="paragraph" w:customStyle="1" w:styleId="264">
    <w:name w:val="xl47"/>
    <w:basedOn w:val="1"/>
    <w:qFormat/>
    <w:uiPriority w:val="0"/>
    <w:pPr>
      <w:widowControl/>
      <w:pBdr>
        <w:top w:val="single" w:color="auto" w:sz="8" w:space="0"/>
        <w:bottom w:val="single" w:color="auto" w:sz="8" w:space="0"/>
      </w:pBdr>
      <w:spacing w:before="100" w:beforeAutospacing="1" w:after="100" w:afterAutospacing="1"/>
      <w:jc w:val="center"/>
    </w:pPr>
    <w:rPr>
      <w:rFonts w:ascii="黑体" w:hAnsi="宋体" w:eastAsia="黑体" w:cs="宋体"/>
      <w:b/>
      <w:bCs/>
      <w:sz w:val="18"/>
      <w:szCs w:val="18"/>
    </w:rPr>
  </w:style>
  <w:style w:type="paragraph" w:customStyle="1" w:styleId="265">
    <w:name w:val="xl14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b/>
      <w:bCs/>
      <w:color w:val="000000"/>
    </w:rPr>
  </w:style>
  <w:style w:type="paragraph" w:customStyle="1" w:styleId="266">
    <w:name w:val="xl189"/>
    <w:basedOn w:val="1"/>
    <w:qFormat/>
    <w:uiPriority w:val="0"/>
    <w:pPr>
      <w:widowControl/>
      <w:pBdr>
        <w:top w:val="single" w:color="auto" w:sz="4" w:space="0"/>
        <w:bottom w:val="single" w:color="auto" w:sz="4" w:space="0"/>
      </w:pBdr>
      <w:shd w:val="clear" w:color="000000" w:fill="FFFF00"/>
      <w:spacing w:before="100" w:beforeAutospacing="1" w:after="100" w:afterAutospacing="1"/>
      <w:jc w:val="right"/>
    </w:pPr>
    <w:rPr>
      <w:rFonts w:ascii="Arial" w:hAnsi="Arial" w:cs="Arial"/>
      <w:b/>
      <w:bCs/>
    </w:rPr>
  </w:style>
  <w:style w:type="paragraph" w:customStyle="1" w:styleId="267">
    <w:name w:val="xl154"/>
    <w:basedOn w:val="1"/>
    <w:qFormat/>
    <w:uiPriority w:val="0"/>
    <w:pPr>
      <w:widowControl/>
      <w:pBdr>
        <w:right w:val="single" w:color="000000" w:sz="4" w:space="0"/>
      </w:pBdr>
      <w:spacing w:before="100" w:beforeAutospacing="1" w:after="100" w:afterAutospacing="1"/>
      <w:jc w:val="center"/>
    </w:pPr>
    <w:rPr>
      <w:rFonts w:hAnsi="宋体" w:cs="宋体"/>
    </w:rPr>
  </w:style>
  <w:style w:type="paragraph" w:customStyle="1" w:styleId="268">
    <w:name w:val="xl172"/>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Arial" w:hAnsi="Arial" w:cs="Arial"/>
      <w:color w:val="000000"/>
    </w:rPr>
  </w:style>
  <w:style w:type="paragraph" w:customStyle="1" w:styleId="269">
    <w:name w:val="font7"/>
    <w:basedOn w:val="1"/>
    <w:qFormat/>
    <w:uiPriority w:val="0"/>
    <w:pPr>
      <w:widowControl/>
      <w:spacing w:before="100" w:beforeAutospacing="1" w:after="100" w:afterAutospacing="1"/>
      <w:jc w:val="left"/>
    </w:pPr>
    <w:rPr>
      <w:rFonts w:ascii="黑体" w:hAnsi="宋体" w:eastAsia="黑体" w:cs="宋体"/>
      <w:b/>
      <w:bCs/>
      <w:sz w:val="18"/>
      <w:szCs w:val="18"/>
    </w:rPr>
  </w:style>
  <w:style w:type="paragraph" w:customStyle="1" w:styleId="270">
    <w:name w:val="xl106"/>
    <w:basedOn w:val="1"/>
    <w:qFormat/>
    <w:uiPriority w:val="0"/>
    <w:pPr>
      <w:widowControl/>
      <w:pBdr>
        <w:top w:val="single" w:color="auto" w:sz="4" w:space="0"/>
        <w:left w:val="single" w:color="auto" w:sz="4" w:space="0"/>
        <w:bottom w:val="single" w:color="auto" w:sz="4" w:space="0"/>
        <w:right w:val="single" w:color="auto" w:sz="4" w:space="0"/>
      </w:pBdr>
      <w:shd w:val="clear" w:color="auto" w:fill="FF99CC"/>
      <w:spacing w:before="100" w:beforeAutospacing="1" w:after="100" w:afterAutospacing="1"/>
      <w:jc w:val="center"/>
    </w:pPr>
    <w:rPr>
      <w:rFonts w:ascii="Arial Unicode MS" w:hAnsi="Arial Unicode MS" w:cs="宋体"/>
    </w:rPr>
  </w:style>
  <w:style w:type="paragraph" w:customStyle="1" w:styleId="27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Ansi="宋体" w:cs="宋体"/>
    </w:rPr>
  </w:style>
  <w:style w:type="paragraph" w:customStyle="1" w:styleId="272">
    <w:name w:val="小标题2"/>
    <w:basedOn w:val="1"/>
    <w:qFormat/>
    <w:uiPriority w:val="0"/>
    <w:pPr>
      <w:spacing w:line="300" w:lineRule="auto"/>
      <w:ind w:firstLine="200" w:firstLineChars="200"/>
    </w:pPr>
    <w:rPr>
      <w:sz w:val="24"/>
    </w:rPr>
  </w:style>
  <w:style w:type="paragraph" w:customStyle="1" w:styleId="273">
    <w:name w:val="xl100"/>
    <w:basedOn w:val="1"/>
    <w:qFormat/>
    <w:uiPriority w:val="0"/>
    <w:pPr>
      <w:widowControl/>
      <w:pBdr>
        <w:top w:val="single" w:color="auto" w:sz="4" w:space="0"/>
        <w:left w:val="single" w:color="auto" w:sz="4" w:space="0"/>
        <w:bottom w:val="single" w:color="auto" w:sz="4" w:space="0"/>
        <w:right w:val="single" w:color="auto" w:sz="4" w:space="0"/>
      </w:pBdr>
      <w:shd w:val="clear" w:color="auto" w:fill="33CCCC"/>
      <w:spacing w:before="100" w:beforeAutospacing="1" w:after="100" w:afterAutospacing="1"/>
      <w:jc w:val="center"/>
    </w:pPr>
    <w:rPr>
      <w:rFonts w:hAnsi="宋体" w:cs="宋体"/>
      <w:sz w:val="18"/>
      <w:szCs w:val="18"/>
    </w:rPr>
  </w:style>
  <w:style w:type="paragraph" w:customStyle="1" w:styleId="274">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275">
    <w:name w:val="xl103"/>
    <w:basedOn w:val="1"/>
    <w:qFormat/>
    <w:uiPriority w:val="0"/>
    <w:pPr>
      <w:widowControl/>
      <w:pBdr>
        <w:top w:val="single" w:color="auto" w:sz="4" w:space="0"/>
        <w:left w:val="single" w:color="auto" w:sz="4" w:space="0"/>
        <w:bottom w:val="single" w:color="auto" w:sz="4" w:space="0"/>
        <w:right w:val="single" w:color="auto" w:sz="4" w:space="0"/>
      </w:pBdr>
      <w:shd w:val="clear" w:color="auto" w:fill="33CCCC"/>
      <w:spacing w:before="100" w:beforeAutospacing="1" w:after="100" w:afterAutospacing="1"/>
    </w:pPr>
    <w:rPr>
      <w:rFonts w:hAnsi="宋体" w:cs="宋体"/>
      <w:sz w:val="18"/>
      <w:szCs w:val="18"/>
    </w:rPr>
  </w:style>
  <w:style w:type="paragraph" w:customStyle="1" w:styleId="27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Ansi="宋体" w:cs="宋体"/>
    </w:rPr>
  </w:style>
  <w:style w:type="paragraph" w:customStyle="1" w:styleId="277">
    <w:name w:val="xl179"/>
    <w:basedOn w:val="1"/>
    <w:qFormat/>
    <w:uiPriority w:val="0"/>
    <w:pPr>
      <w:widowControl/>
      <w:pBdr>
        <w:top w:val="single" w:color="auto" w:sz="4" w:space="0"/>
        <w:right w:val="single" w:color="auto" w:sz="4" w:space="0"/>
      </w:pBdr>
      <w:spacing w:before="100" w:beforeAutospacing="1" w:after="100" w:afterAutospacing="1"/>
      <w:jc w:val="center"/>
    </w:pPr>
    <w:rPr>
      <w:rFonts w:ascii="Arial" w:hAnsi="Arial" w:cs="Arial"/>
    </w:rPr>
  </w:style>
  <w:style w:type="paragraph" w:customStyle="1" w:styleId="278">
    <w:name w:val="Char Char Char Char"/>
    <w:basedOn w:val="1"/>
    <w:qFormat/>
    <w:uiPriority w:val="0"/>
  </w:style>
  <w:style w:type="paragraph" w:customStyle="1" w:styleId="279">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Arial Unicode MS" w:hAnsi="Arial Unicode MS" w:cs="宋体"/>
    </w:rPr>
  </w:style>
  <w:style w:type="paragraph" w:customStyle="1" w:styleId="280">
    <w:name w:val="xl15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hAnsi="宋体" w:cs="宋体"/>
    </w:rPr>
  </w:style>
  <w:style w:type="paragraph" w:customStyle="1" w:styleId="28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宋体" w:cs="宋体"/>
    </w:rPr>
  </w:style>
  <w:style w:type="paragraph" w:customStyle="1" w:styleId="282">
    <w:name w:val="font5"/>
    <w:basedOn w:val="1"/>
    <w:qFormat/>
    <w:uiPriority w:val="0"/>
    <w:pPr>
      <w:widowControl/>
      <w:spacing w:before="100" w:beforeAutospacing="1" w:after="100" w:afterAutospacing="1"/>
      <w:jc w:val="left"/>
    </w:pPr>
    <w:rPr>
      <w:rFonts w:hAnsi="宋体" w:cs="宋体"/>
      <w:sz w:val="18"/>
      <w:szCs w:val="18"/>
    </w:rPr>
  </w:style>
  <w:style w:type="paragraph" w:customStyle="1" w:styleId="283">
    <w:name w:val="表格"/>
    <w:basedOn w:val="1"/>
    <w:qFormat/>
    <w:uiPriority w:val="0"/>
    <w:pPr>
      <w:snapToGrid w:val="0"/>
      <w:spacing w:line="240" w:lineRule="atLeast"/>
      <w:jc w:val="center"/>
    </w:pPr>
    <w:rPr>
      <w:spacing w:val="14"/>
    </w:rPr>
  </w:style>
  <w:style w:type="paragraph" w:customStyle="1" w:styleId="284">
    <w:name w:val="xl88"/>
    <w:basedOn w:val="1"/>
    <w:qFormat/>
    <w:uiPriority w:val="0"/>
    <w:pPr>
      <w:widowControl/>
      <w:pBdr>
        <w:top w:val="single" w:color="auto" w:sz="4" w:space="0"/>
        <w:bottom w:val="single" w:color="auto" w:sz="4" w:space="0"/>
      </w:pBdr>
      <w:spacing w:before="100" w:beforeAutospacing="1" w:after="100" w:afterAutospacing="1"/>
      <w:jc w:val="left"/>
    </w:pPr>
    <w:rPr>
      <w:rFonts w:hAnsi="宋体" w:cs="宋体"/>
      <w:sz w:val="18"/>
      <w:szCs w:val="18"/>
    </w:rPr>
  </w:style>
  <w:style w:type="paragraph" w:customStyle="1" w:styleId="285">
    <w:name w:val="xl96"/>
    <w:basedOn w:val="1"/>
    <w:qFormat/>
    <w:uiPriority w:val="0"/>
    <w:pPr>
      <w:widowControl/>
      <w:pBdr>
        <w:top w:val="single" w:color="auto" w:sz="4" w:space="0"/>
        <w:left w:val="single" w:color="auto" w:sz="4" w:space="0"/>
        <w:bottom w:val="single" w:color="auto" w:sz="4" w:space="0"/>
        <w:right w:val="single" w:color="auto" w:sz="4" w:space="0"/>
      </w:pBdr>
      <w:shd w:val="clear" w:color="auto" w:fill="FF0000"/>
      <w:spacing w:before="100" w:beforeAutospacing="1" w:after="100" w:afterAutospacing="1"/>
    </w:pPr>
    <w:rPr>
      <w:rFonts w:hAnsi="宋体" w:cs="宋体"/>
      <w:sz w:val="18"/>
      <w:szCs w:val="18"/>
    </w:rPr>
  </w:style>
  <w:style w:type="paragraph" w:customStyle="1" w:styleId="286">
    <w:name w:val="xl102"/>
    <w:basedOn w:val="1"/>
    <w:qFormat/>
    <w:uiPriority w:val="0"/>
    <w:pPr>
      <w:widowControl/>
      <w:pBdr>
        <w:top w:val="single" w:color="auto" w:sz="4" w:space="0"/>
        <w:left w:val="single" w:color="auto" w:sz="4" w:space="0"/>
        <w:bottom w:val="single" w:color="auto" w:sz="4" w:space="0"/>
        <w:right w:val="single" w:color="auto" w:sz="4" w:space="0"/>
      </w:pBdr>
      <w:shd w:val="clear" w:color="auto" w:fill="33CCCC"/>
      <w:spacing w:before="100" w:beforeAutospacing="1" w:after="100" w:afterAutospacing="1"/>
      <w:jc w:val="center"/>
    </w:pPr>
    <w:rPr>
      <w:rFonts w:ascii="Arial Unicode MS" w:hAnsi="Arial Unicode MS" w:cs="宋体"/>
    </w:rPr>
  </w:style>
  <w:style w:type="paragraph" w:customStyle="1" w:styleId="287">
    <w:name w:val="xl13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hAnsi="宋体" w:cs="宋体"/>
      <w:b/>
      <w:bCs/>
      <w:sz w:val="18"/>
      <w:szCs w:val="18"/>
    </w:rPr>
  </w:style>
  <w:style w:type="paragraph" w:customStyle="1" w:styleId="288">
    <w:name w:val="xl112"/>
    <w:basedOn w:val="1"/>
    <w:uiPriority w:val="0"/>
    <w:pPr>
      <w:widowControl/>
      <w:pBdr>
        <w:top w:val="single" w:color="auto" w:sz="4" w:space="0"/>
        <w:left w:val="single" w:color="auto" w:sz="4" w:space="0"/>
        <w:bottom w:val="single" w:color="auto" w:sz="4" w:space="0"/>
        <w:right w:val="single" w:color="auto" w:sz="4" w:space="0"/>
      </w:pBdr>
      <w:shd w:val="clear" w:color="auto" w:fill="00FFFF"/>
      <w:spacing w:before="100" w:beforeAutospacing="1" w:after="100" w:afterAutospacing="1"/>
    </w:pPr>
    <w:rPr>
      <w:rFonts w:hAnsi="宋体" w:cs="宋体"/>
      <w:sz w:val="18"/>
      <w:szCs w:val="18"/>
    </w:rPr>
  </w:style>
  <w:style w:type="paragraph" w:customStyle="1" w:styleId="289">
    <w:name w:val="xl107"/>
    <w:basedOn w:val="1"/>
    <w:qFormat/>
    <w:uiPriority w:val="0"/>
    <w:pPr>
      <w:widowControl/>
      <w:pBdr>
        <w:top w:val="single" w:color="auto" w:sz="4" w:space="0"/>
        <w:left w:val="single" w:color="auto" w:sz="4" w:space="0"/>
        <w:bottom w:val="single" w:color="auto" w:sz="4" w:space="0"/>
        <w:right w:val="single" w:color="auto" w:sz="4" w:space="0"/>
      </w:pBdr>
      <w:shd w:val="clear" w:color="auto" w:fill="99CC00"/>
      <w:spacing w:before="100" w:beforeAutospacing="1" w:after="100" w:afterAutospacing="1"/>
      <w:jc w:val="center"/>
    </w:pPr>
    <w:rPr>
      <w:rFonts w:hAnsi="宋体" w:cs="宋体"/>
      <w:sz w:val="18"/>
      <w:szCs w:val="18"/>
    </w:rPr>
  </w:style>
  <w:style w:type="paragraph" w:customStyle="1" w:styleId="290">
    <w:name w:val="条"/>
    <w:basedOn w:val="124"/>
    <w:qFormat/>
    <w:uiPriority w:val="0"/>
    <w:pPr>
      <w:numPr>
        <w:ilvl w:val="4"/>
        <w:numId w:val="4"/>
      </w:numPr>
      <w:spacing w:before="50" w:beforeLines="50" w:after="50" w:afterLines="50"/>
      <w:ind w:firstLine="0" w:firstLineChars="0"/>
    </w:pPr>
    <w:rPr>
      <w:rFonts w:eastAsia="华文行楷"/>
      <w:sz w:val="28"/>
    </w:rPr>
  </w:style>
  <w:style w:type="paragraph" w:customStyle="1" w:styleId="291">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292">
    <w:name w:val="xl114"/>
    <w:basedOn w:val="1"/>
    <w:qFormat/>
    <w:uiPriority w:val="0"/>
    <w:pPr>
      <w:widowControl/>
      <w:pBdr>
        <w:top w:val="single" w:color="auto" w:sz="4" w:space="0"/>
        <w:left w:val="single" w:color="auto" w:sz="4" w:space="0"/>
        <w:bottom w:val="single" w:color="auto" w:sz="4" w:space="0"/>
        <w:right w:val="single" w:color="auto" w:sz="4" w:space="0"/>
      </w:pBdr>
      <w:shd w:val="clear" w:color="auto" w:fill="FF0000"/>
      <w:spacing w:before="100" w:beforeAutospacing="1" w:after="100" w:afterAutospacing="1"/>
      <w:jc w:val="center"/>
    </w:pPr>
    <w:rPr>
      <w:rFonts w:hAnsi="宋体" w:cs="宋体"/>
      <w:sz w:val="18"/>
      <w:szCs w:val="18"/>
    </w:rPr>
  </w:style>
  <w:style w:type="paragraph" w:customStyle="1" w:styleId="293">
    <w:name w:val="font14"/>
    <w:basedOn w:val="1"/>
    <w:qFormat/>
    <w:uiPriority w:val="0"/>
    <w:pPr>
      <w:widowControl/>
      <w:spacing w:before="100" w:beforeAutospacing="1" w:after="100" w:afterAutospacing="1"/>
      <w:jc w:val="left"/>
    </w:pPr>
    <w:rPr>
      <w:rFonts w:hAnsi="宋体" w:cs="宋体"/>
      <w:b/>
      <w:bCs/>
      <w:sz w:val="18"/>
      <w:szCs w:val="18"/>
      <w:u w:val="single"/>
    </w:rPr>
  </w:style>
  <w:style w:type="paragraph" w:customStyle="1" w:styleId="294">
    <w:name w:val="xl75"/>
    <w:basedOn w:val="1"/>
    <w:qFormat/>
    <w:uiPriority w:val="0"/>
    <w:pPr>
      <w:widowControl/>
      <w:spacing w:before="100" w:beforeAutospacing="1" w:after="100" w:afterAutospacing="1"/>
      <w:jc w:val="left"/>
      <w:textAlignment w:val="center"/>
    </w:pPr>
    <w:rPr>
      <w:rFonts w:hAnsi="宋体" w:cs="宋体"/>
    </w:rPr>
  </w:style>
  <w:style w:type="paragraph" w:customStyle="1" w:styleId="295">
    <w:name w:val="xl156"/>
    <w:basedOn w:val="1"/>
    <w:qFormat/>
    <w:uiPriority w:val="0"/>
    <w:pPr>
      <w:widowControl/>
      <w:pBdr>
        <w:top w:val="single" w:color="000000" w:sz="4" w:space="0"/>
        <w:bottom w:val="single" w:color="000000" w:sz="4" w:space="0"/>
      </w:pBdr>
      <w:spacing w:before="100" w:beforeAutospacing="1" w:after="100" w:afterAutospacing="1"/>
      <w:jc w:val="left"/>
    </w:pPr>
    <w:rPr>
      <w:rFonts w:ascii="Arial" w:hAnsi="Arial" w:cs="Arial"/>
      <w:b/>
      <w:bCs/>
    </w:rPr>
  </w:style>
  <w:style w:type="paragraph" w:customStyle="1" w:styleId="296">
    <w:name w:val="xl24"/>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hAnsi="宋体" w:cs="宋体"/>
      <w:sz w:val="18"/>
      <w:szCs w:val="18"/>
    </w:rPr>
  </w:style>
  <w:style w:type="paragraph" w:customStyle="1" w:styleId="297">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Ansi="宋体" w:cs="宋体"/>
      <w:sz w:val="18"/>
      <w:szCs w:val="18"/>
    </w:rPr>
  </w:style>
  <w:style w:type="paragraph" w:customStyle="1" w:styleId="298">
    <w:name w:val="xl108"/>
    <w:basedOn w:val="1"/>
    <w:qFormat/>
    <w:uiPriority w:val="0"/>
    <w:pPr>
      <w:widowControl/>
      <w:pBdr>
        <w:top w:val="single" w:color="auto" w:sz="4" w:space="0"/>
        <w:left w:val="single" w:color="auto" w:sz="4" w:space="0"/>
        <w:bottom w:val="single" w:color="auto" w:sz="4" w:space="0"/>
        <w:right w:val="single" w:color="auto" w:sz="4" w:space="0"/>
      </w:pBdr>
      <w:shd w:val="clear" w:color="auto" w:fill="99CC00"/>
      <w:spacing w:before="100" w:beforeAutospacing="1" w:after="100" w:afterAutospacing="1"/>
    </w:pPr>
    <w:rPr>
      <w:rFonts w:hAnsi="宋体" w:cs="宋体"/>
      <w:sz w:val="18"/>
      <w:szCs w:val="18"/>
    </w:rPr>
  </w:style>
  <w:style w:type="paragraph" w:customStyle="1" w:styleId="299">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Ansi="宋体" w:cs="宋体"/>
    </w:rPr>
  </w:style>
  <w:style w:type="paragraph" w:customStyle="1" w:styleId="300">
    <w:name w:val="xl150"/>
    <w:basedOn w:val="1"/>
    <w:qFormat/>
    <w:uiPriority w:val="0"/>
    <w:pPr>
      <w:widowControl/>
      <w:pBdr>
        <w:top w:val="single" w:color="000000" w:sz="4" w:space="0"/>
        <w:left w:val="single" w:color="auto" w:sz="4" w:space="0"/>
        <w:bottom w:val="single" w:color="000000" w:sz="4" w:space="0"/>
      </w:pBdr>
      <w:spacing w:before="100" w:beforeAutospacing="1" w:after="100" w:afterAutospacing="1"/>
      <w:jc w:val="left"/>
    </w:pPr>
    <w:rPr>
      <w:rFonts w:ascii="Arial" w:hAnsi="Arial" w:cs="Arial"/>
      <w:b/>
      <w:bCs/>
    </w:rPr>
  </w:style>
  <w:style w:type="paragraph" w:customStyle="1" w:styleId="301">
    <w:name w:val="样式1"/>
    <w:basedOn w:val="5"/>
    <w:qFormat/>
    <w:uiPriority w:val="0"/>
    <w:pPr>
      <w:spacing w:before="120" w:after="0" w:line="415" w:lineRule="auto"/>
    </w:pPr>
    <w:rPr>
      <w:b w:val="0"/>
      <w:sz w:val="24"/>
      <w:szCs w:val="24"/>
    </w:rPr>
  </w:style>
  <w:style w:type="paragraph" w:customStyle="1" w:styleId="302">
    <w:name w:val="产品手册标题"/>
    <w:basedOn w:val="1"/>
    <w:qFormat/>
    <w:uiPriority w:val="0"/>
    <w:pPr>
      <w:spacing w:before="218" w:beforeLines="70" w:after="93" w:afterLines="30" w:line="400" w:lineRule="exact"/>
    </w:pPr>
    <w:rPr>
      <w:rFonts w:ascii="Arial" w:hAnsi="Arial" w:eastAsia="黑体"/>
      <w:sz w:val="24"/>
    </w:rPr>
  </w:style>
  <w:style w:type="paragraph" w:customStyle="1" w:styleId="303">
    <w:name w:val="xl81"/>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Ansi="宋体" w:cs="宋体"/>
      <w:b/>
      <w:bCs/>
      <w:sz w:val="18"/>
      <w:szCs w:val="18"/>
    </w:rPr>
  </w:style>
  <w:style w:type="paragraph" w:customStyle="1" w:styleId="30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Ansi="宋体" w:cs="宋体"/>
      <w:sz w:val="18"/>
      <w:szCs w:val="18"/>
    </w:rPr>
  </w:style>
  <w:style w:type="paragraph" w:customStyle="1" w:styleId="305">
    <w:name w:val="xl151"/>
    <w:basedOn w:val="1"/>
    <w:qFormat/>
    <w:uiPriority w:val="0"/>
    <w:pPr>
      <w:widowControl/>
      <w:pBdr>
        <w:top w:val="single" w:color="000000" w:sz="4" w:space="0"/>
        <w:bottom w:val="single" w:color="000000" w:sz="4" w:space="0"/>
      </w:pBdr>
      <w:spacing w:before="100" w:beforeAutospacing="1" w:after="100" w:afterAutospacing="1"/>
      <w:jc w:val="left"/>
    </w:pPr>
    <w:rPr>
      <w:rFonts w:ascii="Arial" w:hAnsi="Arial" w:cs="Arial"/>
      <w:b/>
      <w:bCs/>
    </w:rPr>
  </w:style>
  <w:style w:type="paragraph" w:customStyle="1" w:styleId="306">
    <w:name w:val="xl13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黑体" w:hAnsi="宋体" w:eastAsia="黑体" w:cs="宋体"/>
      <w:b/>
      <w:bCs/>
      <w:sz w:val="18"/>
      <w:szCs w:val="18"/>
    </w:rPr>
  </w:style>
  <w:style w:type="paragraph" w:customStyle="1" w:styleId="307">
    <w:name w:val="xl48"/>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黑体" w:hAnsi="宋体" w:eastAsia="黑体" w:cs="宋体"/>
      <w:b/>
      <w:bCs/>
      <w:sz w:val="18"/>
      <w:szCs w:val="18"/>
    </w:rPr>
  </w:style>
  <w:style w:type="paragraph" w:customStyle="1" w:styleId="308">
    <w:name w:val="xl36"/>
    <w:basedOn w:val="1"/>
    <w:qFormat/>
    <w:uiPriority w:val="0"/>
    <w:pPr>
      <w:widowControl/>
      <w:pBdr>
        <w:top w:val="single" w:color="auto" w:sz="8" w:space="0"/>
        <w:left w:val="single" w:color="auto" w:sz="8" w:space="0"/>
        <w:bottom w:val="single" w:color="auto" w:sz="8" w:space="0"/>
      </w:pBdr>
      <w:spacing w:before="100" w:beforeAutospacing="1" w:after="100" w:afterAutospacing="1"/>
      <w:jc w:val="left"/>
    </w:pPr>
    <w:rPr>
      <w:rFonts w:hAnsi="宋体" w:cs="宋体"/>
      <w:sz w:val="18"/>
      <w:szCs w:val="18"/>
    </w:rPr>
  </w:style>
  <w:style w:type="paragraph" w:customStyle="1" w:styleId="309">
    <w:name w:val="xl177"/>
    <w:basedOn w:val="1"/>
    <w:qFormat/>
    <w:uiPriority w:val="0"/>
    <w:pPr>
      <w:widowControl/>
      <w:pBdr>
        <w:top w:val="single" w:color="auto" w:sz="4" w:space="0"/>
      </w:pBdr>
      <w:spacing w:before="100" w:beforeAutospacing="1" w:after="100" w:afterAutospacing="1"/>
      <w:jc w:val="center"/>
    </w:pPr>
    <w:rPr>
      <w:rFonts w:ascii="Arial" w:hAnsi="Arial" w:cs="Arial"/>
    </w:rPr>
  </w:style>
  <w:style w:type="paragraph" w:customStyle="1" w:styleId="310">
    <w:name w:val="xl163"/>
    <w:basedOn w:val="1"/>
    <w:qFormat/>
    <w:uiPriority w:val="0"/>
    <w:pPr>
      <w:widowControl/>
      <w:pBdr>
        <w:bottom w:val="single" w:color="000000" w:sz="4" w:space="0"/>
      </w:pBdr>
      <w:spacing w:before="100" w:beforeAutospacing="1" w:after="100" w:afterAutospacing="1"/>
    </w:pPr>
    <w:rPr>
      <w:rFonts w:ascii="Arial" w:hAnsi="Arial" w:cs="Arial"/>
    </w:rPr>
  </w:style>
  <w:style w:type="paragraph" w:customStyle="1" w:styleId="311">
    <w:name w:val="xl39"/>
    <w:basedOn w:val="1"/>
    <w:qFormat/>
    <w:uiPriority w:val="0"/>
    <w:pPr>
      <w:widowControl/>
      <w:pBdr>
        <w:top w:val="single" w:color="auto" w:sz="8" w:space="0"/>
        <w:left w:val="single" w:color="auto" w:sz="8" w:space="0"/>
        <w:bottom w:val="single" w:color="auto" w:sz="8" w:space="0"/>
      </w:pBdr>
      <w:spacing w:before="100" w:beforeAutospacing="1" w:after="100" w:afterAutospacing="1"/>
    </w:pPr>
    <w:rPr>
      <w:rFonts w:hAnsi="宋体" w:cs="宋体"/>
      <w:b/>
      <w:bCs/>
      <w:sz w:val="18"/>
      <w:szCs w:val="18"/>
    </w:rPr>
  </w:style>
  <w:style w:type="paragraph" w:customStyle="1" w:styleId="31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313">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314">
    <w:name w:val="xl51"/>
    <w:basedOn w:val="1"/>
    <w:qFormat/>
    <w:uiPriority w:val="0"/>
    <w:pPr>
      <w:widowControl/>
      <w:pBdr>
        <w:top w:val="single" w:color="auto" w:sz="8" w:space="0"/>
        <w:bottom w:val="single" w:color="auto" w:sz="8" w:space="0"/>
      </w:pBdr>
      <w:spacing w:before="100" w:beforeAutospacing="1" w:after="100" w:afterAutospacing="1"/>
      <w:jc w:val="left"/>
    </w:pPr>
    <w:rPr>
      <w:rFonts w:hAnsi="宋体" w:cs="宋体"/>
      <w:b/>
      <w:bCs/>
      <w:sz w:val="18"/>
      <w:szCs w:val="18"/>
    </w:rPr>
  </w:style>
  <w:style w:type="paragraph" w:customStyle="1" w:styleId="31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Ansi="宋体" w:cs="宋体"/>
    </w:rPr>
  </w:style>
  <w:style w:type="paragraph" w:customStyle="1" w:styleId="316">
    <w:name w:val="font12"/>
    <w:basedOn w:val="1"/>
    <w:qFormat/>
    <w:uiPriority w:val="0"/>
    <w:pPr>
      <w:widowControl/>
      <w:spacing w:before="100" w:beforeAutospacing="1" w:after="100" w:afterAutospacing="1"/>
      <w:jc w:val="left"/>
    </w:pPr>
    <w:rPr>
      <w:rFonts w:hAnsi="宋体" w:cs="宋体"/>
      <w:color w:val="000000"/>
      <w:sz w:val="18"/>
      <w:szCs w:val="18"/>
    </w:rPr>
  </w:style>
  <w:style w:type="paragraph" w:customStyle="1" w:styleId="317">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Ansi="宋体" w:cs="宋体"/>
      <w:b/>
      <w:bCs/>
      <w:sz w:val="18"/>
      <w:szCs w:val="18"/>
    </w:rPr>
  </w:style>
  <w:style w:type="paragraph" w:customStyle="1" w:styleId="318">
    <w:name w:val="xl113"/>
    <w:basedOn w:val="1"/>
    <w:qFormat/>
    <w:uiPriority w:val="0"/>
    <w:pPr>
      <w:widowControl/>
      <w:pBdr>
        <w:top w:val="single" w:color="auto" w:sz="4" w:space="0"/>
        <w:left w:val="single" w:color="auto" w:sz="4" w:space="0"/>
        <w:bottom w:val="single" w:color="auto" w:sz="4" w:space="0"/>
        <w:right w:val="single" w:color="auto" w:sz="4" w:space="0"/>
      </w:pBdr>
      <w:shd w:val="clear" w:color="auto" w:fill="00FFFF"/>
      <w:spacing w:before="100" w:beforeAutospacing="1" w:after="100" w:afterAutospacing="1"/>
      <w:jc w:val="center"/>
    </w:pPr>
    <w:rPr>
      <w:rFonts w:ascii="Arial Unicode MS" w:hAnsi="Arial Unicode MS" w:cs="宋体"/>
    </w:rPr>
  </w:style>
  <w:style w:type="paragraph" w:customStyle="1" w:styleId="319">
    <w:name w:val="xl165"/>
    <w:basedOn w:val="1"/>
    <w:qFormat/>
    <w:uiPriority w:val="0"/>
    <w:pPr>
      <w:widowControl/>
      <w:pBdr>
        <w:left w:val="single" w:color="auto" w:sz="4" w:space="0"/>
      </w:pBdr>
      <w:spacing w:before="100" w:beforeAutospacing="1" w:after="100" w:afterAutospacing="1"/>
      <w:jc w:val="left"/>
    </w:pPr>
    <w:rPr>
      <w:rFonts w:ascii="Arial" w:hAnsi="Arial" w:cs="Arial"/>
      <w:b/>
      <w:bCs/>
    </w:rPr>
  </w:style>
  <w:style w:type="paragraph" w:customStyle="1" w:styleId="320">
    <w:name w:val="Char Char4 Char"/>
    <w:basedOn w:val="1"/>
    <w:qFormat/>
    <w:uiPriority w:val="0"/>
    <w:pPr>
      <w:tabs>
        <w:tab w:val="left" w:pos="360"/>
      </w:tabs>
      <w:ind w:left="360" w:hanging="360" w:hangingChars="200"/>
    </w:pPr>
    <w:rPr>
      <w:sz w:val="24"/>
    </w:rPr>
  </w:style>
  <w:style w:type="paragraph" w:customStyle="1" w:styleId="321">
    <w:name w:val="xl37"/>
    <w:basedOn w:val="1"/>
    <w:qFormat/>
    <w:uiPriority w:val="0"/>
    <w:pPr>
      <w:widowControl/>
      <w:pBdr>
        <w:top w:val="single" w:color="auto" w:sz="8" w:space="0"/>
        <w:bottom w:val="single" w:color="auto" w:sz="8" w:space="0"/>
      </w:pBdr>
      <w:spacing w:before="100" w:beforeAutospacing="1" w:after="100" w:afterAutospacing="1"/>
      <w:jc w:val="left"/>
    </w:pPr>
    <w:rPr>
      <w:rFonts w:hAnsi="宋体" w:cs="宋体"/>
      <w:sz w:val="18"/>
      <w:szCs w:val="18"/>
    </w:rPr>
  </w:style>
  <w:style w:type="paragraph" w:customStyle="1" w:styleId="32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Ansi="宋体" w:cs="宋体"/>
      <w:sz w:val="18"/>
      <w:szCs w:val="18"/>
    </w:rPr>
  </w:style>
  <w:style w:type="paragraph" w:customStyle="1" w:styleId="323">
    <w:name w:val="xl101"/>
    <w:basedOn w:val="1"/>
    <w:qFormat/>
    <w:uiPriority w:val="0"/>
    <w:pPr>
      <w:widowControl/>
      <w:pBdr>
        <w:top w:val="single" w:color="auto" w:sz="4" w:space="0"/>
        <w:left w:val="single" w:color="auto" w:sz="4" w:space="0"/>
        <w:bottom w:val="single" w:color="auto" w:sz="4" w:space="0"/>
        <w:right w:val="single" w:color="auto" w:sz="4" w:space="0"/>
      </w:pBdr>
      <w:shd w:val="clear" w:color="auto" w:fill="33CCCC"/>
      <w:spacing w:before="100" w:beforeAutospacing="1" w:after="100" w:afterAutospacing="1"/>
      <w:jc w:val="left"/>
    </w:pPr>
    <w:rPr>
      <w:rFonts w:hAnsi="宋体" w:cs="宋体"/>
      <w:sz w:val="18"/>
      <w:szCs w:val="18"/>
    </w:rPr>
  </w:style>
  <w:style w:type="paragraph" w:customStyle="1" w:styleId="324">
    <w:name w:val="缺省文本"/>
    <w:basedOn w:val="1"/>
    <w:qFormat/>
    <w:uiPriority w:val="0"/>
    <w:pPr>
      <w:autoSpaceDE w:val="0"/>
      <w:autoSpaceDN w:val="0"/>
      <w:adjustRightInd w:val="0"/>
      <w:jc w:val="left"/>
    </w:pPr>
    <w:rPr>
      <w:sz w:val="24"/>
    </w:rPr>
  </w:style>
  <w:style w:type="character" w:customStyle="1" w:styleId="325">
    <w:name w:val="明显参考1"/>
    <w:qFormat/>
    <w:uiPriority w:val="32"/>
    <w:rPr>
      <w:b/>
      <w:bCs/>
      <w:smallCaps/>
      <w:color w:val="4472C4"/>
      <w:spacing w:val="5"/>
    </w:rPr>
  </w:style>
  <w:style w:type="paragraph" w:customStyle="1" w:styleId="326">
    <w:name w:val="修订1"/>
    <w:unhideWhenUsed/>
    <w:qFormat/>
    <w:uiPriority w:val="99"/>
    <w:rPr>
      <w:rFonts w:ascii="宋体"/>
      <w:lang w:val="en-US" w:eastAsia="zh-CN" w:bidi="ar-SA"/>
    </w:rPr>
  </w:style>
  <w:style w:type="character" w:customStyle="1" w:styleId="327">
    <w:name w:val="未处理的提及1"/>
    <w:qFormat/>
    <w:uiPriority w:val="0"/>
    <w:rPr>
      <w:color w:val="808080"/>
      <w:shd w:val="clear" w:color="auto" w:fill="E6E6E6"/>
    </w:rPr>
  </w:style>
  <w:style w:type="character" w:customStyle="1" w:styleId="328">
    <w:name w:val="font111"/>
    <w:qFormat/>
    <w:uiPriority w:val="0"/>
    <w:rPr>
      <w:rFonts w:hint="default" w:ascii="Times New Roman" w:hAnsi="Times New Roman" w:cs="Times New Roman"/>
      <w:color w:val="000000"/>
      <w:sz w:val="18"/>
      <w:szCs w:val="18"/>
      <w:u w:val="none"/>
    </w:rPr>
  </w:style>
  <w:style w:type="character" w:customStyle="1" w:styleId="329">
    <w:name w:val="font01"/>
    <w:basedOn w:val="44"/>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n</Company>
  <Pages>36</Pages>
  <Words>2332</Words>
  <Characters>2495</Characters>
  <Lines>234</Lines>
  <Paragraphs>66</Paragraphs>
  <TotalTime>77</TotalTime>
  <ScaleCrop>false</ScaleCrop>
  <LinksUpToDate>false</LinksUpToDate>
  <CharactersWithSpaces>2579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2019-12-03T02:19:00Z</dcterms:created>
  <dc:creator>罗伟敏</dc:creator>
  <cp:lastModifiedBy>钲淇</cp:lastModifiedBy>
  <cp:lastPrinted>2026-07-03T09:46:08Z</cp:lastPrinted>
  <dcterms:modified xsi:type="dcterms:W3CDTF">2026-07-06T07:42:55Z</dcterms:modified>
  <dc:title>称重费额显示器技术要求</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337751C499A244899FFAF558C08BF584_13</vt:lpwstr>
  </property>
  <property fmtid="{D5CDD505-2E9C-101B-9397-08002B2CF9AE}" pid="4" name="KSOTemplateDocerSaveRecord">
    <vt:lpwstr>eyJoZGlkIjoiM2U5ODMyMzExYTZkNGRlYjJlODlmMDBlYTVlNmQxZmIiLCJ1c2VySWQiOiIyNDk2NTU3OTkifQ==</vt:lpwstr>
  </property>
</Properties>
</file>