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AB0F0">
      <w:pPr>
        <w:rPr>
          <w:rFonts w:hint="eastAsia"/>
          <w:b/>
          <w:bCs/>
        </w:rPr>
      </w:pPr>
      <w:r>
        <w:rPr>
          <w:rFonts w:hint="eastAsia"/>
          <w:b/>
          <w:bCs/>
        </w:rPr>
        <w:t>电缆标识桩</w:t>
      </w:r>
      <w:bookmarkStart w:id="0" w:name="_GoBack"/>
      <w:bookmarkEnd w:id="0"/>
    </w:p>
    <w:p w14:paraId="04B97312">
      <w:pPr>
        <w:rPr>
          <w:rFonts w:hint="eastAsia"/>
          <w:b/>
          <w:bCs/>
        </w:rPr>
      </w:pPr>
      <w:r>
        <w:rPr>
          <w:rFonts w:hint="eastAsia"/>
          <w:b w:val="0"/>
          <w:bCs w:val="0"/>
        </w:rPr>
        <w:t>玻璃钢3mm厚，四圈印有下游光电缆、严禁开挖</w:t>
      </w:r>
    </w:p>
    <w:p w14:paraId="4696E879">
      <w:pPr>
        <w:rPr>
          <w:rFonts w:hint="eastAsia"/>
          <w:b/>
          <w:bCs/>
        </w:rPr>
      </w:pPr>
    </w:p>
    <w:p w14:paraId="6D69F2EA">
      <w:pPr>
        <w:rPr>
          <w:rFonts w:hint="eastAsia"/>
          <w:b/>
          <w:bCs/>
        </w:rPr>
      </w:pPr>
      <w:r>
        <w:rPr>
          <w:rFonts w:hint="eastAsia"/>
          <w:b/>
          <w:bCs/>
        </w:rPr>
        <w:t>综合控制台</w:t>
      </w:r>
    </w:p>
    <w:p w14:paraId="73868DCE">
      <w:pPr>
        <w:rPr>
          <w:rFonts w:hint="eastAsia"/>
        </w:rPr>
      </w:pPr>
      <w:r>
        <w:rPr>
          <w:rFonts w:hint="eastAsia"/>
        </w:rPr>
        <w:t>冷轧钢材，线槽内置，每个席位配置PDU接口及6个数据接口，含安装</w:t>
      </w:r>
    </w:p>
    <w:p w14:paraId="51EE0CFF">
      <w:pPr>
        <w:rPr>
          <w:rFonts w:hint="eastAsia"/>
        </w:rPr>
      </w:pPr>
    </w:p>
    <w:p w14:paraId="5D79ABE9">
      <w:pPr>
        <w:rPr>
          <w:rFonts w:hint="eastAsia"/>
          <w:b/>
          <w:bCs/>
        </w:rPr>
      </w:pPr>
      <w:r>
        <w:rPr>
          <w:rFonts w:hint="eastAsia"/>
          <w:b/>
          <w:bCs/>
        </w:rPr>
        <w:t>活动椅</w:t>
      </w:r>
    </w:p>
    <w:p w14:paraId="752BBEEA">
      <w:pPr>
        <w:rPr>
          <w:rFonts w:hint="eastAsia"/>
        </w:rPr>
      </w:pPr>
      <w:r>
        <w:rPr>
          <w:rFonts w:hint="eastAsia"/>
        </w:rPr>
        <w:t>5轮式旋转活动椅</w:t>
      </w:r>
    </w:p>
    <w:p w14:paraId="1FA7FF6E">
      <w:pPr>
        <w:rPr>
          <w:rFonts w:hint="eastAsia"/>
        </w:rPr>
      </w:pPr>
    </w:p>
    <w:p w14:paraId="6CE58649">
      <w:pPr>
        <w:rPr>
          <w:rFonts w:hint="eastAsia"/>
          <w:b/>
          <w:bCs/>
        </w:rPr>
      </w:pPr>
      <w:r>
        <w:rPr>
          <w:rFonts w:hint="eastAsia"/>
          <w:b/>
          <w:bCs/>
        </w:rPr>
        <w:t>办公桌椅</w:t>
      </w:r>
    </w:p>
    <w:p w14:paraId="02A45623">
      <w:pPr>
        <w:rPr>
          <w:rFonts w:hint="eastAsia"/>
        </w:rPr>
      </w:pPr>
      <w:r>
        <w:rPr>
          <w:rFonts w:hint="eastAsia"/>
        </w:rPr>
        <w:t>操作台、办公椅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D3291"/>
    <w:rsid w:val="3BEA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59</Characters>
  <Lines>0</Lines>
  <Paragraphs>0</Paragraphs>
  <TotalTime>0</TotalTime>
  <ScaleCrop>false</ScaleCrop>
  <LinksUpToDate>false</LinksUpToDate>
  <CharactersWithSpaces>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2026-07-07T08:31:00Z</dcterms:created>
  <dc:creator>z_lh</dc:creator>
  <cp:lastModifiedBy>张黎海</cp:lastModifiedBy>
  <dcterms:modified xsi:type="dcterms:W3CDTF">2026-07-08T06:29:29Z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7218F31B1FF747BF81460891DE43DDFC_12</vt:lpwstr>
  </property>
</Properties>
</file>