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905" w:tblpY="2703"/>
        <w:tblOverlap w:val="never"/>
        <w:tblW w:w="84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965"/>
        <w:gridCol w:w="3791"/>
        <w:gridCol w:w="969"/>
        <w:gridCol w:w="969"/>
      </w:tblGrid>
      <w:tr w14:paraId="36041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型号参数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 w14:paraId="39284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安全帽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 2811-2019标准，ABS,3C认证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</w:tr>
      <w:tr w14:paraId="6F4B1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锥形桶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4kg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 w14:paraId="6590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声光锥形桶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12A,两组LED灯珠，可遥控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00805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导流板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8kg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4C239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安全报警器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防闯入预警通信设备（1个主机，5个报警单元）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63D2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车辆安全警示灯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1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200w，1200mm工字型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A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4A3D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爆（频）闪灯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太阳能，480*120*100mm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16C0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警示标志标牌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限速牌○800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  <w:t>或△1100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及立柱φ89*2400mm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18026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安全警示旗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600*1200mm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</w:tr>
      <w:tr w14:paraId="14263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交通标志标牌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1200*400*1200mm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 w14:paraId="2551D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仿真交通指挥员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太阳能，2150mm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 w14:paraId="45EDE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4kg干粉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6B9F3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森林灭火器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手提式风力灭火机，灭火距离大于2m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6FD7A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高可视性警示服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国标，荧光黄，带logo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</w:tr>
    </w:tbl>
    <w:p w14:paraId="5957D9E2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安全用品明细</w:t>
      </w:r>
    </w:p>
    <w:p w14:paraId="73BA70F4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4657749">
      <w:pPr>
        <w:bidi w:val="0"/>
        <w:rPr>
          <w:rFonts w:hint="default"/>
          <w:lang w:val="en-US" w:eastAsia="zh-CN"/>
        </w:rPr>
      </w:pPr>
    </w:p>
    <w:p w14:paraId="5D32AED6">
      <w:pPr>
        <w:bidi w:val="0"/>
        <w:rPr>
          <w:rFonts w:hint="default"/>
          <w:lang w:val="en-US" w:eastAsia="zh-CN"/>
        </w:rPr>
      </w:pPr>
    </w:p>
    <w:p w14:paraId="3790AA1D">
      <w:pPr>
        <w:bidi w:val="0"/>
        <w:rPr>
          <w:rFonts w:hint="default"/>
          <w:lang w:val="en-US" w:eastAsia="zh-CN"/>
        </w:rPr>
      </w:pPr>
    </w:p>
    <w:p w14:paraId="199C64F3">
      <w:pPr>
        <w:tabs>
          <w:tab w:val="left" w:pos="4791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备注：含税含运费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832F5"/>
    <w:rsid w:val="35D42647"/>
    <w:rsid w:val="3C767CED"/>
    <w:rsid w:val="402E0C25"/>
    <w:rsid w:val="686D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349</Characters>
  <Lines>0</Lines>
  <Paragraphs>0</Paragraphs>
  <TotalTime>0</TotalTime>
  <ScaleCrop>false</ScaleCrop>
  <LinksUpToDate>false</LinksUpToDate>
  <CharactersWithSpaces>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2026-07-24T06:04:00Z</dcterms:created>
  <dc:creator>suida</dc:creator>
  <cp:lastModifiedBy>WPS_1714982255</cp:lastModifiedBy>
  <dcterms:modified xsi:type="dcterms:W3CDTF">2026-07-28T10:58:43Z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eyJoZGlkIjoiYzQyMTEwMjIyMDFkMzVjMzUzYjlhMDU4Y2E1YTAxZWMiLCJ1c2VySWQiOiIxNTk3MjE1MTQ3In0=</vt:lpwstr>
  </property>
  <property fmtid="{D5CDD505-2E9C-101B-9397-08002B2CF9AE}" pid="4" name="ICV">
    <vt:lpwstr>C3EE4B2D258649699FC1909A05CA4203_12</vt:lpwstr>
  </property>
</Properties>
</file>