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DCC7" w14:textId="4C8E3A17" w:rsidR="0039713A" w:rsidRPr="0039713A" w:rsidRDefault="0039713A" w:rsidP="0039713A">
      <w:pPr>
        <w:rPr>
          <w:rFonts w:hint="eastAsia"/>
          <w:b/>
          <w:bCs/>
        </w:rPr>
      </w:pPr>
      <w:r w:rsidRPr="0039713A">
        <w:rPr>
          <w:rFonts w:hint="eastAsia"/>
          <w:b/>
          <w:bCs/>
        </w:rPr>
        <w:t xml:space="preserve">激光打印机 </w:t>
      </w:r>
      <w:r w:rsidR="00B743BF">
        <w:rPr>
          <w:rFonts w:hint="eastAsia"/>
          <w:b/>
          <w:bCs/>
        </w:rPr>
        <w:t>7台</w:t>
      </w:r>
    </w:p>
    <w:p w14:paraId="01E36D54" w14:textId="45C1D384" w:rsidR="0039713A" w:rsidRDefault="0039713A" w:rsidP="0039713A">
      <w:pPr>
        <w:rPr>
          <w:rFonts w:hint="eastAsia"/>
        </w:rPr>
      </w:pPr>
      <w:r>
        <w:rPr>
          <w:rFonts w:hint="eastAsia"/>
        </w:rPr>
        <w:t>A3、A4 幅面激光汉字打印机：速度：16ppm；分辨率：1200dpi×1200dpi；内存：4Mb；支持网络打印；MTBF&gt;10000 小时；MTTR&lt;1 小时。</w:t>
      </w:r>
    </w:p>
    <w:p w14:paraId="55C6C5BE" w14:textId="63E16C56" w:rsidR="0039713A" w:rsidRPr="0039713A" w:rsidRDefault="0039713A" w:rsidP="0039713A">
      <w:pPr>
        <w:rPr>
          <w:rFonts w:hint="eastAsia"/>
          <w:b/>
          <w:bCs/>
        </w:rPr>
      </w:pPr>
      <w:r w:rsidRPr="0039713A">
        <w:rPr>
          <w:rFonts w:hint="eastAsia"/>
          <w:b/>
          <w:bCs/>
        </w:rPr>
        <w:t xml:space="preserve">彩色激光打印机 </w:t>
      </w:r>
      <w:r w:rsidR="00B743BF">
        <w:rPr>
          <w:rFonts w:hint="eastAsia"/>
          <w:b/>
          <w:bCs/>
        </w:rPr>
        <w:t>3台</w:t>
      </w:r>
    </w:p>
    <w:p w14:paraId="459CE00B" w14:textId="77777777" w:rsidR="0039713A" w:rsidRDefault="0039713A" w:rsidP="0039713A">
      <w:r>
        <w:rPr>
          <w:rFonts w:hint="eastAsia"/>
        </w:rPr>
        <w:t>黑白打印速度:19ppm(A4)，彩色打印速度:4ppm (A4)；分辨率：600dpi×600dpi；月打印负荷 30000 页；11 个符合 IEEE-1284-B 标准的并行端口、1 个 USB2.0 端口、内置10/100Base-TX 以太网/快速以太网打印服务。</w:t>
      </w:r>
    </w:p>
    <w:p w14:paraId="207B11F4" w14:textId="506FFCE3" w:rsidR="00B743BF" w:rsidRPr="00B743BF" w:rsidRDefault="00B743BF" w:rsidP="00B743BF">
      <w:pPr>
        <w:rPr>
          <w:rFonts w:hint="eastAsia"/>
          <w:b/>
          <w:bCs/>
        </w:rPr>
      </w:pPr>
      <w:r w:rsidRPr="0039713A">
        <w:rPr>
          <w:rFonts w:hint="eastAsia"/>
          <w:b/>
          <w:bCs/>
        </w:rPr>
        <w:t xml:space="preserve">激光打印机 </w:t>
      </w:r>
      <w:r>
        <w:rPr>
          <w:rFonts w:hint="eastAsia"/>
          <w:b/>
          <w:bCs/>
        </w:rPr>
        <w:t>4台</w:t>
      </w:r>
    </w:p>
    <w:p w14:paraId="250AD8BD" w14:textId="3223BF9F" w:rsidR="00B743BF" w:rsidRDefault="00B743BF" w:rsidP="00B743BF">
      <w:pPr>
        <w:rPr>
          <w:rFonts w:hint="eastAsia"/>
        </w:rPr>
      </w:pPr>
      <w:r w:rsidRPr="00793062">
        <w:rPr>
          <w:rFonts w:hint="eastAsia"/>
        </w:rPr>
        <w:t>单色A4幅面激光汉字打印机;速度:16ppm;分辨率:1200dpix1200dpi;内存:4Mb;支持网络打印:MTBF&gt;10000小时;MTTR&lt;1小时</w:t>
      </w:r>
    </w:p>
    <w:p w14:paraId="5CEDACCB" w14:textId="77777777" w:rsidR="00B743BF" w:rsidRDefault="00B743BF" w:rsidP="0039713A">
      <w:pPr>
        <w:rPr>
          <w:rFonts w:hint="eastAsia"/>
        </w:rPr>
      </w:pPr>
    </w:p>
    <w:p w14:paraId="311E3461" w14:textId="77777777" w:rsidR="00087160" w:rsidRDefault="00087160">
      <w:pPr>
        <w:rPr>
          <w:rFonts w:hint="eastAsia"/>
        </w:rPr>
      </w:pPr>
    </w:p>
    <w:sectPr w:rsidR="00087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DB875" w14:textId="77777777" w:rsidR="00B82996" w:rsidRDefault="00B82996" w:rsidP="0039713A">
      <w:pPr>
        <w:rPr>
          <w:rFonts w:hint="eastAsia"/>
        </w:rPr>
      </w:pPr>
      <w:r>
        <w:separator/>
      </w:r>
    </w:p>
  </w:endnote>
  <w:endnote w:type="continuationSeparator" w:id="0">
    <w:p w14:paraId="5DD9605F" w14:textId="77777777" w:rsidR="00B82996" w:rsidRDefault="00B82996" w:rsidP="003971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2CA19" w14:textId="77777777" w:rsidR="00B82996" w:rsidRDefault="00B82996" w:rsidP="0039713A">
      <w:pPr>
        <w:rPr>
          <w:rFonts w:hint="eastAsia"/>
        </w:rPr>
      </w:pPr>
      <w:r>
        <w:separator/>
      </w:r>
    </w:p>
  </w:footnote>
  <w:footnote w:type="continuationSeparator" w:id="0">
    <w:p w14:paraId="5A6CF1D4" w14:textId="77777777" w:rsidR="00B82996" w:rsidRDefault="00B82996" w:rsidP="0039713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9C"/>
    <w:rsid w:val="00087160"/>
    <w:rsid w:val="001E10DD"/>
    <w:rsid w:val="0039713A"/>
    <w:rsid w:val="00B743BF"/>
    <w:rsid w:val="00B82996"/>
    <w:rsid w:val="00CB2A9C"/>
    <w:rsid w:val="00E4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FE39D"/>
  <w15:chartTrackingRefBased/>
  <w15:docId w15:val="{48C823CC-EE26-491B-8931-6FF8635B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3B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2A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A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A9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A9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A9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A9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A9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A9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A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A9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A9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B2A9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A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A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A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A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A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A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A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A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A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A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A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B2A9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971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9713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971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971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2026-04-14T02:39:00Z</dcterms:created>
  <dcterms:modified xsi:type="dcterms:W3CDTF">2026-04-14T02:51:00Z</dcterms:modified>
</cp:coreProperties>
</file>