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3" w:line="219" w:lineRule="auto"/>
        <w:outlineLvl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33"/>
          <w:sz w:val="21"/>
          <w:szCs w:val="21"/>
        </w:rPr>
        <w:t>停车余位显示屏</w:t>
      </w:r>
    </w:p>
    <w:p>
      <w:pPr>
        <w:pStyle w:val="2"/>
        <w:spacing w:before="305" w:line="240" w:lineRule="auto"/>
        <w:jc w:val="left"/>
        <w:rPr>
          <w:rFonts w:hint="eastAsia" w:ascii="宋体" w:hAnsi="宋体" w:eastAsia="宋体" w:cs="宋体"/>
          <w:spacing w:val="11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11"/>
          <w:sz w:val="21"/>
          <w:szCs w:val="21"/>
        </w:rPr>
        <w:t>控制系统及控制卡</w:t>
      </w:r>
      <w:r>
        <w:rPr>
          <w:rFonts w:hint="eastAsia" w:ascii="宋体" w:hAnsi="宋体" w:eastAsia="宋体" w:cs="宋体"/>
          <w:spacing w:val="11"/>
          <w:sz w:val="21"/>
          <w:szCs w:val="21"/>
          <w:lang w:eastAsia="zh-CN"/>
        </w:rPr>
        <w:t>：</w:t>
      </w:r>
    </w:p>
    <w:p>
      <w:pPr>
        <w:pStyle w:val="2"/>
        <w:numPr>
          <w:ilvl w:val="0"/>
          <w:numId w:val="1"/>
        </w:numPr>
        <w:spacing w:before="305" w:line="240" w:lineRule="auto"/>
        <w:jc w:val="left"/>
        <w:rPr>
          <w:rFonts w:hint="eastAsia" w:ascii="宋体" w:hAnsi="宋体" w:eastAsia="宋体" w:cs="宋体"/>
          <w:spacing w:val="20"/>
          <w:sz w:val="21"/>
          <w:szCs w:val="21"/>
        </w:rPr>
      </w:pPr>
      <w:r>
        <w:rPr>
          <w:rFonts w:hint="eastAsia" w:ascii="宋体" w:hAnsi="宋体" w:eastAsia="宋体" w:cs="宋体"/>
          <w:spacing w:val="11"/>
          <w:sz w:val="21"/>
          <w:szCs w:val="21"/>
        </w:rPr>
        <w:t>适用于</w:t>
      </w:r>
      <w:r>
        <w:rPr>
          <w:rFonts w:hint="eastAsia" w:ascii="宋体" w:hAnsi="宋体" w:eastAsia="宋体" w:cs="宋体"/>
          <w:sz w:val="21"/>
          <w:szCs w:val="21"/>
        </w:rPr>
        <w:t>LED</w:t>
      </w:r>
      <w:r>
        <w:rPr>
          <w:rFonts w:hint="eastAsia" w:ascii="宋体" w:hAnsi="宋体" w:eastAsia="宋体" w:cs="宋体"/>
          <w:spacing w:val="-76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11"/>
          <w:sz w:val="21"/>
          <w:szCs w:val="21"/>
        </w:rPr>
        <w:t>智慧灯杆屏、交通屏等</w:t>
      </w:r>
      <w:r>
        <w:rPr>
          <w:rFonts w:hint="eastAsia" w:ascii="宋体" w:hAnsi="宋体" w:eastAsia="宋体" w:cs="宋体"/>
          <w:spacing w:val="10"/>
          <w:sz w:val="21"/>
          <w:szCs w:val="21"/>
        </w:rPr>
        <w:t>。最大带载65</w:t>
      </w:r>
      <w:r>
        <w:rPr>
          <w:rFonts w:hint="eastAsia" w:ascii="宋体" w:hAnsi="宋体" w:eastAsia="宋体" w:cs="宋体"/>
          <w:spacing w:val="21"/>
          <w:sz w:val="21"/>
          <w:szCs w:val="21"/>
        </w:rPr>
        <w:t>万点， 最高2048点，超长带载8192点；1个千兆网口</w:t>
      </w:r>
      <w:r>
        <w:rPr>
          <w:rFonts w:hint="eastAsia" w:ascii="宋体" w:hAnsi="宋体" w:eastAsia="宋体" w:cs="宋体"/>
          <w:spacing w:val="20"/>
          <w:sz w:val="21"/>
          <w:szCs w:val="21"/>
        </w:rPr>
        <w:t>输出；</w:t>
      </w:r>
    </w:p>
    <w:p>
      <w:pPr>
        <w:pStyle w:val="2"/>
        <w:numPr>
          <w:ilvl w:val="0"/>
          <w:numId w:val="1"/>
        </w:numPr>
        <w:spacing w:before="305"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spacing w:val="6"/>
          <w:sz w:val="21"/>
          <w:szCs w:val="21"/>
        </w:rPr>
      </w:pPr>
      <w:r>
        <w:rPr>
          <w:rFonts w:hint="eastAsia" w:ascii="宋体" w:hAnsi="宋体" w:eastAsia="宋体" w:cs="宋体"/>
          <w:spacing w:val="6"/>
          <w:sz w:val="21"/>
          <w:szCs w:val="21"/>
        </w:rPr>
        <w:t>兼容安防行业主流平台协议和主流交通信号设备协议，免二次开发；</w:t>
      </w:r>
    </w:p>
    <w:p>
      <w:pPr>
        <w:pStyle w:val="2"/>
        <w:numPr>
          <w:ilvl w:val="0"/>
          <w:numId w:val="1"/>
        </w:numPr>
        <w:spacing w:before="305"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spacing w:val="20"/>
          <w:sz w:val="21"/>
          <w:szCs w:val="21"/>
        </w:rPr>
      </w:pPr>
      <w:r>
        <w:rPr>
          <w:rFonts w:hint="eastAsia" w:ascii="宋体" w:hAnsi="宋体" w:eastAsia="宋体" w:cs="宋体"/>
          <w:spacing w:val="10"/>
          <w:sz w:val="21"/>
          <w:szCs w:val="21"/>
        </w:rPr>
        <w:t>硬件配置：1</w:t>
      </w:r>
      <w:r>
        <w:rPr>
          <w:rFonts w:hint="eastAsia" w:ascii="宋体" w:hAnsi="宋体" w:eastAsia="宋体" w:cs="宋体"/>
          <w:sz w:val="21"/>
          <w:szCs w:val="21"/>
        </w:rPr>
        <w:t>GHz</w:t>
      </w:r>
      <w:r>
        <w:rPr>
          <w:rFonts w:hint="eastAsia" w:ascii="宋体" w:hAnsi="宋体" w:eastAsia="宋体" w:cs="宋体"/>
          <w:spacing w:val="10"/>
          <w:sz w:val="21"/>
          <w:szCs w:val="21"/>
        </w:rPr>
        <w:t xml:space="preserve"> 双核处理器，512</w:t>
      </w:r>
      <w:r>
        <w:rPr>
          <w:rFonts w:hint="eastAsia" w:ascii="宋体" w:hAnsi="宋体" w:eastAsia="宋体" w:cs="宋体"/>
          <w:sz w:val="21"/>
          <w:szCs w:val="21"/>
        </w:rPr>
        <w:t>MB</w:t>
      </w:r>
      <w:r>
        <w:rPr>
          <w:rFonts w:hint="eastAsia" w:ascii="宋体" w:hAnsi="宋体" w:eastAsia="宋体" w:cs="宋体"/>
          <w:spacing w:val="1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DRAM</w:t>
      </w:r>
      <w:r>
        <w:rPr>
          <w:rFonts w:hint="eastAsia" w:ascii="宋体" w:hAnsi="宋体" w:eastAsia="宋体" w:cs="宋体"/>
          <w:spacing w:val="10"/>
          <w:sz w:val="21"/>
          <w:szCs w:val="21"/>
        </w:rPr>
        <w:t>,4</w:t>
      </w:r>
      <w:r>
        <w:rPr>
          <w:rFonts w:hint="eastAsia" w:ascii="宋体" w:hAnsi="宋体" w:eastAsia="宋体" w:cs="宋体"/>
          <w:sz w:val="21"/>
          <w:szCs w:val="21"/>
        </w:rPr>
        <w:t>GByte</w:t>
      </w:r>
      <w:r>
        <w:rPr>
          <w:rFonts w:hint="eastAsia" w:ascii="宋体" w:hAnsi="宋体" w:eastAsia="宋体" w:cs="宋体"/>
          <w:spacing w:val="10"/>
          <w:sz w:val="21"/>
          <w:szCs w:val="21"/>
        </w:rPr>
        <w:t>存储容量，支持</w:t>
      </w:r>
      <w:r>
        <w:rPr>
          <w:rFonts w:hint="eastAsia" w:ascii="宋体" w:hAnsi="宋体" w:eastAsia="宋体" w:cs="宋体"/>
          <w:spacing w:val="-98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USB   </w:t>
      </w:r>
      <w:r>
        <w:rPr>
          <w:rFonts w:hint="eastAsia" w:ascii="宋体" w:hAnsi="宋体" w:eastAsia="宋体" w:cs="宋体"/>
          <w:spacing w:val="20"/>
          <w:sz w:val="21"/>
          <w:szCs w:val="21"/>
        </w:rPr>
        <w:t>扩展至256</w:t>
      </w:r>
      <w:r>
        <w:rPr>
          <w:rFonts w:hint="eastAsia" w:ascii="宋体" w:hAnsi="宋体" w:eastAsia="宋体" w:cs="宋体"/>
          <w:sz w:val="21"/>
          <w:szCs w:val="21"/>
        </w:rPr>
        <w:t>GB</w:t>
      </w:r>
      <w:r>
        <w:rPr>
          <w:rFonts w:hint="eastAsia" w:ascii="宋体" w:hAnsi="宋体" w:eastAsia="宋体" w:cs="宋体"/>
          <w:spacing w:val="20"/>
          <w:sz w:val="21"/>
          <w:szCs w:val="21"/>
        </w:rPr>
        <w:t>。支持1080P</w:t>
      </w:r>
      <w:r>
        <w:rPr>
          <w:rFonts w:hint="eastAsia" w:ascii="宋体" w:hAnsi="宋体" w:eastAsia="宋体" w:cs="宋体"/>
          <w:spacing w:val="-103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</w:rPr>
        <w:t>高清硬解码播放，1路</w:t>
      </w:r>
      <w:r>
        <w:rPr>
          <w:rFonts w:hint="eastAsia" w:ascii="宋体" w:hAnsi="宋体" w:eastAsia="宋体" w:cs="宋体"/>
          <w:sz w:val="21"/>
          <w:szCs w:val="21"/>
        </w:rPr>
        <w:t>AUDI</w:t>
      </w:r>
      <w:r>
        <w:rPr>
          <w:rFonts w:hint="eastAsia" w:ascii="宋体" w:hAnsi="宋体" w:eastAsia="宋体" w:cs="宋体"/>
          <w:spacing w:val="20"/>
          <w:sz w:val="21"/>
          <w:szCs w:val="21"/>
        </w:rPr>
        <w:t>0</w:t>
      </w:r>
      <w:r>
        <w:rPr>
          <w:rFonts w:hint="eastAsia" w:ascii="宋体" w:hAnsi="宋体" w:eastAsia="宋体" w:cs="宋体"/>
          <w:spacing w:val="-56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</w:rPr>
        <w:t>音频输出；</w:t>
      </w:r>
    </w:p>
    <w:p>
      <w:pPr>
        <w:pStyle w:val="2"/>
        <w:numPr>
          <w:ilvl w:val="0"/>
          <w:numId w:val="1"/>
        </w:numPr>
        <w:spacing w:before="305"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spacing w:val="3"/>
          <w:sz w:val="21"/>
          <w:szCs w:val="21"/>
        </w:rPr>
      </w:pPr>
      <w:r>
        <w:rPr>
          <w:rFonts w:hint="eastAsia" w:ascii="宋体" w:hAnsi="宋体" w:eastAsia="宋体" w:cs="宋体"/>
          <w:spacing w:val="20"/>
          <w:sz w:val="21"/>
          <w:szCs w:val="21"/>
        </w:rPr>
        <w:t>支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14"/>
          <w:sz w:val="21"/>
          <w:szCs w:val="21"/>
        </w:rPr>
        <w:t>持各种</w:t>
      </w:r>
      <w:r>
        <w:rPr>
          <w:rFonts w:hint="eastAsia" w:ascii="宋体" w:hAnsi="宋体" w:eastAsia="宋体" w:cs="宋体"/>
          <w:sz w:val="21"/>
          <w:szCs w:val="21"/>
        </w:rPr>
        <w:t>LED</w:t>
      </w:r>
      <w:r>
        <w:rPr>
          <w:rFonts w:hint="eastAsia" w:ascii="宋体" w:hAnsi="宋体" w:eastAsia="宋体" w:cs="宋体"/>
          <w:spacing w:val="-34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14"/>
          <w:sz w:val="21"/>
          <w:szCs w:val="21"/>
        </w:rPr>
        <w:t>驱动芯片和译码芯片，支持静态至1/128扫描之间的任意扫描</w:t>
      </w:r>
      <w:r>
        <w:rPr>
          <w:rFonts w:hint="eastAsia" w:ascii="宋体" w:hAnsi="宋体" w:eastAsia="宋体" w:cs="宋体"/>
          <w:spacing w:val="3"/>
          <w:sz w:val="21"/>
          <w:szCs w:val="21"/>
        </w:rPr>
        <w:t>类型。支持</w:t>
      </w:r>
      <w:r>
        <w:rPr>
          <w:rFonts w:hint="eastAsia" w:ascii="宋体" w:hAnsi="宋体" w:eastAsia="宋体" w:cs="宋体"/>
          <w:spacing w:val="-75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SM</w:t>
      </w:r>
      <w:r>
        <w:rPr>
          <w:rFonts w:hint="eastAsia" w:ascii="宋体" w:hAnsi="宋体" w:eastAsia="宋体" w:cs="宋体"/>
          <w:spacing w:val="3"/>
          <w:sz w:val="21"/>
          <w:szCs w:val="21"/>
        </w:rPr>
        <w:t>16188B</w:t>
      </w:r>
      <w:r>
        <w:rPr>
          <w:rFonts w:hint="eastAsia" w:ascii="宋体" w:hAnsi="宋体" w:eastAsia="宋体" w:cs="宋体"/>
          <w:spacing w:val="-2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3"/>
          <w:sz w:val="21"/>
          <w:szCs w:val="21"/>
        </w:rPr>
        <w:t>模组；</w:t>
      </w:r>
    </w:p>
    <w:p>
      <w:pPr>
        <w:numPr>
          <w:ilvl w:val="0"/>
          <w:numId w:val="1"/>
        </w:numPr>
        <w:spacing w:before="170" w:line="240" w:lineRule="auto"/>
        <w:ind w:left="0" w:leftChars="0" w:right="922" w:firstLine="0" w:firstLineChars="0"/>
        <w:jc w:val="left"/>
        <w:rPr>
          <w:rFonts w:hint="eastAsia" w:ascii="宋体" w:hAnsi="宋体" w:eastAsia="宋体" w:cs="宋体"/>
          <w:spacing w:val="-3"/>
          <w:sz w:val="21"/>
          <w:szCs w:val="21"/>
        </w:rPr>
      </w:pPr>
      <w:r>
        <w:rPr>
          <w:rFonts w:hint="eastAsia" w:ascii="宋体" w:hAnsi="宋体" w:eastAsia="宋体" w:cs="宋体"/>
          <w:spacing w:val="3"/>
          <w:sz w:val="21"/>
          <w:szCs w:val="21"/>
        </w:rPr>
        <w:t>板载</w:t>
      </w:r>
      <w:r>
        <w:rPr>
          <w:rFonts w:hint="eastAsia" w:ascii="宋体" w:hAnsi="宋体" w:eastAsia="宋体" w:cs="宋体"/>
          <w:spacing w:val="3"/>
          <w:sz w:val="21"/>
          <w:szCs w:val="21"/>
        </w:rPr>
        <w:t>丰富的</w:t>
      </w:r>
      <w:r>
        <w:rPr>
          <w:rFonts w:hint="eastAsia" w:ascii="宋体" w:hAnsi="宋体" w:eastAsia="宋体" w:cs="宋体"/>
          <w:spacing w:val="2"/>
          <w:sz w:val="21"/>
          <w:szCs w:val="21"/>
        </w:rPr>
        <w:t>通讯接口：100M</w:t>
      </w:r>
      <w:r>
        <w:rPr>
          <w:rFonts w:hint="eastAsia" w:ascii="宋体" w:hAnsi="宋体" w:eastAsia="宋体" w:cs="宋体"/>
          <w:spacing w:val="19"/>
          <w:w w:val="101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2"/>
          <w:sz w:val="21"/>
          <w:szCs w:val="21"/>
        </w:rPr>
        <w:t>网口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+RS485/RS232 串口+USB 接口+WiFi</w:t>
      </w:r>
      <w:r>
        <w:rPr>
          <w:rFonts w:hint="eastAsia" w:ascii="宋体" w:hAnsi="宋体" w:eastAsia="宋体" w:cs="宋体"/>
          <w:spacing w:val="68"/>
          <w:w w:val="101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接口+4G&amp;GPS</w:t>
      </w:r>
      <w:r>
        <w:rPr>
          <w:rFonts w:hint="eastAsia" w:ascii="宋体" w:hAnsi="宋体" w:eastAsia="宋体" w:cs="宋体"/>
          <w:spacing w:val="-2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接口</w:t>
      </w:r>
    </w:p>
    <w:p>
      <w:pPr>
        <w:numPr>
          <w:ilvl w:val="0"/>
          <w:numId w:val="0"/>
        </w:numPr>
        <w:spacing w:before="170" w:line="240" w:lineRule="auto"/>
        <w:ind w:right="922" w:rightChars="0"/>
        <w:jc w:val="left"/>
        <w:rPr>
          <w:rFonts w:hint="eastAsia" w:ascii="宋体" w:hAnsi="宋体" w:eastAsia="宋体" w:cs="宋体"/>
          <w:spacing w:val="10"/>
          <w:sz w:val="21"/>
          <w:szCs w:val="21"/>
        </w:rPr>
      </w:pPr>
      <w:r>
        <w:rPr>
          <w:rFonts w:hint="eastAsia" w:ascii="宋体" w:hAnsi="宋体" w:eastAsia="宋体" w:cs="宋体"/>
          <w:spacing w:val="-3"/>
          <w:sz w:val="21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板载常规传感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11"/>
          <w:sz w:val="21"/>
          <w:szCs w:val="21"/>
        </w:rPr>
        <w:t>器接口，支持红外遥控头、温度、温湿度传</w:t>
      </w:r>
      <w:r>
        <w:rPr>
          <w:rFonts w:hint="eastAsia" w:ascii="宋体" w:hAnsi="宋体" w:eastAsia="宋体" w:cs="宋体"/>
          <w:spacing w:val="10"/>
          <w:sz w:val="21"/>
          <w:szCs w:val="21"/>
        </w:rPr>
        <w:t>感器、亮度的便捷接入；</w:t>
      </w:r>
    </w:p>
    <w:p>
      <w:pPr>
        <w:numPr>
          <w:ilvl w:val="0"/>
          <w:numId w:val="0"/>
        </w:numPr>
        <w:spacing w:before="170" w:line="240" w:lineRule="auto"/>
        <w:ind w:right="922" w:right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10"/>
          <w:sz w:val="21"/>
          <w:szCs w:val="21"/>
        </w:rPr>
        <w:t>7、</w:t>
      </w:r>
      <w:r>
        <w:rPr>
          <w:rFonts w:hint="eastAsia" w:ascii="宋体" w:hAnsi="宋体" w:eastAsia="宋体" w:cs="宋体"/>
          <w:spacing w:val="5"/>
          <w:sz w:val="21"/>
          <w:szCs w:val="21"/>
        </w:rPr>
        <w:t>支持遥控器功能，便捷进行节目点播、音量调整、亮度调整、屏幕开关机、</w:t>
      </w:r>
      <w:r>
        <w:rPr>
          <w:rFonts w:hint="eastAsia" w:ascii="宋体" w:hAnsi="宋体" w:eastAsia="宋体" w:cs="宋体"/>
          <w:spacing w:val="18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4"/>
          <w:sz w:val="21"/>
          <w:szCs w:val="21"/>
        </w:rPr>
        <w:t>屏幕测试等操控；</w:t>
      </w:r>
    </w:p>
    <w:p>
      <w:pPr>
        <w:numPr>
          <w:ilvl w:val="0"/>
          <w:numId w:val="0"/>
        </w:numPr>
        <w:spacing w:before="170" w:line="240" w:lineRule="auto"/>
        <w:ind w:right="922" w:right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18"/>
          <w:sz w:val="21"/>
          <w:szCs w:val="21"/>
        </w:rPr>
        <w:t>8、支持16级亮度调整，支持三种亮度调整模式：手动调亮、分时段自动</w:t>
      </w:r>
      <w:r>
        <w:rPr>
          <w:rFonts w:hint="eastAsia" w:ascii="宋体" w:hAnsi="宋体" w:eastAsia="宋体" w:cs="宋体"/>
          <w:spacing w:val="4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pacing w:val="16"/>
          <w:sz w:val="21"/>
          <w:szCs w:val="21"/>
        </w:rPr>
        <w:t>调亮和环境自适应调亮；</w:t>
      </w:r>
    </w:p>
    <w:p>
      <w:pPr>
        <w:numPr>
          <w:ilvl w:val="0"/>
          <w:numId w:val="0"/>
        </w:numPr>
        <w:spacing w:before="170" w:line="240" w:lineRule="auto"/>
        <w:ind w:right="922" w:right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16"/>
          <w:sz w:val="21"/>
          <w:szCs w:val="21"/>
        </w:rPr>
        <w:t>9、板载丰富的功能接口：(1)板载4位节目选择</w:t>
      </w:r>
      <w:r>
        <w:rPr>
          <w:rFonts w:hint="eastAsia" w:ascii="宋体" w:hAnsi="宋体" w:eastAsia="宋体" w:cs="宋体"/>
          <w:spacing w:val="5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pacing w:val="14"/>
          <w:sz w:val="21"/>
          <w:szCs w:val="21"/>
        </w:rPr>
        <w:t>接口，支持外部信号控制16个节目切换播放；  (2)板载继电器开关，支</w:t>
      </w:r>
      <w:r>
        <w:rPr>
          <w:rFonts w:hint="eastAsia" w:ascii="宋体" w:hAnsi="宋体" w:eastAsia="宋体" w:cs="宋体"/>
          <w:spacing w:val="9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pacing w:val="15"/>
          <w:sz w:val="21"/>
          <w:szCs w:val="21"/>
        </w:rPr>
        <w:t>持软件命令开关和定时自动开关屏幕；(3)板载</w:t>
      </w:r>
      <w:r>
        <w:rPr>
          <w:rFonts w:hint="eastAsia" w:ascii="宋体" w:hAnsi="宋体" w:eastAsia="宋体" w:cs="宋体"/>
          <w:spacing w:val="-64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Modbus</w:t>
      </w:r>
      <w:r>
        <w:rPr>
          <w:rFonts w:hint="eastAsia" w:ascii="宋体" w:hAnsi="宋体" w:eastAsia="宋体" w:cs="宋体"/>
          <w:spacing w:val="15"/>
          <w:sz w:val="21"/>
          <w:szCs w:val="21"/>
        </w:rPr>
        <w:t xml:space="preserve"> 环境传感器接口，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13"/>
          <w:sz w:val="21"/>
          <w:szCs w:val="21"/>
        </w:rPr>
        <w:t>支持风速、风向、空气质量、噪声、大气压力、光照、负氧离子等各类环</w:t>
      </w:r>
      <w:r>
        <w:rPr>
          <w:rFonts w:hint="eastAsia" w:ascii="宋体" w:hAnsi="宋体" w:eastAsia="宋体" w:cs="宋体"/>
          <w:spacing w:val="3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pacing w:val="13"/>
          <w:sz w:val="21"/>
          <w:szCs w:val="21"/>
        </w:rPr>
        <w:t>境传感器的便捷接入；支持氧气、二氧化碳、二氧化硫等各类气体传感器</w:t>
      </w:r>
      <w:r>
        <w:rPr>
          <w:rFonts w:hint="eastAsia" w:ascii="宋体" w:hAnsi="宋体" w:eastAsia="宋体" w:cs="宋体"/>
          <w:spacing w:val="2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pacing w:val="8"/>
          <w:sz w:val="21"/>
          <w:szCs w:val="21"/>
        </w:rPr>
        <w:t>的便捷接入；支持雷达测速、水位、雨量、土壤等各类传感器的便捷接入。</w:t>
      </w:r>
    </w:p>
    <w:p>
      <w:pPr>
        <w:spacing w:before="2" w:line="240" w:lineRule="auto"/>
        <w:ind w:left="459" w:right="685" w:hanging="459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18"/>
          <w:sz w:val="21"/>
          <w:szCs w:val="21"/>
        </w:rPr>
        <w:t>10、支持网口单机直连、局域网和互联网通讯。标配无线</w:t>
      </w:r>
      <w:r>
        <w:rPr>
          <w:rFonts w:hint="eastAsia" w:ascii="宋体" w:hAnsi="宋体" w:eastAsia="宋体" w:cs="宋体"/>
          <w:spacing w:val="-57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wifi</w:t>
      </w:r>
      <w:r>
        <w:rPr>
          <w:rFonts w:hint="eastAsia" w:ascii="宋体" w:hAnsi="宋体" w:eastAsia="宋体" w:cs="宋体"/>
          <w:spacing w:val="18"/>
          <w:sz w:val="21"/>
          <w:szCs w:val="21"/>
        </w:rPr>
        <w:t>,支持手机</w:t>
      </w:r>
      <w:r>
        <w:rPr>
          <w:rFonts w:hint="eastAsia" w:ascii="宋体" w:hAnsi="宋体" w:eastAsia="宋体" w:cs="宋体"/>
          <w:sz w:val="21"/>
          <w:szCs w:val="21"/>
        </w:rPr>
        <w:t xml:space="preserve"> APP</w:t>
      </w:r>
      <w:r>
        <w:rPr>
          <w:rFonts w:hint="eastAsia" w:ascii="宋体" w:hAnsi="宋体" w:eastAsia="宋体" w:cs="宋体"/>
          <w:spacing w:val="14"/>
          <w:sz w:val="21"/>
          <w:szCs w:val="21"/>
        </w:rPr>
        <w:t>,  满足无线局域网应用；选配4G,选配</w:t>
      </w:r>
      <w:r>
        <w:rPr>
          <w:rFonts w:hint="eastAsia" w:ascii="宋体" w:hAnsi="宋体" w:eastAsia="宋体" w:cs="宋体"/>
          <w:spacing w:val="-57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GPS</w:t>
      </w:r>
      <w:r>
        <w:rPr>
          <w:rFonts w:hint="eastAsia" w:ascii="宋体" w:hAnsi="宋体" w:eastAsia="宋体" w:cs="宋体"/>
          <w:spacing w:val="14"/>
          <w:sz w:val="21"/>
          <w:szCs w:val="21"/>
        </w:rPr>
        <w:t>;</w:t>
      </w:r>
    </w:p>
    <w:p>
      <w:pPr>
        <w:spacing w:before="42" w:line="240" w:lineRule="auto"/>
        <w:ind w:left="459" w:right="656" w:hanging="459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12"/>
          <w:sz w:val="21"/>
          <w:szCs w:val="21"/>
        </w:rPr>
        <w:t>&gt;11、支持网络自检功能。支持</w:t>
      </w:r>
      <w:r>
        <w:rPr>
          <w:rFonts w:hint="eastAsia"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IP</w:t>
      </w:r>
      <w:r>
        <w:rPr>
          <w:rFonts w:hint="eastAsia" w:ascii="宋体" w:hAnsi="宋体" w:eastAsia="宋体" w:cs="宋体"/>
          <w:spacing w:val="-29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12"/>
          <w:sz w:val="21"/>
          <w:szCs w:val="21"/>
        </w:rPr>
        <w:t>在线配置和群组设置，</w:t>
      </w:r>
      <w:r>
        <w:rPr>
          <w:rFonts w:hint="eastAsia" w:ascii="宋体" w:hAnsi="宋体" w:eastAsia="宋体" w:cs="宋体"/>
          <w:spacing w:val="-45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MAC</w:t>
      </w:r>
      <w:r>
        <w:rPr>
          <w:rFonts w:hint="eastAsia" w:ascii="宋体" w:hAnsi="宋体" w:eastAsia="宋体" w:cs="宋体"/>
          <w:spacing w:val="-28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12"/>
          <w:sz w:val="21"/>
          <w:szCs w:val="21"/>
        </w:rPr>
        <w:t>冲突和</w:t>
      </w:r>
      <w:r>
        <w:rPr>
          <w:rFonts w:hint="eastAsia" w:ascii="宋体" w:hAnsi="宋体" w:eastAsia="宋体" w:cs="宋体"/>
          <w:spacing w:val="-57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IP</w:t>
      </w:r>
      <w:r>
        <w:rPr>
          <w:rFonts w:hint="eastAsia" w:ascii="宋体" w:hAnsi="宋体" w:eastAsia="宋体" w:cs="宋体"/>
          <w:spacing w:val="-2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12"/>
          <w:sz w:val="21"/>
          <w:szCs w:val="21"/>
        </w:rPr>
        <w:t>冲突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2"/>
          <w:sz w:val="21"/>
          <w:szCs w:val="21"/>
        </w:rPr>
        <w:t>自动检测；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20"/>
          <w:sz w:val="21"/>
          <w:szCs w:val="21"/>
        </w:rPr>
        <w:t>&gt;12、支持</w:t>
      </w:r>
      <w:r>
        <w:rPr>
          <w:rFonts w:hint="eastAsia" w:ascii="宋体" w:hAnsi="宋体" w:eastAsia="宋体" w:cs="宋体"/>
          <w:spacing w:val="-71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MQTT</w:t>
      </w:r>
      <w:r>
        <w:rPr>
          <w:rFonts w:hint="eastAsia" w:ascii="宋体" w:hAnsi="宋体" w:eastAsia="宋体" w:cs="宋体"/>
          <w:spacing w:val="20"/>
          <w:sz w:val="21"/>
          <w:szCs w:val="21"/>
        </w:rPr>
        <w:t xml:space="preserve"> 物联网协议，无缝对接物联网平台；</w:t>
      </w:r>
    </w:p>
    <w:p>
      <w:pPr>
        <w:spacing w:before="218" w:line="240" w:lineRule="auto"/>
        <w:ind w:left="459" w:right="740" w:hanging="459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21"/>
          <w:sz w:val="21"/>
          <w:szCs w:val="21"/>
        </w:rPr>
        <w:t>&gt;13、全能编辑器便捷支持蒙古文、希伯来文、阿拉伯文等任意排版规则，</w:t>
      </w:r>
      <w:r>
        <w:rPr>
          <w:rFonts w:hint="eastAsia" w:ascii="宋体" w:hAnsi="宋体" w:eastAsia="宋体" w:cs="宋体"/>
          <w:spacing w:val="4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10"/>
          <w:sz w:val="21"/>
          <w:szCs w:val="21"/>
        </w:rPr>
        <w:t>轻松实现横屏竖排；</w:t>
      </w:r>
    </w:p>
    <w:p>
      <w:pPr>
        <w:spacing w:before="4" w:line="240" w:lineRule="auto"/>
        <w:ind w:left="459" w:right="540" w:hanging="459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23"/>
          <w:sz w:val="21"/>
          <w:szCs w:val="21"/>
        </w:rPr>
        <w:t>&gt;14、节目数量不限。支持节目任意位置开窗分区，支持32个区</w:t>
      </w:r>
      <w:r>
        <w:rPr>
          <w:rFonts w:hint="eastAsia" w:ascii="宋体" w:hAnsi="宋体" w:eastAsia="宋体" w:cs="宋体"/>
          <w:spacing w:val="22"/>
          <w:sz w:val="21"/>
          <w:szCs w:val="21"/>
        </w:rPr>
        <w:t>域，特殊需</w:t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pacing w:val="10"/>
          <w:sz w:val="21"/>
          <w:szCs w:val="21"/>
        </w:rPr>
        <w:t>求可定制扩展。支持天气区、图文区、字幕区、视频区、农历</w:t>
      </w:r>
      <w:r>
        <w:rPr>
          <w:rFonts w:hint="eastAsia" w:ascii="宋体" w:hAnsi="宋体" w:eastAsia="宋体" w:cs="宋体"/>
          <w:spacing w:val="9"/>
          <w:sz w:val="21"/>
          <w:szCs w:val="21"/>
        </w:rPr>
        <w:t>区、时间区、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</w:rPr>
        <w:t>模拟表盘、正负计时、传感器区、动态区、网络数据分区等；</w:t>
      </w:r>
    </w:p>
    <w:p>
      <w:pPr>
        <w:spacing w:before="1" w:line="240" w:lineRule="auto"/>
        <w:jc w:val="left"/>
        <w:rPr>
          <w:rFonts w:hint="eastAsia" w:ascii="宋体" w:hAnsi="宋体" w:eastAsia="宋体" w:cs="宋体"/>
          <w:spacing w:val="13"/>
          <w:sz w:val="21"/>
          <w:szCs w:val="21"/>
        </w:rPr>
      </w:pPr>
      <w:r>
        <w:rPr>
          <w:rFonts w:hint="eastAsia" w:ascii="宋体" w:hAnsi="宋体" w:eastAsia="宋体" w:cs="宋体"/>
          <w:spacing w:val="20"/>
          <w:sz w:val="21"/>
          <w:szCs w:val="21"/>
        </w:rPr>
        <w:t>&gt;15、支持区域炫彩边框、炫彩字幕和炫动背景；支持丰富的3D</w:t>
      </w:r>
      <w:r>
        <w:rPr>
          <w:rFonts w:hint="eastAsia" w:ascii="宋体" w:hAnsi="宋体" w:eastAsia="宋体" w:cs="宋体"/>
          <w:spacing w:val="-3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</w:rPr>
        <w:t>特效；支持</w:t>
      </w:r>
      <w:r>
        <w:rPr>
          <w:rFonts w:hint="eastAsia" w:ascii="宋体" w:hAnsi="宋体" w:eastAsia="宋体" w:cs="宋体"/>
          <w:spacing w:val="14"/>
          <w:sz w:val="21"/>
          <w:szCs w:val="21"/>
        </w:rPr>
        <w:t>32</w:t>
      </w:r>
      <w:r>
        <w:rPr>
          <w:rFonts w:hint="eastAsia" w:ascii="宋体" w:hAnsi="宋体" w:eastAsia="宋体" w:cs="宋体"/>
          <w:sz w:val="21"/>
          <w:szCs w:val="21"/>
        </w:rPr>
        <w:t>bit</w:t>
      </w:r>
      <w:r>
        <w:rPr>
          <w:rFonts w:hint="eastAsia" w:ascii="宋体" w:hAnsi="宋体" w:eastAsia="宋体" w:cs="宋体"/>
          <w:spacing w:val="14"/>
          <w:sz w:val="21"/>
          <w:szCs w:val="21"/>
        </w:rPr>
        <w:t xml:space="preserve">   真彩</w:t>
      </w:r>
      <w:r>
        <w:rPr>
          <w:rFonts w:hint="eastAsia" w:ascii="宋体" w:hAnsi="宋体" w:eastAsia="宋体" w:cs="宋体"/>
          <w:spacing w:val="-65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OSD</w:t>
      </w:r>
      <w:r>
        <w:rPr>
          <w:rFonts w:hint="eastAsia" w:ascii="宋体" w:hAnsi="宋体" w:eastAsia="宋体" w:cs="宋体"/>
          <w:spacing w:val="14"/>
          <w:sz w:val="21"/>
          <w:szCs w:val="21"/>
        </w:rPr>
        <w:t>,  实现视频区和图文区叠加播放，256级透</w:t>
      </w:r>
      <w:r>
        <w:rPr>
          <w:rFonts w:hint="eastAsia" w:ascii="宋体" w:hAnsi="宋体" w:eastAsia="宋体" w:cs="宋体"/>
          <w:spacing w:val="13"/>
          <w:sz w:val="21"/>
          <w:szCs w:val="21"/>
        </w:rPr>
        <w:t>明显示；</w:t>
      </w:r>
    </w:p>
    <w:p>
      <w:pPr>
        <w:spacing w:before="1"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25"/>
          <w:sz w:val="21"/>
          <w:szCs w:val="21"/>
        </w:rPr>
        <w:t xml:space="preserve">&gt;16、防护等级 </w:t>
      </w:r>
      <w:r>
        <w:rPr>
          <w:rFonts w:hint="eastAsia" w:ascii="宋体" w:hAnsi="宋体" w:eastAsia="宋体" w:cs="宋体"/>
          <w:sz w:val="21"/>
          <w:szCs w:val="21"/>
        </w:rPr>
        <w:t>IP</w:t>
      </w:r>
      <w:r>
        <w:rPr>
          <w:rFonts w:hint="eastAsia" w:ascii="宋体" w:hAnsi="宋体" w:eastAsia="宋体" w:cs="宋体"/>
          <w:spacing w:val="25"/>
          <w:sz w:val="21"/>
          <w:szCs w:val="21"/>
        </w:rPr>
        <w:t>65</w:t>
      </w:r>
    </w:p>
    <w:p>
      <w:pPr>
        <w:spacing w:before="230"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3"/>
          <w:sz w:val="21"/>
          <w:szCs w:val="21"/>
        </w:rPr>
        <w:t>控制卡：</w:t>
      </w:r>
    </w:p>
    <w:p>
      <w:pPr>
        <w:spacing w:before="246"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31"/>
          <w:sz w:val="21"/>
          <w:szCs w:val="21"/>
        </w:rPr>
        <w:t>&gt;1、集成12组75接口，24组</w:t>
      </w:r>
      <w:r>
        <w:rPr>
          <w:rFonts w:hint="eastAsia" w:ascii="宋体" w:hAnsi="宋体" w:eastAsia="宋体" w:cs="宋体"/>
          <w:spacing w:val="-44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RGB</w:t>
      </w:r>
      <w:r>
        <w:rPr>
          <w:rFonts w:hint="eastAsia" w:ascii="宋体" w:hAnsi="宋体" w:eastAsia="宋体" w:cs="宋体"/>
          <w:spacing w:val="31"/>
          <w:sz w:val="21"/>
          <w:szCs w:val="21"/>
        </w:rPr>
        <w:t>信号输出，无需转接板；</w:t>
      </w:r>
    </w:p>
    <w:p>
      <w:pPr>
        <w:spacing w:before="240"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22"/>
          <w:sz w:val="21"/>
          <w:szCs w:val="21"/>
        </w:rPr>
        <w:t>&gt;2、支持静态至1/128扫描之间的任意扫描类型，支持各种</w:t>
      </w:r>
      <w:r>
        <w:rPr>
          <w:rFonts w:hint="eastAsia" w:ascii="宋体" w:hAnsi="宋体" w:eastAsia="宋体" w:cs="宋体"/>
          <w:spacing w:val="-43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LED</w:t>
      </w:r>
      <w:r>
        <w:rPr>
          <w:rFonts w:hint="eastAsia" w:ascii="宋体" w:hAnsi="宋体" w:eastAsia="宋体" w:cs="宋体"/>
          <w:spacing w:val="-7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22"/>
          <w:sz w:val="21"/>
          <w:szCs w:val="21"/>
        </w:rPr>
        <w:t>驱动芯片和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译码芯片，支持各种LED</w:t>
      </w:r>
      <w:r>
        <w:rPr>
          <w:rFonts w:hint="eastAsia" w:ascii="宋体" w:hAnsi="宋体" w:eastAsia="宋体" w:cs="宋体"/>
          <w:spacing w:val="-15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显示模组，支持</w:t>
      </w:r>
      <w:r>
        <w:rPr>
          <w:rFonts w:hint="eastAsia" w:ascii="宋体" w:hAnsi="宋体" w:eastAsia="宋体" w:cs="宋体"/>
          <w:spacing w:val="-61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SM</w:t>
      </w:r>
      <w:r>
        <w:rPr>
          <w:rFonts w:hint="eastAsia" w:ascii="宋体" w:hAnsi="宋体" w:eastAsia="宋体" w:cs="宋体"/>
          <w:spacing w:val="-7"/>
          <w:sz w:val="21"/>
          <w:szCs w:val="21"/>
        </w:rPr>
        <w:t>16188B</w:t>
      </w:r>
      <w:r>
        <w:rPr>
          <w:rFonts w:hint="eastAsia" w:ascii="宋体" w:hAnsi="宋体" w:eastAsia="宋体" w:cs="宋体"/>
          <w:spacing w:val="-29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-7"/>
          <w:sz w:val="21"/>
          <w:szCs w:val="21"/>
        </w:rPr>
        <w:t>特殊模组；</w:t>
      </w:r>
    </w:p>
    <w:p>
      <w:pPr>
        <w:spacing w:before="174"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1"/>
          <w:sz w:val="21"/>
          <w:szCs w:val="21"/>
        </w:rPr>
        <w:t xml:space="preserve">&gt;3、支持低亮高灰、低灰补偿、色彩还原、逐点校正、快速修缝、 </w:t>
      </w:r>
      <w:r>
        <w:rPr>
          <w:rFonts w:hint="eastAsia" w:ascii="宋体" w:hAnsi="宋体" w:eastAsia="宋体" w:cs="宋体"/>
          <w:sz w:val="21"/>
          <w:szCs w:val="21"/>
        </w:rPr>
        <w:t>RGB</w:t>
      </w:r>
      <w:r>
        <w:rPr>
          <w:rFonts w:hint="eastAsia" w:ascii="宋体" w:hAnsi="宋体" w:eastAsia="宋体" w:cs="宋体"/>
          <w:spacing w:val="-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1"/>
          <w:sz w:val="21"/>
          <w:szCs w:val="21"/>
        </w:rPr>
        <w:t>独立</w:t>
      </w:r>
      <w:r>
        <w:rPr>
          <w:rFonts w:hint="eastAsia" w:ascii="宋体" w:hAnsi="宋体" w:eastAsia="宋体" w:cs="宋体"/>
          <w:sz w:val="21"/>
          <w:szCs w:val="21"/>
        </w:rPr>
        <w:t>Gamma</w:t>
      </w:r>
      <w:r>
        <w:rPr>
          <w:rFonts w:hint="eastAsia" w:ascii="宋体" w:hAnsi="宋体" w:eastAsia="宋体" w:cs="宋体"/>
          <w:spacing w:val="-28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4"/>
          <w:sz w:val="21"/>
          <w:szCs w:val="21"/>
        </w:rPr>
        <w:t>调节技术，大幅提升显示屏的画质</w:t>
      </w:r>
    </w:p>
    <w:p>
      <w:pPr>
        <w:spacing w:before="188" w:line="240" w:lineRule="auto"/>
        <w:ind w:right="386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10"/>
          <w:sz w:val="21"/>
          <w:szCs w:val="21"/>
        </w:rPr>
        <w:t>4、支持数据对开，有助于显著提升刷新率，;支持数据组任意交换</w:t>
      </w:r>
      <w:r>
        <w:rPr>
          <w:rFonts w:hint="eastAsia" w:ascii="宋体" w:hAnsi="宋体" w:eastAsia="宋体" w:cs="宋体"/>
          <w:spacing w:val="9"/>
          <w:sz w:val="21"/>
          <w:szCs w:val="21"/>
        </w:rPr>
        <w:t>，有助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3"/>
          <w:sz w:val="21"/>
          <w:szCs w:val="21"/>
        </w:rPr>
        <w:t>于合理布局接收卡，提升显示屏质量；</w:t>
      </w:r>
    </w:p>
    <w:p>
      <w:pPr>
        <w:spacing w:before="196" w:line="240" w:lineRule="auto"/>
        <w:ind w:right="344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6"/>
          <w:sz w:val="21"/>
          <w:szCs w:val="21"/>
        </w:rPr>
        <w:t>5、支持数据偏移，支持从左到右、从右到左、从上到下、从下到上任意数</w:t>
      </w:r>
      <w:r>
        <w:rPr>
          <w:rFonts w:hint="eastAsia" w:ascii="宋体" w:hAnsi="宋体" w:eastAsia="宋体" w:cs="宋体"/>
          <w:spacing w:val="13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8"/>
          <w:sz w:val="21"/>
          <w:szCs w:val="21"/>
        </w:rPr>
        <w:t>据走线，支持异形箱体功能、复杂调屏功能，灵活实现各种</w:t>
      </w:r>
      <w:r>
        <w:rPr>
          <w:rFonts w:hint="eastAsia" w:ascii="宋体" w:hAnsi="宋体" w:eastAsia="宋体" w:cs="宋体"/>
          <w:spacing w:val="7"/>
          <w:sz w:val="21"/>
          <w:szCs w:val="21"/>
        </w:rPr>
        <w:t>不规则异形屏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5"/>
          <w:sz w:val="21"/>
          <w:szCs w:val="21"/>
        </w:rPr>
        <w:t>幕构造和创意显示控制；</w:t>
      </w:r>
    </w:p>
    <w:p>
      <w:pPr>
        <w:spacing w:before="206"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7"/>
          <w:sz w:val="21"/>
          <w:szCs w:val="21"/>
        </w:rPr>
        <w:t>6</w:t>
      </w:r>
      <w:r>
        <w:rPr>
          <w:rFonts w:hint="eastAsia" w:ascii="宋体" w:hAnsi="宋体" w:eastAsia="宋体" w:cs="宋体"/>
          <w:spacing w:val="-43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7"/>
          <w:sz w:val="21"/>
          <w:szCs w:val="21"/>
        </w:rPr>
        <w:t>、支持画面旋转功能和3D</w:t>
      </w:r>
      <w:r>
        <w:rPr>
          <w:rFonts w:hint="eastAsia" w:ascii="宋体" w:hAnsi="宋体" w:eastAsia="宋体" w:cs="宋体"/>
          <w:spacing w:val="-24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7"/>
          <w:sz w:val="21"/>
          <w:szCs w:val="21"/>
        </w:rPr>
        <w:t>显示功能，满足特殊显示需求；</w:t>
      </w:r>
    </w:p>
    <w:p>
      <w:pPr>
        <w:spacing w:before="148" w:line="240" w:lineRule="auto"/>
        <w:ind w:right="215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4"/>
          <w:sz w:val="21"/>
          <w:szCs w:val="21"/>
        </w:rPr>
        <w:t>7</w:t>
      </w:r>
      <w:r>
        <w:rPr>
          <w:rFonts w:hint="eastAsia" w:ascii="宋体" w:hAnsi="宋体" w:eastAsia="宋体" w:cs="宋体"/>
          <w:spacing w:val="-4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4"/>
          <w:sz w:val="21"/>
          <w:szCs w:val="21"/>
        </w:rPr>
        <w:t xml:space="preserve">、支持快捷模组配置、智能扫描、智能向导设置、 </w:t>
      </w:r>
      <w:r>
        <w:rPr>
          <w:rFonts w:hint="eastAsia" w:ascii="宋体" w:hAnsi="宋体" w:eastAsia="宋体" w:cs="宋体"/>
          <w:sz w:val="21"/>
          <w:szCs w:val="21"/>
        </w:rPr>
        <w:t>Mapping</w:t>
      </w:r>
      <w:r>
        <w:rPr>
          <w:rFonts w:hint="eastAsia" w:ascii="宋体" w:hAnsi="宋体" w:eastAsia="宋体" w:cs="宋体"/>
          <w:spacing w:val="58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4"/>
          <w:sz w:val="21"/>
          <w:szCs w:val="21"/>
        </w:rPr>
        <w:t>功</w:t>
      </w:r>
      <w:r>
        <w:rPr>
          <w:rFonts w:hint="eastAsia" w:ascii="宋体" w:hAnsi="宋体" w:eastAsia="宋体" w:cs="宋体"/>
          <w:spacing w:val="3"/>
          <w:sz w:val="21"/>
          <w:szCs w:val="21"/>
        </w:rPr>
        <w:t>能、接收卡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5"/>
          <w:sz w:val="21"/>
          <w:szCs w:val="21"/>
        </w:rPr>
        <w:t>定位、内置画布调试等功能模块，调试软件集成各品牌厂家模组配置文件，</w:t>
      </w:r>
      <w:r>
        <w:rPr>
          <w:rFonts w:hint="eastAsia" w:ascii="宋体" w:hAnsi="宋体" w:eastAsia="宋体" w:cs="宋体"/>
          <w:spacing w:val="4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9"/>
          <w:sz w:val="21"/>
          <w:szCs w:val="21"/>
        </w:rPr>
        <w:t>云端备份，极大方便显示屏快捷安装调试，保障显示屏后期维护；</w:t>
      </w:r>
    </w:p>
    <w:p>
      <w:pPr>
        <w:spacing w:before="182" w:line="240" w:lineRule="auto"/>
        <w:ind w:left="499" w:right="267" w:hanging="46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17"/>
          <w:sz w:val="21"/>
          <w:szCs w:val="21"/>
        </w:rPr>
        <w:t>&gt;8、支持配置参数备份、环路备份功能、自动断电功能，最大程度地保障系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7"/>
          <w:sz w:val="21"/>
          <w:szCs w:val="21"/>
        </w:rPr>
        <w:t>统的稳定运行，保障显示屏安全；</w:t>
      </w:r>
    </w:p>
    <w:p>
      <w:pPr>
        <w:spacing w:before="2" w:line="240" w:lineRule="auto"/>
        <w:ind w:left="499" w:right="115" w:hanging="47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13"/>
          <w:sz w:val="21"/>
          <w:szCs w:val="21"/>
        </w:rPr>
        <w:t>&gt;9、支持误码率检测、指示灯状态监控、</w:t>
      </w:r>
      <w:r>
        <w:rPr>
          <w:rFonts w:hint="eastAsia" w:ascii="宋体" w:hAnsi="宋体" w:eastAsia="宋体" w:cs="宋体"/>
          <w:spacing w:val="12"/>
          <w:sz w:val="21"/>
          <w:szCs w:val="21"/>
        </w:rPr>
        <w:t>电源监测、盐雾监测、温湿度监测，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8"/>
          <w:sz w:val="21"/>
          <w:szCs w:val="21"/>
        </w:rPr>
        <w:t>提供完备的显示屏运行状态监控功能；</w:t>
      </w:r>
    </w:p>
    <w:p>
      <w:pPr>
        <w:spacing w:before="1" w:line="240" w:lineRule="auto"/>
        <w:ind w:left="500" w:right="279" w:hanging="5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27"/>
          <w:sz w:val="21"/>
          <w:szCs w:val="21"/>
        </w:rPr>
        <w:t>&gt;10、支持固件在线升级、配置参数回读、多</w:t>
      </w:r>
      <w:r>
        <w:rPr>
          <w:rFonts w:hint="eastAsia" w:ascii="宋体" w:hAnsi="宋体" w:eastAsia="宋体" w:cs="宋体"/>
          <w:spacing w:val="26"/>
          <w:sz w:val="21"/>
          <w:szCs w:val="21"/>
        </w:rPr>
        <w:t>程序备份、版本兼容功能(不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23"/>
          <w:sz w:val="21"/>
          <w:szCs w:val="21"/>
        </w:rPr>
        <w:t>同型号接收卡同屏混用),极大方便系统维护和功能升级；</w:t>
      </w:r>
    </w:p>
    <w:p>
      <w:pPr>
        <w:spacing w:line="240" w:lineRule="auto"/>
        <w:ind w:left="319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4"/>
          <w:sz w:val="21"/>
          <w:szCs w:val="21"/>
        </w:rPr>
        <w:t>屏及箱体：</w:t>
      </w:r>
    </w:p>
    <w:p>
      <w:pPr>
        <w:spacing w:before="212" w:line="240" w:lineRule="auto"/>
        <w:ind w:left="319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12"/>
          <w:sz w:val="21"/>
          <w:szCs w:val="21"/>
        </w:rPr>
        <w:t>屏体面积：</w:t>
      </w:r>
      <w:r>
        <w:rPr>
          <w:rFonts w:hint="eastAsia" w:ascii="宋体" w:hAnsi="宋体" w:eastAsia="宋体" w:cs="宋体"/>
          <w:spacing w:val="12"/>
          <w:sz w:val="21"/>
          <w:szCs w:val="21"/>
          <w:lang w:val="en-US" w:eastAsia="zh-CN"/>
        </w:rPr>
        <w:t xml:space="preserve">LED显示单元 </w:t>
      </w:r>
      <w:r>
        <w:rPr>
          <w:rFonts w:hint="eastAsia" w:ascii="宋体" w:hAnsi="宋体" w:eastAsia="宋体" w:cs="宋体"/>
          <w:spacing w:val="11"/>
          <w:sz w:val="21"/>
          <w:szCs w:val="21"/>
          <w:lang w:val="en-US" w:eastAsia="zh-CN"/>
        </w:rPr>
        <w:t>3.2mx1.6m</w:t>
      </w:r>
    </w:p>
    <w:p>
      <w:pPr>
        <w:spacing w:before="214" w:line="240" w:lineRule="auto"/>
        <w:ind w:left="319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6"/>
          <w:sz w:val="21"/>
          <w:szCs w:val="21"/>
        </w:rPr>
        <w:t>像素管像素管直径：</w:t>
      </w:r>
      <w:r>
        <w:rPr>
          <w:rFonts w:hint="eastAsia" w:ascii="宋体" w:hAnsi="宋体" w:eastAsia="宋体" w:cs="宋体"/>
          <w:spacing w:val="14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Φ10</w:t>
      </w:r>
      <w:r>
        <w:rPr>
          <w:rFonts w:hint="eastAsia" w:ascii="宋体" w:hAnsi="宋体" w:eastAsia="宋体" w:cs="宋体"/>
          <w:spacing w:val="31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mm</w:t>
      </w:r>
    </w:p>
    <w:p>
      <w:pPr>
        <w:spacing w:before="269" w:line="240" w:lineRule="auto"/>
        <w:ind w:left="319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11"/>
          <w:sz w:val="21"/>
          <w:szCs w:val="21"/>
        </w:rPr>
        <w:t>点间距：10</w:t>
      </w:r>
      <w:r>
        <w:rPr>
          <w:rFonts w:hint="eastAsia" w:ascii="宋体" w:hAnsi="宋体" w:eastAsia="宋体" w:cs="宋体"/>
          <w:spacing w:val="-16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-11"/>
          <w:sz w:val="21"/>
          <w:szCs w:val="21"/>
        </w:rPr>
        <w:t>mm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7.1.2 气象监测器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公路能见度检测器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检测范围： 10～2000 米（量程可扩展）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重复精度： ±2%（500 米时），10%（2000 米时）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光源： 激光，880nm 波长（对人眼无损害）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光源使用寿命：50000 小时（25℃时）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接口形式： RS485/RJ45（数据接口） RS232（维护接口）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自动检测光学镜面污染，零点飘移.，备自动标定功能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维修方便，因雾化引起的镜头污染可通过内部加热来消除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防护等级： IP66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道路路面遥感检测器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检测原理：红外遥感技术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测量距离：15.24m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测量范围: 约 22mm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安装方式：路侧安装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主要测量内容：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路面潮湿情况：干/潮 /湿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路面冰雪情况：无冰/雪, 雪, 冰雨, 冰，水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水膜厚度：0-20mm；精度：0.01mm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道路表面温度：-40℃～+85 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精度：±0.5℃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分辨率： 0,1℃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整体技术指标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数据接口：RS485/RS232/RJ45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激光等级：I 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平均无故障时间：50000 小时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电源：9—32V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防护等级：IP65 </w:t>
      </w:r>
    </w:p>
    <w:p/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7.1.5 高清网络云台摄像机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采用低功耗一体化枪式摄像机，由网络高清摄像机、一体机部分、变焦镜头等组成。满足 GB28181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的要求，并支持 ONVIF 协议。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984806"/>
          <w:kern w:val="0"/>
          <w:sz w:val="24"/>
          <w:szCs w:val="24"/>
          <w:lang w:val="en-US" w:eastAsia="zh-CN" w:bidi="ar"/>
        </w:rPr>
        <w:t xml:space="preserve">（1）摄像机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成像器件：不小于 1/1.8 英寸逐行扫描 CMOS 或同等级规格的 CCD 成像器件；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有效像素：不低于 400 万像素；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焦距：不低于 33 倍光学变倍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编码格式：支持 H.264、H.265、MJPEG；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视频码率：32Kbps～16Mbps；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视频帧率： 25fps～60fps 可设置，默认值 25 fps；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视频流：应至少支持三码流同时输出，每路码流可独立配置分辨率和帧率；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网络接口：RJ45 网口，自适应 10M/100M 网络数据；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最低照度：0.0005Lux/F1.2（彩色），0.0001Lux/F1.2（黑白），0 Lux with IR；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防护等级：不低于 IP66，防雷、防浪涌、防突波；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转动角度：水平 360°无限位旋转，垂直+40°～-90°无阻碍；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支持预置位/花样扫描/巡视轨迹，最大支持 256 个预置位；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自动归位功能；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断电记忆功能；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 个 SD 卡插槽，支持不少于 32GB 高速 SD 卡；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可变云台速度：水平 0.1°～80°/秒可变速，垂直 0.1°～60°/秒可变速；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垂直最大转动速度：80°/秒；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水平最大转动速度：60°/秒；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补光距离: 红外不少于 200 米；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电源：直流 24V；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环境温度-30℃~65℃ 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相对湿度：0~95%RH（无冷凝）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自动温控装置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带雨刷器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具备镜头加热功能 </w:t>
      </w:r>
    </w:p>
    <w:p/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7.17 NVR 硬盘录像机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➢ 网络视频输入≥32 路，网络视频输入带宽≥256Mbps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➢ 支持不少于 32 路画面分割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➢ 支持 32、64、128 等超高倍速回放，支持最大 16 路同步回放，支持多路同步倒放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➢ 支持即时回放功能，在预览画面下对指定通道的当前录像进行回放，并且不影响其他通道预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览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➢ 支持越界、进入区域、离开区域、区域入侵、徘徊、人员聚焦、快速移动、非法停车、物品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遗留、物品拿取、人脸、车牌、音频输入异常、虚焦以及场景变更等多种智能侦测接入与联动；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支持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路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HDMI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路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VGA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同时输出，最高输出分辨率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3840x2160@30fps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4K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硬盘驱动器包含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8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个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SATA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接口、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个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eSATA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接口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磁盘接口：支持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500G/1T,2T,3T,4T,6T,8T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外部接口：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10M/100M/1000M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自适应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RJ45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接口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≥2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个，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RCA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接口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个，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RS-485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串行接口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个，键盘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485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接口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个，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RS-232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串行接口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个，报警输入接口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8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个，报警输出接口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4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个。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支持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H.265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H.264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编码前端自适应接入；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支持手动录像、定时录像、事件录像、移动侦测录像、报警录像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AC220V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50Hz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30W max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含机箱，安装配件等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7.1.6 外场监控太阳能供电设备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984806"/>
          <w:kern w:val="0"/>
          <w:sz w:val="24"/>
          <w:szCs w:val="24"/>
          <w:lang w:val="en-US" w:eastAsia="zh-CN" w:bidi="ar"/>
        </w:rPr>
        <w:t xml:space="preserve">（1）太阳能电池板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➢ 采用单晶硅片太阳能光板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984806"/>
          <w:kern w:val="0"/>
          <w:sz w:val="24"/>
          <w:szCs w:val="24"/>
          <w:lang w:val="en-US" w:eastAsia="zh-CN" w:bidi="ar"/>
        </w:rPr>
        <w:t xml:space="preserve">（2）蓄电池及蓄电池保温箱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电池类型：密封阀控免维胶体蓄电池；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容量：保证在连续阴雨天，可持续工作 2 天以上。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额定电压 2VDC；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蓄电池个数：330 节；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低温工作性能：-40℃条件下蓄电池充放电效率不低于 70%，40℃时充放电效率不低于 95%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984806"/>
          <w:kern w:val="0"/>
          <w:sz w:val="24"/>
          <w:szCs w:val="24"/>
          <w:lang w:val="en-US" w:eastAsia="zh-CN" w:bidi="ar"/>
        </w:rPr>
        <w:t xml:space="preserve">（3）太阳能及蓄电池监控软件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实时显示蓄电池电压、负载电流、总光伏电流、每路光伏电流、蓄电池温度、累计光伏发电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安时数、累计负载用电安时数等十几个参数；历史数据统计显示：过充电次数、过放电次数、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过载次数、短路次数；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可编程设定发电机启停电压、次要负载通断电压、风机卸载和恢复电压、路灯光敏切换电压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等参数；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保护功能：具有蓄电池过充电、过放电、输出过载、短路、浪涌、太阳能电池接反或短路、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蓄电池接反、夜间防反充等一系列报警和保护功能；可配 RS232/485 接口，便于远程遥信、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遥控；太阳能设备管理软件可测实时数据、报警信息显示、修改控制参数，读取 30 天的每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天蓄电池最高电压、蓄电池最低电压、每天光伏发电量累计和每天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负载用电量累计等历史数据</w:t>
      </w:r>
    </w:p>
    <w:p>
      <w:pPr>
        <w:keepNext w:val="0"/>
        <w:keepLines w:val="0"/>
        <w:widowControl/>
        <w:suppressLineNumbers w:val="0"/>
        <w:jc w:val="left"/>
        <w:rPr>
          <w:highlight w:val="yellow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yellow"/>
          <w:lang w:val="en-US" w:eastAsia="zh-CN" w:bidi="ar"/>
        </w:rPr>
        <w:t xml:space="preserve">各设备太阳能供电系统功率计算如下： </w:t>
      </w:r>
    </w:p>
    <w:p>
      <w:pPr>
        <w:keepNext w:val="0"/>
        <w:keepLines w:val="0"/>
        <w:widowControl/>
        <w:suppressLineNumbers w:val="0"/>
        <w:jc w:val="left"/>
        <w:rPr>
          <w:highlight w:val="yellow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yellow"/>
          <w:lang w:val="en-US" w:eastAsia="zh-CN" w:bidi="ar"/>
        </w:rPr>
        <w:t xml:space="preserve">外场监控摄像机、气象监测器等设备负荷≤110W，考虑到外场数据传输设备及系统冗余用电量， </w:t>
      </w:r>
    </w:p>
    <w:p>
      <w:pPr>
        <w:keepNext w:val="0"/>
        <w:keepLines w:val="0"/>
        <w:widowControl/>
        <w:suppressLineNumbers w:val="0"/>
        <w:jc w:val="left"/>
        <w:rPr>
          <w:highlight w:val="yellow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yellow"/>
          <w:lang w:val="en-US" w:eastAsia="zh-CN" w:bidi="ar"/>
        </w:rPr>
        <w:t xml:space="preserve">本次设计外场设备均按照 150W 负荷考虑。 </w:t>
      </w:r>
    </w:p>
    <w:p>
      <w:pPr>
        <w:keepNext w:val="0"/>
        <w:keepLines w:val="0"/>
        <w:widowControl/>
        <w:suppressLineNumbers w:val="0"/>
        <w:jc w:val="left"/>
        <w:rPr>
          <w:highlight w:val="yellow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yellow"/>
          <w:lang w:val="en-US" w:eastAsia="zh-CN" w:bidi="ar"/>
        </w:rPr>
        <w:t xml:space="preserve">按照外场设备每天工作时间为 24 小时，则耗电量为 3600Wh。折合负载工作电压为 48V 直流， </w:t>
      </w:r>
    </w:p>
    <w:p>
      <w:pPr>
        <w:keepNext w:val="0"/>
        <w:keepLines w:val="0"/>
        <w:widowControl/>
        <w:suppressLineNumbers w:val="0"/>
        <w:jc w:val="left"/>
        <w:rPr>
          <w:highlight w:val="yellow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yellow"/>
          <w:lang w:val="en-US" w:eastAsia="zh-CN" w:bidi="ar"/>
        </w:rPr>
        <w:t xml:space="preserve">日平均耗电量为 75AH。最长连续阴雨天为 7 天，两最长连续阴雨天最短间隔天数为 15 天。太阳能 </w:t>
      </w:r>
    </w:p>
    <w:p>
      <w:pPr>
        <w:keepNext w:val="0"/>
        <w:keepLines w:val="0"/>
        <w:widowControl/>
        <w:suppressLineNumbers w:val="0"/>
        <w:jc w:val="left"/>
        <w:rPr>
          <w:highlight w:val="yellow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yellow"/>
          <w:lang w:val="en-US" w:eastAsia="zh-CN" w:bidi="ar"/>
        </w:rPr>
        <w:t xml:space="preserve">电池组件采用 24V、200W 型高效率单晶硅太阳能电池组件，组件标准功率为 200Wp，工作电压 36V， </w:t>
      </w:r>
    </w:p>
    <w:p>
      <w:pPr>
        <w:keepNext w:val="0"/>
        <w:keepLines w:val="0"/>
        <w:widowControl/>
        <w:suppressLineNumbers w:val="0"/>
        <w:jc w:val="left"/>
        <w:rPr>
          <w:highlight w:val="yellow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yellow"/>
          <w:lang w:val="en-US" w:eastAsia="zh-CN" w:bidi="ar"/>
        </w:rPr>
        <w:t xml:space="preserve">工作电流 5.6A。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含其配件及辅材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网络高清快球摄像机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400万快球摄像机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&gt;传感器类型：1/1.8" progressive scan CMOS,双 sensor架构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&gt;最低照度：彩色：0.0004 Lux @(F1.6,AGC ON),黑白：0.0001 Lux @ (F1.6,AGC ON),0 Lux with IR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宽动态：120 dB 超宽动态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光学变倍：≥35倍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焦距：5.9~206.5 mm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红外照射距离：250 m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防补光过曝：支持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水平范围：360°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垂直范围：-20°~90°(自动翻转)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&gt;水平速度：水平键控速度：0.1°~210°/s,速度可设;预置点速度：280° /s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&gt;垂直速度：垂直键控速度：0.1°~150°/s,速度可设；预置点速度：250°/s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主码流帧率分辨率：50 Hz:25fps(2560×1440);60 Hz:30 fps(2560 ×1440)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视频压缩标准：H.265,H.264,MJPEG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网络存储：NAS(NFS,SMB/CIFS)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GPS:内置 GPS、北斗卫星定位模块和电子罗盘，支持将视场角、镜头指向、安装位置经纬度等信息上传中心管理平台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采用无光污染的混合补光技术，可有效提升整体监控效果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网络接口：RJ45 网口，支持10M/100M/1000M 网络数据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内置光模块，支持10M/100M/1000M 网络数据，采用 FC接口、波长TX1310/RX1550nm 、单纤单模、20km 传输距离光纤模块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&gt;SD卡扩展：支持 MicroSD(即TF 卡)/MicroSDHC/MicroSDXC卡，最大支持256 GB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&gt;音频输入：1路音频输入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&gt; 音 频 输 出 ：1路音频输出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&gt; 具 有 RS-485  接口供电方式： AC24 V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&gt;设备功耗：≤62 W (其中加热最大功耗：5 W, 红外灯最大功耗：15 W) 工作温湿度： -40℃~70℃;湿度小于95%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雨刷：支持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防护： IP67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卡口摄像机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环保卡口抓拍单元由防护罩组件及高清智能摄像机组成，抓拍单元防护罩  前面板具有防尘、防水功能，单元内置LED暖光灯，单元支持网络防雷、 防浪涌，宽温宽压等。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采用多光谱融合技术，可以在晚间使用内置 LED 灯结合红外爆闪灯的情况 下，仍得到全彩的图片，解决夜间白光爆闪光污染。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内置摄像机采用2个1英寸高帧率全局曝光 CMOS 传感器，分辨率可达4096 ×2160,帧率高达25帧，具有清晰度高、照度低、帧率高、色彩还原度 好等特点。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&gt; 视 频 采 用 H.265、H.264 或 MJPEG 编码，低延时，低码率，压缩比高，处理灵 活 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&gt;支持白天用白光爆闪，晚上用内置灯或外置 LED 灯加红外爆闪同步补光。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&gt;支持视频触发等多种触发模式并实现全结构化：支持深度学习算法，支持  多目标混合场景应用，实时提取机动车、非机动车、行人、人脸等目标全  结构化信息，为大数据环保卡口抓拍单元由防护罩组件及高清智能摄像机  组成，抓拍单元防护罩前面板具有防尘、防水功能，单元内置 LED 暖光灯，单元支持网络防雷、防浪涌，宽温宽压等。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采用多光谱融合技术，可以在晚间使用内置 LED灯结合红外爆闪灯的情况 下，仍得到全彩的图片，解决夜间白光爆闪光污染。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▶内置摄像机采用2个1英寸高帧率全局曝光 CMOS 传感器，分辨率可达4096 ×2160,帧率高达25帧，具有清晰度高、照度低、帧率高、色彩还原度 好等特点。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▶视频采用 H.265 、H.264  或 MJPEG 编码，低延时，低码率，压缩比高，处理 灵 活 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支持白天用白光爆闪，晚上用内置灯或外置LED 灯加红外爆闪同步补光。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&gt;支持视频触发等多种触发模式并实现全结构化：支持深度学习算法，支持 多目标混合场景应用，实时提取机动车、非机动车、行人、人脸等目标全 结构化信息，为大数据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车型识别：大客车、中型客车、大货车、小货车、面包车、皮卡、轿车、 SUV/MPV、二轮车、三轮车；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车辆品牌，子品牌识别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非机动车：车型识别、特征识别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行人：人体识别、特征识别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电源100 VAC～240 VAC;  频率：48 Hz～52  Hz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功耗：Max.40W;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▶防护等级 IP65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视频管理计算机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板载单口千兆RJ45网卡，Hygon 3350处理器 /散热片 /DDR4 3200 8G/256G M.2 -E3x4 R SSD硬盘+2T 3.5 SATA机械硬盘 /显卡 NV T400*1/180W塔式单电源 /超薄DVD-RW /键盘 /鼠标 /150cm 国标电源线 /23.8英寸显示器 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服务区信息触摸屏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43”高精度一级多点红外触摸屏，智能免驱，即插即用，抗灰尘、抗划、耐油 污 ；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触摸寿命超过60000万次，分辨率：32768(W)X32768(D); 触控生命7年以上透光率&gt;98%,静电保护符合 EN6100 标准。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LED 知名品牌全新 A+规液晶屏，屏幕比例：16:9(宽屏)高清显示分辨 率：1920*1080P,响应时间6ms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对比度：1200:1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亮度：360cd/m²;机柜符合人体工程学，机身标准2mm 钢板坚固耐用、内置 独立电源管理、多媒体音响控制系统、内部构件全部电镀、彻底防锈、防 磁、防静电；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▶采用双声道、立体声环绕功放系统，功率5w;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接口 USB、 电源接口、网络接口/RL45;温度：-10℃~+50℃湿度：40%~80%(相 对，非压缩):AC220V 士10%,50Hz  最大功耗280W;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含查询机软件模版、可自定义修改内容，添加子分类、视频、图片。含主 机，主机标配：Intel    双核2.6、2G内存、500G 硬盘。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C6BBF3"/>
    <w:multiLevelType w:val="singleLevel"/>
    <w:tmpl w:val="DEC6BB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160C5"/>
    <w:rsid w:val="25182257"/>
    <w:rsid w:val="56D95982"/>
    <w:rsid w:val="79A1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44"/>
      <w:szCs w:val="4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4811</Words>
  <Characters>6030</Characters>
  <Lines>0</Lines>
  <Paragraphs>0</Paragraphs>
  <TotalTime>3</TotalTime>
  <ScaleCrop>false</ScaleCrop>
  <LinksUpToDate>false</LinksUpToDate>
  <CharactersWithSpaces>7272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2025-08-05T22:42:00Z</dcterms:created>
  <dc:creator>枫江</dc:creator>
  <cp:lastModifiedBy>tianl</cp:lastModifiedBy>
  <dcterms:modified xsi:type="dcterms:W3CDTF">2025-08-13T01:55:41Z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65E4A44B9E9943B891648407AB01358C</vt:lpwstr>
  </property>
  <property fmtid="{D5CDD505-2E9C-101B-9397-08002B2CF9AE}" pid="4" name="KSOTemplateDocerSaveRecord">
    <vt:lpwstr>eyJoZGlkIjoiNGIxZTVkM2YwZTAwOWRjODEzYTNjZTA1ZDAxNDIyNDgiLCJ1c2VySWQiOiIzNDYwMDc1NzMifQ==</vt:lpwstr>
  </property>
</Properties>
</file>