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1EC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1、75寸触摸一体机</w:t>
      </w:r>
    </w:p>
    <w:p w14:paraId="557AB6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1）触摸一体机+多媒体播控服务器4K 超清防眩光显示屏，清晰呈现每个画面细节</w:t>
      </w:r>
    </w:p>
    <w:p w14:paraId="27BF49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2）0 贴合精工贴合工艺，贴合间距小于 1mm，有效减少空气折射，提升显示效果</w:t>
      </w:r>
    </w:p>
    <w:p w14:paraId="4A1CF5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3）造型采用极简的几何线条，流畅的边框轮廓，大气又极具亲和力</w:t>
      </w:r>
    </w:p>
    <w:p w14:paraId="5C276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4）扬声器采用 2.0 声道，畅享优质视听音效</w:t>
      </w:r>
    </w:p>
    <w:p w14:paraId="145002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5）高精度红外触控技术，最高支持 40 点触控，支持 20 点书写</w:t>
      </w:r>
    </w:p>
    <w:p w14:paraId="64D25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6）蓝牙 5.0 功能，更高的数据传输速率、更低的功率消耗</w:t>
      </w:r>
    </w:p>
    <w:p w14:paraId="32267A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7）Android 13.0 操作系统，软件操作界面简洁，易学易用易上手</w:t>
      </w:r>
    </w:p>
    <w:p w14:paraId="1FB57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8）多种快捷小工具，如批注、截屏等等，提升易用性和交互效率</w:t>
      </w:r>
    </w:p>
    <w:p w14:paraId="51C8C9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9）无线投屏功能，支持 Android、iOS、Windows 多种主流操作系统一键投屏</w:t>
      </w:r>
    </w:p>
    <w:p w14:paraId="3D5C99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10）文件快传功能，移动端文件快速上传，分享文件轻松快捷</w:t>
      </w:r>
    </w:p>
    <w:p w14:paraId="6FFF96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11）OTA 远程升级，无需备份数据，系统版本实现在线升级</w:t>
      </w:r>
    </w:p>
    <w:p w14:paraId="57A2118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2、85寸触摸一体机</w:t>
      </w:r>
    </w:p>
    <w:p w14:paraId="35E3661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触摸一体机+多媒体播控服务器85英寸;</w:t>
      </w:r>
    </w:p>
    <w:p w14:paraId="559BB25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</w:t>
      </w:r>
      <w:r>
        <w:rPr>
          <w:rFonts w:hint="default"/>
          <w:lang w:val="en-US" w:eastAsia="zh-CN"/>
        </w:rPr>
        <w:t>4K 超清防眩光显示屏，清晰呈现每个画面细节</w:t>
      </w:r>
    </w:p>
    <w:p w14:paraId="71E149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</w:t>
      </w:r>
      <w:r>
        <w:rPr>
          <w:rFonts w:hint="default"/>
          <w:lang w:val="en-US" w:eastAsia="zh-CN"/>
        </w:rPr>
        <w:t>0 贴合精工贴合工艺，贴合间距小于 1mm，有效减少空气折射，提升显示效果</w:t>
      </w:r>
    </w:p>
    <w:p w14:paraId="708099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4）</w:t>
      </w:r>
      <w:r>
        <w:rPr>
          <w:rFonts w:hint="default"/>
          <w:lang w:val="en-US" w:eastAsia="zh-CN"/>
        </w:rPr>
        <w:t>造型采用极简的几何线条，流畅的边框轮廓，大气又极具亲和力</w:t>
      </w:r>
    </w:p>
    <w:p w14:paraId="49C3D74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5）</w:t>
      </w:r>
      <w:r>
        <w:rPr>
          <w:rFonts w:hint="default"/>
          <w:lang w:val="en-US" w:eastAsia="zh-CN"/>
        </w:rPr>
        <w:t>扬声器采用 2.0 声道，畅享优质视听音效</w:t>
      </w:r>
    </w:p>
    <w:p w14:paraId="02D1319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6）</w:t>
      </w:r>
      <w:r>
        <w:rPr>
          <w:rFonts w:hint="default"/>
          <w:lang w:val="en-US" w:eastAsia="zh-CN"/>
        </w:rPr>
        <w:t>高精度红外触控技术，最高支持 40 点触控，支持 20 点书写</w:t>
      </w:r>
    </w:p>
    <w:p w14:paraId="6CA325B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7）</w:t>
      </w:r>
      <w:r>
        <w:rPr>
          <w:rFonts w:hint="default"/>
          <w:lang w:val="en-US" w:eastAsia="zh-CN"/>
        </w:rPr>
        <w:t>蓝牙 5.0 功能，更高的数据传输速率、更低的功率消耗</w:t>
      </w:r>
    </w:p>
    <w:p w14:paraId="6644E94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8）</w:t>
      </w:r>
      <w:r>
        <w:rPr>
          <w:rFonts w:hint="default"/>
          <w:lang w:val="en-US" w:eastAsia="zh-CN"/>
        </w:rPr>
        <w:t>Android 13.0 操作系统，软件操作界面简洁，易学易用易上手</w:t>
      </w:r>
    </w:p>
    <w:p w14:paraId="7F9E6BD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9）</w:t>
      </w:r>
      <w:r>
        <w:rPr>
          <w:rFonts w:hint="default"/>
          <w:lang w:val="en-US" w:eastAsia="zh-CN"/>
        </w:rPr>
        <w:t>多种快捷小工具，如批注、截屏等等，提升易用性和交互效率</w:t>
      </w:r>
    </w:p>
    <w:p w14:paraId="27105E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10）</w:t>
      </w:r>
      <w:r>
        <w:rPr>
          <w:rFonts w:hint="default"/>
          <w:lang w:val="en-US" w:eastAsia="zh-CN"/>
        </w:rPr>
        <w:t>无线投屏功能，支持 Android、iOS、Windows 多种主流操作系统一键投屏</w:t>
      </w:r>
    </w:p>
    <w:p w14:paraId="6E81EB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11）</w:t>
      </w:r>
      <w:r>
        <w:rPr>
          <w:rFonts w:hint="default"/>
          <w:lang w:val="en-US" w:eastAsia="zh-CN"/>
        </w:rPr>
        <w:t>文件快传功能，移动端文件快速上传，分享文件轻松快捷</w:t>
      </w:r>
    </w:p>
    <w:p w14:paraId="08DEAC2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12）</w:t>
      </w:r>
      <w:r>
        <w:rPr>
          <w:rFonts w:hint="default"/>
          <w:lang w:val="en-US" w:eastAsia="zh-CN"/>
        </w:rPr>
        <w:t>OTA 远程升级，无需备份数据，系统版本实现在线升级</w:t>
      </w:r>
    </w:p>
    <w:p w14:paraId="12B5C40E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LED屏幕+开门滑轨</w:t>
      </w:r>
    </w:p>
    <w:p w14:paraId="067917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1280mm*3200mm*4个、P1.86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像素结构：SMD表贴三合一</w:t>
      </w:r>
    </w:p>
    <w:p w14:paraId="297CA07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投标产品LED屏像素点间距≤1.86mm</w:t>
      </w:r>
    </w:p>
    <w:p w14:paraId="6961A3E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模组尺寸：320mm*160mm</w:t>
      </w:r>
    </w:p>
    <w:p w14:paraId="614D72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刷新率≥3840 Hz</w:t>
      </w:r>
    </w:p>
    <w:p w14:paraId="02EC546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色温：3000K-12000K可调</w:t>
      </w:r>
    </w:p>
    <w:p w14:paraId="7AAF8CF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白平衡亮度：≥600cd/㎡</w:t>
      </w:r>
    </w:p>
    <w:p w14:paraId="5580652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对比度≥3000:1</w:t>
      </w:r>
    </w:p>
    <w:p w14:paraId="0C0851A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亮度均匀性≥95%</w:t>
      </w:r>
    </w:p>
    <w:p w14:paraId="5D5B18A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平整度≤0.2mm</w:t>
      </w:r>
    </w:p>
    <w:p w14:paraId="7B86099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像素密度：288906点/㎡</w:t>
      </w:r>
    </w:p>
    <w:p w14:paraId="5F6DDDA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符合IEC 62471:2006 标准的光生物安全及蓝光危害评估检测的无危害类要求(豁免级)，具备防蓝光护眼模式，蓝光辐射能量≤0.5W/(m2sr)，视网膜热危害值不高于16W/(m2sr)。（提供表面具有CMA、ilac-MRA、CNAS标识的检测报告为证）</w:t>
      </w:r>
    </w:p>
    <w:p w14:paraId="0CB9A69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单个接收卡最大可支持带载512×512像素，采用8个标准 HUB75E接口，稳定性高、安装方便；</w:t>
      </w:r>
    </w:p>
    <w:p w14:paraId="5505F1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支持接收卡和箱体的监控，包括电压、温度、湿度、误码数、主备状态、网口状态、风扇状态、箱门状态、烟雾状态等。（需提供带有CNAS、CMA、ilac的检测报告）</w:t>
      </w:r>
    </w:p>
    <w:p w14:paraId="0217735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包含钢结构及电源、接收卡、线材、滑轨、压铸铝箱体、安装调试</w:t>
      </w:r>
    </w:p>
    <w:p w14:paraId="7994EF81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</w:t>
      </w:r>
      <w:r>
        <w:rPr>
          <w:rFonts w:hint="default"/>
          <w:b/>
          <w:bCs/>
          <w:lang w:val="en-US" w:eastAsia="zh-CN"/>
        </w:rPr>
        <w:t>LED屏幕</w:t>
      </w:r>
      <w:r>
        <w:rPr>
          <w:rFonts w:hint="eastAsia"/>
          <w:b/>
          <w:bCs/>
          <w:lang w:val="en-US" w:eastAsia="zh-CN"/>
        </w:rPr>
        <w:t>（7360mm*3200mmP1.51）29.75㎡</w:t>
      </w:r>
    </w:p>
    <w:p w14:paraId="71A1EA1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像素结构：SMD表贴三合一</w:t>
      </w:r>
    </w:p>
    <w:p w14:paraId="558E431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投标产品LED屏像素点间距≤1.538mm</w:t>
      </w:r>
    </w:p>
    <w:p w14:paraId="67694E9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模组尺寸：320mm*160mm</w:t>
      </w:r>
    </w:p>
    <w:p w14:paraId="1270E9F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刷新率≥3840Hz</w:t>
      </w:r>
    </w:p>
    <w:p w14:paraId="513CA2C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色温：3000K-12000K可调</w:t>
      </w:r>
    </w:p>
    <w:p w14:paraId="733E08F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白平衡亮度：≥600cd/㎡</w:t>
      </w:r>
    </w:p>
    <w:p w14:paraId="5A4FC3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对比度≥3000:1</w:t>
      </w:r>
    </w:p>
    <w:p w14:paraId="468D95C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亮度均匀性≥95%</w:t>
      </w:r>
    </w:p>
    <w:p w14:paraId="500EC1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平整度≤0.2mm</w:t>
      </w:r>
    </w:p>
    <w:p w14:paraId="1477B0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像素密度：422750点/㎡</w:t>
      </w:r>
    </w:p>
    <w:p w14:paraId="3706257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符合IEC 62471:2006 标准的光生物安全及蓝光危害评估检测的无危害类要求(豁免级)，具备防蓝光护眼模式，蓝光辐射能量≤0.5W/(m2sr)，视网膜热危害值不高于16W/(m2sr)。（提供表面具有CMA、ilac-MRA、CNAS标识的检测报告为证）</w:t>
      </w:r>
    </w:p>
    <w:p w14:paraId="7318663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其中3200mm*2400mm需要和党建区域地面投影同步联动。</w:t>
      </w:r>
    </w:p>
    <w:p w14:paraId="238064E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单个接收卡最大可支持带载512×512像素，采用12个标准 HUB75E接口，稳定性高、安装方便；</w:t>
      </w:r>
    </w:p>
    <w:p w14:paraId="169663E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支持接收卡和箱体的监控，包括电压、温度、湿度、误码数、主备状态、网口状态、风扇状态、箱门状态、烟雾状态等。（需提供带有CNAS、CMA、ilac的检测报告）</w:t>
      </w:r>
    </w:p>
    <w:p w14:paraId="1F5872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包含钢结构及电源、接收卡、线材、安装调试</w:t>
      </w:r>
    </w:p>
    <w:p w14:paraId="5025AC5D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5、</w:t>
      </w:r>
      <w:r>
        <w:rPr>
          <w:rFonts w:hint="default"/>
          <w:b/>
          <w:bCs/>
          <w:lang w:val="en-US" w:eastAsia="zh-CN"/>
        </w:rPr>
        <w:t>LED屏幕</w:t>
      </w:r>
      <w:r>
        <w:rPr>
          <w:rFonts w:hint="eastAsia"/>
          <w:b/>
          <w:bCs/>
          <w:lang w:val="en-US" w:eastAsia="zh-CN"/>
        </w:rPr>
        <w:t>（</w:t>
      </w:r>
      <w:r>
        <w:rPr>
          <w:rFonts w:hint="default"/>
          <w:b/>
          <w:bCs/>
          <w:lang w:val="en-US" w:eastAsia="zh-CN"/>
        </w:rPr>
        <w:t>2560mm*1600mmP1.2</w:t>
      </w:r>
      <w:r>
        <w:rPr>
          <w:rFonts w:hint="eastAsia"/>
          <w:b/>
          <w:bCs/>
          <w:lang w:val="en-US" w:eastAsia="zh-CN"/>
        </w:rPr>
        <w:t>）4.1㎡</w:t>
      </w:r>
    </w:p>
    <w:p w14:paraId="6FB868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像素结构：SMD表贴三合一</w:t>
      </w:r>
    </w:p>
    <w:p w14:paraId="7F8409A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投标产品LED屏像素点间距≤1.25mm</w:t>
      </w:r>
    </w:p>
    <w:p w14:paraId="56082F9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模组尺寸：320mm*160mm</w:t>
      </w:r>
    </w:p>
    <w:p w14:paraId="6B728CB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刷新率≥3840 Hz</w:t>
      </w:r>
    </w:p>
    <w:p w14:paraId="0A5743D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色温：3000K-12000K可调</w:t>
      </w:r>
    </w:p>
    <w:p w14:paraId="44B43E2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白平衡亮度：≥500cd/㎡</w:t>
      </w:r>
    </w:p>
    <w:p w14:paraId="6F179CE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对比度≥3000:1</w:t>
      </w:r>
    </w:p>
    <w:p w14:paraId="06731B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亮度均匀性≥95%</w:t>
      </w:r>
    </w:p>
    <w:p w14:paraId="69AD2AB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平整度≤0.2mm</w:t>
      </w:r>
    </w:p>
    <w:p w14:paraId="6BBA94C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像素密度：640000点/㎡</w:t>
      </w:r>
    </w:p>
    <w:p w14:paraId="6F8188D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符合IEC 62471:2006 标准的光生物安全及蓝光危害评估检测的无危害类要求(豁免级)，具备防蓝光护眼模式，蓝光辐射能量≤0.5W/(m2sr)，视网膜热危害值不高于16W/(m2sr)。（提供表面具有CMA、ilac-MRA、CNAS标识的检测报告为证）</w:t>
      </w:r>
    </w:p>
    <w:p w14:paraId="0D0CF72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单个接收卡最大可支持带载512×512像素，采用8个标准 HUB320接口，稳定性高、安装方便；</w:t>
      </w:r>
    </w:p>
    <w:p w14:paraId="02AC742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支持接收卡和箱体的监控，包括电压、温度、湿度、误码数、主备状态、网口状态、风扇状态、箱门状态、烟雾状态等。（需提供带有CNAS、CMA、ilac的检测报告）</w:t>
      </w:r>
    </w:p>
    <w:p w14:paraId="245D990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包含钢结构及电源、接收卡、线材、滑轨、简易箱体、安装调试</w:t>
      </w:r>
    </w:p>
    <w:p w14:paraId="2BC869AE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6、</w:t>
      </w:r>
      <w:r>
        <w:rPr>
          <w:rFonts w:hint="default"/>
          <w:b/>
          <w:bCs/>
          <w:lang w:val="en-US" w:eastAsia="zh-CN"/>
        </w:rPr>
        <w:t>LED屏幕</w:t>
      </w:r>
      <w:r>
        <w:rPr>
          <w:rFonts w:hint="eastAsia"/>
          <w:b/>
          <w:bCs/>
          <w:lang w:val="en-US" w:eastAsia="zh-CN"/>
        </w:rPr>
        <w:t>（</w:t>
      </w:r>
      <w:r>
        <w:rPr>
          <w:rFonts w:hint="default"/>
          <w:b/>
          <w:bCs/>
          <w:lang w:val="en-US" w:eastAsia="zh-CN"/>
        </w:rPr>
        <w:t>3520mm*1760mmP1.2</w:t>
      </w:r>
      <w:r>
        <w:rPr>
          <w:rFonts w:hint="eastAsia"/>
          <w:b/>
          <w:bCs/>
          <w:lang w:val="en-US" w:eastAsia="zh-CN"/>
        </w:rPr>
        <w:t>）6.2㎡</w:t>
      </w:r>
    </w:p>
    <w:p w14:paraId="2315340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像素结构：SMD表贴三合一</w:t>
      </w:r>
    </w:p>
    <w:p w14:paraId="3BA2BFD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投标产品LED屏像素点间距≤1.25mm</w:t>
      </w:r>
    </w:p>
    <w:p w14:paraId="26F6118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模组尺寸：320mm*160mm</w:t>
      </w:r>
    </w:p>
    <w:p w14:paraId="2A47762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刷新率≥3840 Hz</w:t>
      </w:r>
    </w:p>
    <w:p w14:paraId="7378659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色温：3000K-12000K可调</w:t>
      </w:r>
    </w:p>
    <w:p w14:paraId="43205B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白平衡亮度：≥500cd/㎡</w:t>
      </w:r>
    </w:p>
    <w:p w14:paraId="44EA7D1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对比度≥3000:1</w:t>
      </w:r>
    </w:p>
    <w:p w14:paraId="1914CD6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亮度均匀性≥95%</w:t>
      </w:r>
    </w:p>
    <w:p w14:paraId="19CCECF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平整度≤0.2mm</w:t>
      </w:r>
    </w:p>
    <w:p w14:paraId="1506C7C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像素密度：640000点/㎡</w:t>
      </w:r>
    </w:p>
    <w:p w14:paraId="6F99619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符合IEC 62471:2006 标准的光生物安全及蓝光危害评估检测的无危害类要求(豁免级)，具备防蓝光护眼模式，蓝光辐射能量≤0.5W/(m2sr)，视网膜热危害值不高于16W/(m2sr)。（提供表面具有CMA、ilac-MRA、CNAS标识的检测报告为证）</w:t>
      </w:r>
    </w:p>
    <w:p w14:paraId="777701C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单个接收卡最大可支持带载512×512像素，采用8个标准 HUB320接口，稳定性高、安装方便；</w:t>
      </w:r>
    </w:p>
    <w:p w14:paraId="1490A06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支持接收卡和箱体的监控，包括电压、温度、湿度、误码数、主备状态、网口状态、风扇状态、箱门状态、烟雾状态等。（需提供带有CNAS、CMA、ilac的检测报告）</w:t>
      </w:r>
    </w:p>
    <w:p w14:paraId="29E1FED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包含钢结构及电源、接收卡、线材、滑轨、简易箱体、安装调试</w:t>
      </w:r>
    </w:p>
    <w:p w14:paraId="6CABCEE3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7、</w:t>
      </w:r>
      <w:r>
        <w:rPr>
          <w:rFonts w:hint="default"/>
          <w:b/>
          <w:bCs/>
          <w:lang w:val="en-US" w:eastAsia="zh-CN"/>
        </w:rPr>
        <w:t>LED屏幕</w:t>
      </w:r>
      <w:r>
        <w:rPr>
          <w:rFonts w:hint="eastAsia"/>
          <w:b/>
          <w:bCs/>
          <w:lang w:val="en-US" w:eastAsia="zh-CN"/>
        </w:rPr>
        <w:t>（</w:t>
      </w:r>
      <w:r>
        <w:rPr>
          <w:rFonts w:hint="default"/>
          <w:b/>
          <w:bCs/>
          <w:lang w:val="en-US" w:eastAsia="zh-CN"/>
        </w:rPr>
        <w:t>2880mm*1760mmP1.2</w:t>
      </w:r>
      <w:r>
        <w:rPr>
          <w:rFonts w:hint="eastAsia"/>
          <w:b/>
          <w:bCs/>
          <w:lang w:val="en-US" w:eastAsia="zh-CN"/>
        </w:rPr>
        <w:t>）5.07㎡</w:t>
      </w:r>
    </w:p>
    <w:p w14:paraId="7B9CEC6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像素结构：SMD表贴三合一</w:t>
      </w:r>
    </w:p>
    <w:p w14:paraId="123858B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投标产品LED屏像素点间距≤1.25mm</w:t>
      </w:r>
    </w:p>
    <w:p w14:paraId="4C11E08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模组尺寸：320mm*160mm</w:t>
      </w:r>
    </w:p>
    <w:p w14:paraId="49D95D6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刷新率≥3840 Hz</w:t>
      </w:r>
    </w:p>
    <w:p w14:paraId="35541CB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色温：3000K-12000K可调</w:t>
      </w:r>
    </w:p>
    <w:p w14:paraId="5855BA2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白平衡亮度：≥500cd/㎡</w:t>
      </w:r>
    </w:p>
    <w:p w14:paraId="0753A9E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对比度≥3000:1</w:t>
      </w:r>
    </w:p>
    <w:p w14:paraId="6C750C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亮度均匀性≥95%</w:t>
      </w:r>
    </w:p>
    <w:p w14:paraId="6554572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平整度≤0.2mm</w:t>
      </w:r>
    </w:p>
    <w:p w14:paraId="722B128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像素密度：640000点/㎡</w:t>
      </w:r>
    </w:p>
    <w:p w14:paraId="7BB1910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符合IEC 62471:2006 标准的光生物安全及蓝光危害评估检测的无危害类要求(豁免级)，具备防蓝光护眼模式，蓝光辐射能量≤0.5W/(m2sr)，视网膜热危害值不高于16W/(m2sr)。（提供表面具有CMA、ilac-MRA、CNAS标识的检测报告为证）</w:t>
      </w:r>
    </w:p>
    <w:p w14:paraId="2A7D3E3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单个接收卡最大可支持带载512×512像素，采用8个标准 HUB320接口，稳定性高、安装方便；</w:t>
      </w:r>
    </w:p>
    <w:p w14:paraId="5DD724A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支持接收卡和箱体的监控，包括电压、温度、湿度、误码数、主备状态、网口状态、风扇状态、箱门状态、烟雾状态等。（需提供带有CNAS、CMA、ilac的检测报告）</w:t>
      </w:r>
    </w:p>
    <w:p w14:paraId="18CFB9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包含钢结构及电源、接收卡、线材、滑轨、简易箱体、安装调试</w:t>
      </w:r>
    </w:p>
    <w:p w14:paraId="7BD4312E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8、55寸LED拼接屏</w:t>
      </w:r>
    </w:p>
    <w:p w14:paraId="445F432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利用原拼接屏，保护性拆除，安装、调式</w:t>
      </w:r>
    </w:p>
    <w:p w14:paraId="1EDA144C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9地面投影激光工程投影（包含投影短焦镜头、硬件融合器等配件）</w:t>
      </w:r>
    </w:p>
    <w:p w14:paraId="6948707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0.67”DMD 芯片。</w:t>
      </w:r>
    </w:p>
    <w:p w14:paraId="6286D0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中心亮度：8000流明；</w:t>
      </w:r>
    </w:p>
    <w:p w14:paraId="6D37030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对比度：5000000：1。</w:t>
      </w:r>
    </w:p>
    <w:p w14:paraId="260DD00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标准分辨率：1920*1200（WUXGA）；单色激光。</w:t>
      </w:r>
    </w:p>
    <w:p w14:paraId="50AD3FD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多种镜头可供选择；标镜投射比1.22 ~ 1.53 :1 ，支持电动位移/聚焦/变焦功能。</w:t>
      </w:r>
    </w:p>
    <w:p w14:paraId="13492A8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显示比例：16:10兼容16:9,4:3。</w:t>
      </w:r>
    </w:p>
    <w:p w14:paraId="7E026C5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镜头位移范围：水平: +/-50% ,垂直： +/- 110%（(以画面宽高一半为基准计算)）。</w:t>
      </w:r>
    </w:p>
    <w:p w14:paraId="0A2E7CC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整机功耗405W；待机功率：＜0.5W；照度均匀性≥85%。</w:t>
      </w:r>
    </w:p>
    <w:p w14:paraId="17C0E8E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输入接口：HDMI 2.0 x2; HDBase-T x1； RS232 x 1(D-sub 9-pin male)；RJ45 x1；Wired IR in x1 (phone jack)；3D SYNC in x1(BNC)。</w:t>
      </w:r>
    </w:p>
    <w:p w14:paraId="453701E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输出接口： 3.5mm phone jack x1；3D SYNC out x1(BNC)；USB-A for power supply x1；12V Trigger (phone jack)。</w:t>
      </w:r>
    </w:p>
    <w:p w14:paraId="47F4E9F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11）</w:t>
      </w:r>
      <w:r>
        <w:rPr>
          <w:rFonts w:hint="default"/>
          <w:lang w:val="en-US" w:eastAsia="zh-CN"/>
        </w:rPr>
        <w:t>具备星闪、蓝牙、Wifi多通道短距互联，融入OpenHarmony底层系统，具备服务生态平台；</w:t>
      </w:r>
    </w:p>
    <w:p w14:paraId="7945909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多种镜头可供选择，电动变焦/聚焦；</w:t>
      </w:r>
    </w:p>
    <w:p w14:paraId="6312A41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支持网络控制；</w:t>
      </w:r>
    </w:p>
    <w:p w14:paraId="42D4A0C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具有恒定亮度模式，实现投影机光源无衰减。</w:t>
      </w:r>
    </w:p>
    <w:p w14:paraId="4E09DE5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动态黑功能，提升动态图像的黑色细节。</w:t>
      </w:r>
    </w:p>
    <w:p w14:paraId="0F787DA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HDMI2.0接口支持4K信号输入。</w:t>
      </w:r>
    </w:p>
    <w:p w14:paraId="05C1237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产品内置四角校正功能。</w:t>
      </w:r>
    </w:p>
    <w:p w14:paraId="1755540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支持通过网线实现高达100米的长距离传输，传输信号支持3D/2K/4K非压缩视频，且向下兼容，显示画面无需等待即切即现，显示画质无延迟拖尾的情况，同时支持全部高清音频格式传输。</w:t>
      </w:r>
    </w:p>
    <w:p w14:paraId="73AD7E7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3D格式：上下格式、并排格式、帧连续格式、帧封装格式。</w:t>
      </w:r>
    </w:p>
    <w:p w14:paraId="189519C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3D同步信号帧延迟调整。</w:t>
      </w:r>
    </w:p>
    <w:p w14:paraId="555026F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支持分辨率：4K、2K、1920×1200、1920×1080 60Hz并向下兼容。</w:t>
      </w:r>
    </w:p>
    <w:p w14:paraId="43AE02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镜头功能：支持镜头位置记忆及镜头锁定功能。</w:t>
      </w:r>
    </w:p>
    <w:p w14:paraId="7317BF7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支持360度投影/纵向安装。</w:t>
      </w:r>
    </w:p>
    <w:p w14:paraId="619DBD0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支持RS232控制协议。</w:t>
      </w:r>
    </w:p>
    <w:p w14:paraId="6FAD7C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网络集中控制支持AMX、PJ-Link协议、Telnet、HTTP。</w:t>
      </w:r>
    </w:p>
    <w:p w14:paraId="1F648A9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 xml:space="preserve">扬声器输出功率10W,支持HDMI声音传输。 </w:t>
      </w:r>
    </w:p>
    <w:p w14:paraId="1324ED5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支持7*24小时不间断连续工作。</w:t>
      </w:r>
    </w:p>
    <w:p w14:paraId="789048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采用激光消散斑技术，投影画质更舒服、不伤眼，该技术获得国家专利授权。</w:t>
      </w:r>
    </w:p>
    <w:p w14:paraId="7A14211F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10、</w:t>
      </w:r>
      <w:r>
        <w:rPr>
          <w:rFonts w:hint="default"/>
          <w:b/>
          <w:bCs/>
          <w:lang w:val="en-US" w:eastAsia="zh-CN"/>
        </w:rPr>
        <w:t>操控屏</w:t>
      </w:r>
    </w:p>
    <w:p w14:paraId="4A72B47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32寸触控屏及触控台电容触摸(i5四代8+256)</w:t>
      </w:r>
    </w:p>
    <w:p w14:paraId="280E7A1D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11、触控屏+控制台</w:t>
      </w:r>
    </w:p>
    <w:p w14:paraId="7E6B0FD8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1）</w:t>
      </w:r>
      <w:r>
        <w:rPr>
          <w:rFonts w:hint="default"/>
          <w:highlight w:val="none"/>
          <w:lang w:val="en-US" w:eastAsia="zh-CN"/>
        </w:rPr>
        <w:t>32寸卧式电容触摸黑色(i5四代8+256)</w:t>
      </w:r>
    </w:p>
    <w:p w14:paraId="3CF13115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2）</w:t>
      </w:r>
      <w:r>
        <w:rPr>
          <w:rFonts w:hint="default"/>
          <w:highlight w:val="none"/>
          <w:lang w:val="en-US" w:eastAsia="zh-CN"/>
        </w:rPr>
        <w:t xml:space="preserve">液晶尺寸：32英寸 </w:t>
      </w:r>
    </w:p>
    <w:p w14:paraId="34E42806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3）</w:t>
      </w:r>
      <w:r>
        <w:rPr>
          <w:rFonts w:hint="default"/>
          <w:highlight w:val="none"/>
          <w:lang w:val="en-US" w:eastAsia="zh-CN"/>
        </w:rPr>
        <w:t>类型：TFT-LCD</w:t>
      </w:r>
    </w:p>
    <w:p w14:paraId="741FC32A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4）</w:t>
      </w:r>
      <w:r>
        <w:rPr>
          <w:rFonts w:hint="default"/>
          <w:highlight w:val="none"/>
          <w:lang w:val="en-US" w:eastAsia="zh-CN"/>
        </w:rPr>
        <w:t>显示比例：16:9</w:t>
      </w:r>
    </w:p>
    <w:p w14:paraId="378AA29D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5）</w:t>
      </w:r>
      <w:r>
        <w:rPr>
          <w:rFonts w:hint="default"/>
          <w:highlight w:val="none"/>
          <w:lang w:val="en-US" w:eastAsia="zh-CN"/>
        </w:rPr>
        <w:t>分辨率：1920×1080 @60Hz</w:t>
      </w:r>
    </w:p>
    <w:p w14:paraId="3659372B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6）</w:t>
      </w:r>
      <w:r>
        <w:rPr>
          <w:rFonts w:hint="default"/>
          <w:highlight w:val="none"/>
          <w:lang w:val="en-US" w:eastAsia="zh-CN"/>
        </w:rPr>
        <w:t>亮度(典型值)：300cd/m²</w:t>
      </w:r>
    </w:p>
    <w:p w14:paraId="0DB9678B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7）</w:t>
      </w:r>
      <w:r>
        <w:rPr>
          <w:rFonts w:hint="default"/>
          <w:highlight w:val="none"/>
          <w:lang w:val="en-US" w:eastAsia="zh-CN"/>
        </w:rPr>
        <w:t>对比度(典型值)：1200:1</w:t>
      </w:r>
    </w:p>
    <w:p w14:paraId="4404127B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8）</w:t>
      </w:r>
      <w:r>
        <w:rPr>
          <w:rFonts w:hint="default"/>
          <w:highlight w:val="none"/>
          <w:lang w:val="en-US" w:eastAsia="zh-CN"/>
        </w:rPr>
        <w:t>可视角度(V/H)：178°/178°</w:t>
      </w:r>
    </w:p>
    <w:p w14:paraId="0CCD88FB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9）</w:t>
      </w:r>
      <w:r>
        <w:rPr>
          <w:rFonts w:hint="default"/>
          <w:highlight w:val="none"/>
          <w:lang w:val="en-US" w:eastAsia="zh-CN"/>
        </w:rPr>
        <w:t>响应时间(灰阶)：8ms</w:t>
      </w:r>
    </w:p>
    <w:p w14:paraId="6421EB30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10）</w:t>
      </w:r>
      <w:r>
        <w:rPr>
          <w:rFonts w:hint="default"/>
          <w:highlight w:val="none"/>
          <w:lang w:val="en-US" w:eastAsia="zh-CN"/>
        </w:rPr>
        <w:t>可视区域：698.4mm*392.85mm</w:t>
      </w:r>
    </w:p>
    <w:p w14:paraId="5FBCE6D2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11）</w:t>
      </w:r>
      <w:r>
        <w:rPr>
          <w:rFonts w:hint="default"/>
          <w:highlight w:val="none"/>
          <w:lang w:val="en-US" w:eastAsia="zh-CN"/>
        </w:rPr>
        <w:t>色域：73%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背光：LED</w:t>
      </w:r>
    </w:p>
    <w:p w14:paraId="6DF95A6D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12）</w:t>
      </w:r>
      <w:r>
        <w:rPr>
          <w:rFonts w:hint="default"/>
          <w:highlight w:val="none"/>
          <w:lang w:val="en-US" w:eastAsia="zh-CN"/>
        </w:rPr>
        <w:t>整机尺寸：743mm*437.4mm*65.60mm（长*宽*厚含挂架厚度）</w:t>
      </w:r>
    </w:p>
    <w:p w14:paraId="0A6DFCAF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13）</w:t>
      </w:r>
      <w:r>
        <w:rPr>
          <w:rFonts w:hint="default"/>
          <w:highlight w:val="none"/>
          <w:lang w:val="en-US" w:eastAsia="zh-CN"/>
        </w:rPr>
        <w:t>K型底座尺寸：长440MM 宽400MM 高930MM（底座最高点）</w:t>
      </w:r>
    </w:p>
    <w:p w14:paraId="7FEE92A8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14）</w:t>
      </w:r>
      <w:r>
        <w:rPr>
          <w:rFonts w:hint="default"/>
          <w:highlight w:val="none"/>
          <w:lang w:val="en-US" w:eastAsia="zh-CN"/>
        </w:rPr>
        <w:t>触控参数：识别原理：电容触摸，十点触摸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/>
          <w:highlight w:val="none"/>
          <w:lang w:val="en-US" w:eastAsia="zh-CN"/>
        </w:rPr>
        <w:t>触摸使用寿命：超5000W次以上的触控触摸精度：≤2.5mm响应速度：≤3ms</w:t>
      </w:r>
    </w:p>
    <w:p w14:paraId="659C2084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15）</w:t>
      </w:r>
      <w:r>
        <w:rPr>
          <w:rFonts w:hint="default"/>
          <w:highlight w:val="none"/>
          <w:lang w:val="en-US" w:eastAsia="zh-CN"/>
        </w:rPr>
        <w:t>主机参数：CPU：Intel® 酷睿I5 四代，内存：8G DDR3，硬盘：256G SSD</w:t>
      </w:r>
    </w:p>
    <w:p w14:paraId="3A32856C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网络：1*Realtek RTL8111H (100/1000Mbps)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/>
          <w:highlight w:val="none"/>
          <w:lang w:val="en-US" w:eastAsia="zh-CN"/>
        </w:rPr>
        <w:t>接口：USB3.0*2，USB2.0*2，HDMI*1，RJ45*1，VGA*1.，3.5mm音频接口*1</w:t>
      </w:r>
    </w:p>
    <w:p w14:paraId="51BDF582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12、多媒体播控服务器</w:t>
      </w:r>
    </w:p>
    <w:p w14:paraId="11067E4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具备丰富的接口协议，支持RS-232、RS-422、RS-485、Relay弱电继电器、数字IO、IR红外、网络等协议的控制。</w:t>
      </w:r>
    </w:p>
    <w:p w14:paraId="2F563D7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通过采用“模块化设计器”，用户可以根据实际需求按需制作定制化的操作界面，从而创造出最符合用户使用习惯的界面设计。该设计器涵盖了11个分类模块以及近100个组件，用户可以在专属界面上自主灵活地进行操控。</w:t>
      </w:r>
    </w:p>
    <w:p w14:paraId="498D50C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系统可以通过控制界面实时同步回显大屏内容；</w:t>
      </w:r>
    </w:p>
    <w:p w14:paraId="569536F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支持切换查看任意大屏控制端的屏幕画面内容；</w:t>
      </w:r>
    </w:p>
    <w:p w14:paraId="1213FF0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画面分辨率最高可达到1080P@30帧；</w:t>
      </w:r>
    </w:p>
    <w:p w14:paraId="440CABC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在控制端支持通过手势滑动来对PPT进行翻页控制，并且能够展示PPT中的所有动画效果。用户可以通过向左滑动切换到下一页，向右滑动则切换到上一页。此外，系统也支持通过点击翻页按钮来进行翻页操作。用户可以在控制端使用列表预览来查看所有PPT页面，可以直接点击页面进行跳页操作。系统支持10种颜色的批注功能，并且用户可以选择不同的画笔粗细。批注随页显示，而且支持撤回/回撤操作和一键清空批注功能。</w:t>
      </w:r>
    </w:p>
    <w:p w14:paraId="64A92C5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具备在控制端对网页内容进行预览的能力。用户可以在预览界面中输入中英文字符。此外，系统还支持可视化点击链接来进行网页访问。多点触控操作使用户能够缩放、移动网页画面。系统也支持网页的刷新、前进和后退功能，并且可以在触摸和鼠标命令之间进行切换。支持在PAD端直接更改大屏的网页地址，无需进入后台编辑；</w:t>
      </w:r>
    </w:p>
    <w:p w14:paraId="6808B1D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支持在控制端通过预监画面操作应用程序，并且可以在触摸和鼠标命令之间进行切换。</w:t>
      </w:r>
    </w:p>
    <w:p w14:paraId="2A7031A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鹰眼模式：系统支持预监画面整体放大操作，且可通过视口面板进行对视口的移动操作</w:t>
      </w:r>
    </w:p>
    <w:p w14:paraId="29A502C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放大镜模式：系统支持选定区域对预监画面进行放大显示，且放大区域可进行点击操作</w:t>
      </w:r>
    </w:p>
    <w:p w14:paraId="497700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支持多用户同时登录，并且具备多人协同操作的能力。在这种情况下，单个客户端的操作结果会实时同步到其他客户端上显示，以确保操作的实时性和同步性。这使得多个用户可以同时协同操作，都能够共享实时的操作状态和结果。</w:t>
      </w:r>
    </w:p>
    <w:p w14:paraId="0572012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系统允许用户自行添加预加载资源，这些资源包括网页、图片、PPT、PDF、Word、应用程序和视频。通过控制端可配置预加载资源，可以实现无需等待的秒级切换上屏。</w:t>
      </w:r>
    </w:p>
    <w:p w14:paraId="417F052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能够自动搜索、注册、添加显示控制系统中的设备，可导入设备配置文件并在线编辑，对信号进行配置管理，对接入设备的使用状态及故障状态进行实时监控运维，对系统内设备的系统健康值、设备运行数、设备故障数、设备运行时间长、故障告警信息、设备信息、集控控制信息进行制可视化呈现，具有设备资产模块、工单流转模块、知识库储备模块、用户权限模块、系统日志模块方面的综合运维监测管理。</w:t>
      </w:r>
    </w:p>
    <w:p w14:paraId="3FBD9FF5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13、多媒体播控服务器</w:t>
      </w:r>
    </w:p>
    <w:p w14:paraId="3F54AA9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3路miniDP输出，支持4K@60帧流畅输出。</w:t>
      </w:r>
    </w:p>
    <w:p w14:paraId="1BD927F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支持硬件解码，具备强大的渲染能力，卓越的播放性能。</w:t>
      </w:r>
    </w:p>
    <w:p w14:paraId="29C92DC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渲染客户端：支持Win7、WinlO操作系统运行；控制端客户端：支持Windows、Android操作系统访问。</w:t>
      </w:r>
    </w:p>
    <w:p w14:paraId="0AD90AD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显示系统通过显卡将显示内容直接推送至显示大屏，无需釆集，根据显示大屏实际分辨率显示。支持以下格式内容：视频：mov、wmv、mp4、mkv、avi、ts、flv、3gp、mpeg、rmvb、rm；图片：png、jpg、gif、bmp、jpeg、tif、tiff； 文档：pdf、 doc、docx、 ppt、 pptx、 xls、 xlsx、网页。系统支持在后台添加rtsp流媒体地址，通过控制端可对资源进行开窗操作，解码显示流媒体画面内容。</w:t>
      </w:r>
    </w:p>
    <w:p w14:paraId="06C091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具备丰富的接口协议，支持RS-232、RS-422、RS-485、Relay弱电继电器、数字IO、IR红外、网络等协议的控制。</w:t>
      </w:r>
    </w:p>
    <w:p w14:paraId="54C34B0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通过采用“模块化设计器”，用户可以根据实际需求按需制作定制化的操作界面，从而创造出最符合用户使用习惯的界面设计。该设计器涵盖了11个分类模块以及近100个组件，用户可以在专属界面上自主灵活地进行操控。</w:t>
      </w:r>
    </w:p>
    <w:p w14:paraId="1FF0FEC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系统可以通过控制界面实时同步回显大屏内容；</w:t>
      </w:r>
    </w:p>
    <w:p w14:paraId="15D6762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支持切换查看任意大屏控制端的屏幕画面内容；</w:t>
      </w:r>
    </w:p>
    <w:p w14:paraId="3394872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画面分辨率最高可达到1080P@30帧；</w:t>
      </w:r>
    </w:p>
    <w:p w14:paraId="231E1E1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在控制端支持通过手势滑动来对PPT进行翻页控制，并且能够展示PPT中的所有动画效果。用户可以通过向左滑动切换到下一页，向右滑动则切换到上一页。此外，系统也支持通过点击翻页按钮来进行翻页操作。用户可以在控制端使用列表预览来查看所有PPT页面，可以直接点击页面进行跳页操作。系统支持10种颜色的批注功能，并且用户可以选择不同的画笔粗细。批注随页显示，而且支持撤回/回撤操作和一键清空批注功能。</w:t>
      </w:r>
    </w:p>
    <w:p w14:paraId="2E876E7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具备在控制端对网页内容进行预览的能力。用户可以在预览界面中输入中英文字符。此外，系统还支持可视化点击链接来进行网页访问。多点触控操作使用户能够缩放、移动网页画面。系统也支持网页的刷新、前进和后退功能，并且可以在触摸和鼠标命令之间进行切换。支持在PAD端直接更改大屏的网页地址，无需进入后台编辑；</w:t>
      </w:r>
    </w:p>
    <w:p w14:paraId="22CAF4D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支持在控制端通过预监画面操作应用程序，并且可以在触摸和鼠标命令之间进行切换。</w:t>
      </w:r>
    </w:p>
    <w:p w14:paraId="34207B3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鹰眼模式：系统支持预监画面整体放大操作，且可通过视口面板进行对视口的移动操作</w:t>
      </w:r>
    </w:p>
    <w:p w14:paraId="256FE74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放大镜模式：系统支持选定区域对预监画面进行放大显示，且放大区域可进行点击操作</w:t>
      </w:r>
    </w:p>
    <w:p w14:paraId="1A5668E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支持多用户同时登录，并且具备多人协同操作的能力。在这种情况下，单个客户端的操作结果会实时同步到其他客户端上显示，以确保操作的实时性和同步性。这使得多个用户可以同时协同操作，都能够共享实时的操作状态和结果。</w:t>
      </w:r>
    </w:p>
    <w:p w14:paraId="7DC596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系统允许用户自行添加预加载资源，这些资源包括网页、图片、PPT、PDF、Word、应用程序和视频。通过控制端可配置预加载资源，可以实现无需等待的秒级切换上屏。</w:t>
      </w:r>
    </w:p>
    <w:p w14:paraId="5600E71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能够自动搜索、注册、添加显示控制系统中的设备，可导入设备配置文件并在线编辑，对信号进行配置管理，对接入设备的使用状态及故障状态进行实时监控运维，对系统内设备的系统健康值、设备运行数、设备故障数、设备运行时间长、故障告警信息、设备信息、集控控制信息进行制可视化呈现，具有设备资产模块、工单流转模块、知识库储备模块、用户权限模块、系统日志模块方面的综合运维监测管理。</w:t>
      </w:r>
    </w:p>
    <w:p w14:paraId="46C088B4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14、</w:t>
      </w:r>
      <w:r>
        <w:rPr>
          <w:rFonts w:hint="default"/>
          <w:b/>
          <w:bCs/>
          <w:lang w:val="en-US" w:eastAsia="zh-CN"/>
        </w:rPr>
        <w:t>弧形LED屏幕</w:t>
      </w:r>
    </w:p>
    <w:p w14:paraId="723C462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5120mm*2400mm P1.2软屏1.像素结构：SMD表贴三合一</w:t>
      </w:r>
    </w:p>
    <w:p w14:paraId="450A529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投标产品LED屏像素点间距≤1.25mm软模组</w:t>
      </w:r>
    </w:p>
    <w:p w14:paraId="0982E47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模组尺寸：320mm*160mm</w:t>
      </w:r>
    </w:p>
    <w:p w14:paraId="77F2FCD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刷新率≥3840 Hz</w:t>
      </w:r>
    </w:p>
    <w:p w14:paraId="678F289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色温：3000K-12000K可调</w:t>
      </w:r>
    </w:p>
    <w:p w14:paraId="5B6C91F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白平衡亮度：≥500cd/㎡</w:t>
      </w:r>
    </w:p>
    <w:p w14:paraId="43F7457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对比度≥3000:1</w:t>
      </w:r>
    </w:p>
    <w:p w14:paraId="09E2B54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亮度均匀性≥95%</w:t>
      </w:r>
    </w:p>
    <w:p w14:paraId="6D06A5A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平整度≤0.2mm</w:t>
      </w:r>
    </w:p>
    <w:p w14:paraId="04BEDA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像素密度：640000点/㎡</w:t>
      </w:r>
    </w:p>
    <w:p w14:paraId="33BE105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单个接收卡最大可支持带载512×512像素，采用8个标准 HUB320接口，稳定性高、安装方便；</w:t>
      </w:r>
    </w:p>
    <w:p w14:paraId="479AE40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支持接收卡和箱体的监控，包括电压、温度、湿度、误码数、主备状态、网口状态、风扇状态、箱门状态、烟雾状态等。（需提供带有CNAS、CMA、ilac的检测报告）</w:t>
      </w:r>
    </w:p>
    <w:p w14:paraId="2D2B627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包含钢结构及电源、接收卡、线材、箱体、安装调试</w:t>
      </w:r>
    </w:p>
    <w:p w14:paraId="03967E8B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15、广告机</w:t>
      </w:r>
    </w:p>
    <w:p w14:paraId="5EC120A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1）27寸壁挂非触摸广告机黑色(安卓133MC .2+32)</w:t>
      </w:r>
    </w:p>
    <w:p w14:paraId="24A30D1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2）液晶尺寸 27英寸</w:t>
      </w:r>
    </w:p>
    <w:p w14:paraId="6DED8D7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3）显示比例： 16：9</w:t>
      </w:r>
    </w:p>
    <w:p w14:paraId="4A2BD17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4）有效显示面积 597.888mm(W)×336.312mm(H)</w:t>
      </w:r>
    </w:p>
    <w:p w14:paraId="2E131C0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5）背光类型：E-LED</w:t>
      </w:r>
    </w:p>
    <w:p w14:paraId="683E0AE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6）分辨率：1920（H）×1080(V)（FHD）</w:t>
      </w:r>
    </w:p>
    <w:p w14:paraId="4F686B8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7）亮度：250cd/m²</w:t>
      </w:r>
    </w:p>
    <w:p w14:paraId="38D6F30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8）响应时间：14ms</w:t>
      </w:r>
    </w:p>
    <w:p w14:paraId="1C3F929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9）对比度：1000:1</w:t>
      </w:r>
    </w:p>
    <w:p w14:paraId="449C6CA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10）频率：60Hz</w:t>
      </w:r>
    </w:p>
    <w:p w14:paraId="27DEB0D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11）色域 ：90% NTSC (CIE1931)</w:t>
      </w:r>
    </w:p>
    <w:p w14:paraId="6A3D205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12）可视角度：89/89/89/89 (Min.)(CR≥10)</w:t>
      </w:r>
    </w:p>
    <w:p w14:paraId="3DC5220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13）整机尺寸：644.4*382.6*62.2mm（长*宽*厚含壁挂架厚度）</w:t>
      </w:r>
    </w:p>
    <w:p w14:paraId="26F863F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14）工控主机、133MC主板CPU：A133，四核Arm® Cortex®-A53，主频高达1.6 GHz 、GPU：GPU采用Imagination PowerVR GE8300 GPU、系统：Android 10.0、存储 DDR：2G  EMMC：32G、网络：支持RJ45 百兆以太网，支持PoE供电，支持2.4GHz Wi-Fi，支持Wi-Fi 802.11b/g/n 协议、USB：1路USB-2.0 HOST , 1路USB2.0 OTG，3路扩展USB口、支持红外遥控，支持喇叭接口，双声道喇叭输出、外部接口：USB*2，RJ45*1</w:t>
      </w:r>
    </w:p>
    <w:p w14:paraId="60A508C7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16、滑轨屏幕（</w:t>
      </w:r>
      <w:r>
        <w:rPr>
          <w:rFonts w:hint="default"/>
          <w:b/>
          <w:bCs/>
          <w:lang w:val="en-US" w:eastAsia="zh-CN"/>
        </w:rPr>
        <w:t>92.4寸显示器+滑轨</w:t>
      </w:r>
      <w:r>
        <w:rPr>
          <w:rFonts w:hint="eastAsia"/>
          <w:b/>
          <w:bCs/>
          <w:lang w:val="en-US" w:eastAsia="zh-CN"/>
        </w:rPr>
        <w:t>）</w:t>
      </w:r>
    </w:p>
    <w:p w14:paraId="55D808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1）92.4寸红外触摸显示器</w:t>
      </w:r>
    </w:p>
    <w:p w14:paraId="2DAA4A9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2）液晶尺寸：92.4 寸</w:t>
      </w:r>
    </w:p>
    <w:p w14:paraId="5ED61ED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3）显示区域尺寸：2158 × 925mm</w:t>
      </w:r>
    </w:p>
    <w:p w14:paraId="02AD929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4）显示模式：32：9</w:t>
      </w:r>
    </w:p>
    <w:p w14:paraId="080735D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5）分辨率：3840*1645</w:t>
      </w:r>
    </w:p>
    <w:p w14:paraId="1569C90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6）显示色彩：16.7M</w:t>
      </w:r>
    </w:p>
    <w:p w14:paraId="44F04A9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7）亮度： 300 cd/㎡高亮</w:t>
      </w:r>
    </w:p>
    <w:p w14:paraId="311F393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8）对比度：4000：1</w:t>
      </w:r>
    </w:p>
    <w:p w14:paraId="1B79920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9）可视角度R/L/U/D  89/89/89/89</w:t>
      </w:r>
    </w:p>
    <w:p w14:paraId="7AC46FD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10）响应时间：&lt; 8ms</w:t>
      </w:r>
    </w:p>
    <w:p w14:paraId="78B3BE9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11）场频率：120HZ</w:t>
      </w:r>
    </w:p>
    <w:p w14:paraId="031DD8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12）触摸方式：红外触摸</w:t>
      </w:r>
    </w:p>
    <w:p w14:paraId="768037F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13）接口：HDMI IN*2，DP IN*1（最高支持3840*2160高清视频）</w:t>
      </w:r>
    </w:p>
    <w:p w14:paraId="166A06A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14）整机尺寸：2208*975*58mm（长*宽*厚）</w:t>
      </w:r>
    </w:p>
    <w:p w14:paraId="032421A7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17、</w:t>
      </w:r>
      <w:r>
        <w:rPr>
          <w:rFonts w:hint="default"/>
          <w:b/>
          <w:bCs/>
          <w:lang w:val="en-US" w:eastAsia="zh-CN"/>
        </w:rPr>
        <w:t>弧形投影（包含投影短焦镜头、硬件融合器等配件）</w:t>
      </w:r>
    </w:p>
    <w:p w14:paraId="69ED967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0.67”DMD 芯片。</w:t>
      </w:r>
    </w:p>
    <w:p w14:paraId="1DF5143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中心亮度：8000流明；</w:t>
      </w:r>
    </w:p>
    <w:p w14:paraId="0647B3A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对比度：5000000：1。</w:t>
      </w:r>
    </w:p>
    <w:p w14:paraId="1F15BF2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标准分辨率：1920*1200（WUXGA）；单色激光。</w:t>
      </w:r>
    </w:p>
    <w:p w14:paraId="79EE8FE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多种镜头可供选择；标镜投射比1.22 ~ 1.53 :1 ，支持电动位移/聚焦/变焦功能。</w:t>
      </w:r>
    </w:p>
    <w:p w14:paraId="4DABAE7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显示比例：16:10兼容16:9,4:3。</w:t>
      </w:r>
    </w:p>
    <w:p w14:paraId="404D5C6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镜头位移范围：水平: +/-50% ,垂直： +/- 110%（(以画面宽高一半为基准计算)）。</w:t>
      </w:r>
    </w:p>
    <w:p w14:paraId="6A09E99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整机功耗405W；待机功率：＜0.5W；照度均匀性≥85%。</w:t>
      </w:r>
    </w:p>
    <w:p w14:paraId="21390C9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输入接口：HDMI 2.0 x2; HDBase-T x1； RS232 x 1(D-sub 9-pin male)；RJ45 x1；Wired IR in x1 (phone jack)；3D SYNC in x1(BNC)。</w:t>
      </w:r>
    </w:p>
    <w:p w14:paraId="241BA67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输出接口： 3.5mm phone jack x1；3D SYNC out x1(BNC)；USB-A for power supply x1；12V Trigger (phone jack)。</w:t>
      </w:r>
    </w:p>
    <w:p w14:paraId="56BEF33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11）</w:t>
      </w:r>
      <w:r>
        <w:rPr>
          <w:rFonts w:hint="default"/>
          <w:lang w:val="en-US" w:eastAsia="zh-CN"/>
        </w:rPr>
        <w:t>具备星闪、蓝牙、Wifi多通道短距互联，融入OpenHarmony底层系统，具备服务生态平台；</w:t>
      </w:r>
    </w:p>
    <w:p w14:paraId="532849E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多种镜头可供选择，电动变焦/聚焦；</w:t>
      </w:r>
    </w:p>
    <w:p w14:paraId="6A4387D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支持网络控制；</w:t>
      </w:r>
    </w:p>
    <w:p w14:paraId="174A43C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具有恒定亮度模式，实现投影机光源无衰减。</w:t>
      </w:r>
    </w:p>
    <w:p w14:paraId="55CAD2A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动态黑功能，提升动态图像的黑色细节。</w:t>
      </w:r>
    </w:p>
    <w:p w14:paraId="22B8AF6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HDMI2.0接口支持4K信号输入。</w:t>
      </w:r>
    </w:p>
    <w:p w14:paraId="39BFE9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产品内置四角校正功能。</w:t>
      </w:r>
    </w:p>
    <w:p w14:paraId="1753B45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支持通过网线实现高达100米的长距离传输，传输信号支持3D/2K/4K非压缩视频，且向下兼容，显示画面无需等待即切即现，显示画质无延迟拖尾的情况，同时支持全部高清音频格式传输。</w:t>
      </w:r>
    </w:p>
    <w:p w14:paraId="7CBD3F7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3D格式：上下格式、并排格式、帧连续格式、帧封装格式。</w:t>
      </w:r>
    </w:p>
    <w:p w14:paraId="39B458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3D同步信号帧延迟调整。</w:t>
      </w:r>
    </w:p>
    <w:p w14:paraId="70E202B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支持分辨率：4K、2K、1920×1200、1920×1080 60Hz并向下兼容。</w:t>
      </w:r>
    </w:p>
    <w:p w14:paraId="1E7E5B8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镜头功能：支持镜头位置记忆及镜头锁定功能。</w:t>
      </w:r>
    </w:p>
    <w:p w14:paraId="56C8D4D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支持360度投影/纵向安装。</w:t>
      </w:r>
    </w:p>
    <w:p w14:paraId="27674F8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支持RS232控制协议。</w:t>
      </w:r>
    </w:p>
    <w:p w14:paraId="5AFDA2A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网络集中控制支持AMX、PJ-Link协议、Telnet、HTTP。</w:t>
      </w:r>
    </w:p>
    <w:p w14:paraId="4C7E0F0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 xml:space="preserve">扬声器输出功率10W,支持HDMI声音传输。 </w:t>
      </w:r>
    </w:p>
    <w:p w14:paraId="200E4CE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支持7*24小时不间断连续工作。</w:t>
      </w:r>
    </w:p>
    <w:p w14:paraId="0CF73E8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采用激光消散斑技术，投影画质更舒服、不伤眼，该技术获得国家专利授权。</w:t>
      </w:r>
    </w:p>
    <w:p w14:paraId="673EB994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18、</w:t>
      </w:r>
      <w:r>
        <w:rPr>
          <w:rFonts w:hint="default"/>
          <w:b/>
          <w:bCs/>
          <w:lang w:val="en-US" w:eastAsia="zh-CN"/>
        </w:rPr>
        <w:t>屏幕（COB）</w:t>
      </w:r>
    </w:p>
    <w:p w14:paraId="52B9203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像素间距（mm） 1.2   2240mm*1440mm</w:t>
      </w:r>
    </w:p>
    <w:p w14:paraId="4B3FF32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</w:t>
      </w:r>
      <w:r>
        <w:rPr>
          <w:rFonts w:hint="default"/>
          <w:lang w:val="en-US" w:eastAsia="zh-CN"/>
        </w:rPr>
        <w:t>模组尺寸（W*H）（mm） 150*168.75</w:t>
      </w:r>
    </w:p>
    <w:p w14:paraId="22D039C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</w:t>
      </w:r>
      <w:r>
        <w:rPr>
          <w:rFonts w:hint="default"/>
          <w:lang w:val="en-US" w:eastAsia="zh-CN"/>
        </w:rPr>
        <w:t>模组分辨率（W*H） 120*135</w:t>
      </w:r>
    </w:p>
    <w:p w14:paraId="7081EB7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4）</w:t>
      </w:r>
      <w:r>
        <w:rPr>
          <w:rFonts w:hint="default"/>
          <w:lang w:val="en-US" w:eastAsia="zh-CN"/>
        </w:rPr>
        <w:t>箱体组成</w:t>
      </w:r>
    </w:p>
    <w:p w14:paraId="29FB38A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5）</w:t>
      </w:r>
      <w:r>
        <w:rPr>
          <w:rFonts w:hint="default"/>
          <w:lang w:val="en-US" w:eastAsia="zh-CN"/>
        </w:rPr>
        <w:t>箱体尺寸（W*H*D）（mm） 600*337.5*39.5</w:t>
      </w:r>
    </w:p>
    <w:p w14:paraId="47062A0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6）</w:t>
      </w:r>
      <w:r>
        <w:rPr>
          <w:rFonts w:hint="default"/>
          <w:lang w:val="en-US" w:eastAsia="zh-CN"/>
        </w:rPr>
        <w:t>箱体分辨率（W*H） 480*270</w:t>
      </w:r>
    </w:p>
    <w:p w14:paraId="15ADEAB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7）</w:t>
      </w:r>
      <w:r>
        <w:rPr>
          <w:rFonts w:hint="default"/>
          <w:lang w:val="en-US" w:eastAsia="zh-CN"/>
        </w:rPr>
        <w:t>像素密度（点/m2） 640000</w:t>
      </w:r>
    </w:p>
    <w:p w14:paraId="07EB06E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8）</w:t>
      </w:r>
      <w:r>
        <w:rPr>
          <w:rFonts w:hint="default"/>
          <w:lang w:val="en-US" w:eastAsia="zh-CN"/>
        </w:rPr>
        <w:t>箱体平整度（mm） ≤0.1</w:t>
      </w:r>
    </w:p>
    <w:p w14:paraId="1133A5A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9）</w:t>
      </w:r>
      <w:r>
        <w:rPr>
          <w:rFonts w:hint="default"/>
          <w:lang w:val="en-US" w:eastAsia="zh-CN"/>
        </w:rPr>
        <w:t>箱体重量（带模组）（Kg） 4</w:t>
      </w:r>
    </w:p>
    <w:p w14:paraId="0F342AF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10）</w:t>
      </w:r>
      <w:r>
        <w:rPr>
          <w:rFonts w:hint="default"/>
          <w:lang w:val="en-US" w:eastAsia="zh-CN"/>
        </w:rPr>
        <w:t>包含钢结构及电源、接收卡、线材、飞屏软件、安装调试</w:t>
      </w:r>
    </w:p>
    <w:p w14:paraId="0C745676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19、软件（滑轨屏）</w:t>
      </w:r>
    </w:p>
    <w:p w14:paraId="717BAC0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1）滑轨软件制作一级、二级、三级菜单根据甲方要求制作</w:t>
      </w:r>
    </w:p>
    <w:p w14:paraId="7B99E46A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20、</w:t>
      </w:r>
      <w:r>
        <w:rPr>
          <w:rFonts w:hint="default"/>
          <w:b/>
          <w:bCs/>
          <w:lang w:val="en-US" w:eastAsia="zh-CN"/>
        </w:rPr>
        <w:t>投影软件</w:t>
      </w:r>
    </w:p>
    <w:p w14:paraId="2FC3B59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触控屏操控投影软件</w:t>
      </w:r>
    </w:p>
    <w:p w14:paraId="72D03B07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21、音响2只+功放1个</w:t>
      </w:r>
    </w:p>
    <w:p w14:paraId="0F89BB7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型号：X6IC</w:t>
      </w:r>
    </w:p>
    <w:p w14:paraId="0C0003D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</w:t>
      </w:r>
      <w:r>
        <w:rPr>
          <w:rFonts w:hint="default"/>
          <w:lang w:val="en-US" w:eastAsia="zh-CN"/>
        </w:rPr>
        <w:t>类型：吸顶式环绕全景声音箱</w:t>
      </w:r>
    </w:p>
    <w:p w14:paraId="6572BCA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</w:t>
      </w:r>
      <w:r>
        <w:rPr>
          <w:rFonts w:hint="default"/>
          <w:lang w:val="en-US" w:eastAsia="zh-CN"/>
        </w:rPr>
        <w:t>驱动组件：6.5寸低音单元*1+25芯高音</w:t>
      </w:r>
    </w:p>
    <w:p w14:paraId="017437E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4）</w:t>
      </w:r>
      <w:r>
        <w:rPr>
          <w:rFonts w:hint="default"/>
          <w:lang w:val="en-US" w:eastAsia="zh-CN"/>
        </w:rPr>
        <w:t>额定功率：50W</w:t>
      </w:r>
    </w:p>
    <w:p w14:paraId="27A6817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5）</w:t>
      </w:r>
      <w:r>
        <w:rPr>
          <w:rFonts w:hint="default"/>
          <w:lang w:val="en-US" w:eastAsia="zh-CN"/>
        </w:rPr>
        <w:t>频率响应：60Hz-20KHz</w:t>
      </w:r>
    </w:p>
    <w:p w14:paraId="74DB24B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6）</w:t>
      </w:r>
      <w:r>
        <w:rPr>
          <w:rFonts w:hint="default"/>
          <w:lang w:val="en-US" w:eastAsia="zh-CN"/>
        </w:rPr>
        <w:t>扬声器单元：6-1/2Polyplas低音+蚕丝膜高音扬声器</w:t>
      </w:r>
    </w:p>
    <w:p w14:paraId="5E578EB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7）</w:t>
      </w:r>
      <w:r>
        <w:rPr>
          <w:rFonts w:hint="default"/>
          <w:lang w:val="en-US" w:eastAsia="zh-CN"/>
        </w:rPr>
        <w:t>灵敏度：86dBmV</w:t>
      </w:r>
    </w:p>
    <w:p w14:paraId="08016C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8）</w:t>
      </w:r>
      <w:r>
        <w:rPr>
          <w:rFonts w:hint="default"/>
          <w:lang w:val="en-US" w:eastAsia="zh-CN"/>
        </w:rPr>
        <w:t>阻抗：8Ω</w:t>
      </w:r>
    </w:p>
    <w:p w14:paraId="05D8C69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9）</w:t>
      </w:r>
      <w:r>
        <w:rPr>
          <w:rFonts w:hint="default"/>
          <w:lang w:val="en-US" w:eastAsia="zh-CN"/>
        </w:rPr>
        <w:t>其它特点：高频控制：+/-3dB</w:t>
      </w:r>
    </w:p>
    <w:p w14:paraId="6CE2F70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10）</w:t>
      </w:r>
      <w:r>
        <w:rPr>
          <w:rFonts w:hint="default"/>
          <w:lang w:val="en-US" w:eastAsia="zh-CN"/>
        </w:rPr>
        <w:t>切口尺寸：203mm</w:t>
      </w:r>
    </w:p>
    <w:p w14:paraId="2EFD297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11）</w:t>
      </w:r>
      <w:r>
        <w:rPr>
          <w:rFonts w:hint="default"/>
          <w:lang w:val="en-US" w:eastAsia="zh-CN"/>
        </w:rPr>
        <w:t>网罩尺寸：236mm</w:t>
      </w:r>
    </w:p>
    <w:p w14:paraId="400EA1F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12）</w:t>
      </w:r>
      <w:r>
        <w:rPr>
          <w:rFonts w:hint="default"/>
          <w:lang w:val="en-US" w:eastAsia="zh-CN"/>
        </w:rPr>
        <w:t>安装厚度：105mm</w:t>
      </w:r>
    </w:p>
    <w:p w14:paraId="0557613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13）</w:t>
      </w:r>
      <w:r>
        <w:rPr>
          <w:rFonts w:hint="default"/>
          <w:lang w:val="en-US" w:eastAsia="zh-CN"/>
        </w:rPr>
        <w:t>兼容墙壁材料厚度：12mm-32mm</w:t>
      </w:r>
    </w:p>
    <w:p w14:paraId="4974273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14）</w:t>
      </w:r>
      <w:r>
        <w:rPr>
          <w:rFonts w:hint="default"/>
          <w:lang w:val="en-US" w:eastAsia="zh-CN"/>
        </w:rPr>
        <w:t>表面颜色：白色烤漆</w:t>
      </w:r>
    </w:p>
    <w:p w14:paraId="221C72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15）</w:t>
      </w:r>
      <w:r>
        <w:rPr>
          <w:rFonts w:hint="default"/>
          <w:lang w:val="en-US" w:eastAsia="zh-CN"/>
        </w:rPr>
        <w:t>重量：2kg</w:t>
      </w:r>
    </w:p>
    <w:p w14:paraId="3DB768C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功放</w:t>
      </w:r>
      <w:r>
        <w:rPr>
          <w:rFonts w:hint="default"/>
          <w:lang w:val="en-US" w:eastAsia="zh-CN"/>
        </w:rPr>
        <w:t>产品技术参数</w:t>
      </w:r>
    </w:p>
    <w:p w14:paraId="1B73971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主  输  出：2*150W 8Ω</w:t>
      </w:r>
    </w:p>
    <w:p w14:paraId="589C0EA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</w:t>
      </w:r>
      <w:r>
        <w:rPr>
          <w:rFonts w:hint="default"/>
          <w:lang w:val="en-US" w:eastAsia="zh-CN"/>
        </w:rPr>
        <w:t>中 置 输出：1*150W 8Ω</w:t>
      </w:r>
    </w:p>
    <w:p w14:paraId="00E5495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</w:t>
      </w:r>
      <w:r>
        <w:rPr>
          <w:rFonts w:hint="default"/>
          <w:lang w:val="en-US" w:eastAsia="zh-CN"/>
        </w:rPr>
        <w:t>侧环绕输出：2*150W 8Ω</w:t>
      </w:r>
    </w:p>
    <w:p w14:paraId="1D547FB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4）</w:t>
      </w:r>
      <w:r>
        <w:rPr>
          <w:rFonts w:hint="default"/>
          <w:lang w:val="en-US" w:eastAsia="zh-CN"/>
        </w:rPr>
        <w:t>后环绕输出：2*150W 8Ω</w:t>
      </w:r>
    </w:p>
    <w:p w14:paraId="01F28FE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5）</w:t>
      </w:r>
      <w:r>
        <w:rPr>
          <w:rFonts w:hint="default"/>
          <w:lang w:val="en-US" w:eastAsia="zh-CN"/>
        </w:rPr>
        <w:t>超 低 输出：1*300W 4Ω</w:t>
      </w:r>
    </w:p>
    <w:p w14:paraId="40B7385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6）</w:t>
      </w:r>
      <w:r>
        <w:rPr>
          <w:rFonts w:hint="default"/>
          <w:lang w:val="en-US" w:eastAsia="zh-CN"/>
        </w:rPr>
        <w:t>信噪比 SNR：＞95dB</w:t>
      </w:r>
    </w:p>
    <w:p w14:paraId="3D377C5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7）</w:t>
      </w:r>
      <w:r>
        <w:rPr>
          <w:rFonts w:hint="default"/>
          <w:lang w:val="en-US" w:eastAsia="zh-CN"/>
        </w:rPr>
        <w:t>总谐波失真+噪声 THD+N MIC &lt;0.03%MUSIC &lt;0.03%输入接口：麦克风2路输入,音乐3个HDMI，2组AV（AUX，DVD）,光纤，同轴，USB，蓝牙。</w:t>
      </w:r>
    </w:p>
    <w:p w14:paraId="3A65630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8）</w:t>
      </w:r>
      <w:r>
        <w:rPr>
          <w:rFonts w:hint="default"/>
          <w:lang w:val="en-US" w:eastAsia="zh-CN"/>
        </w:rPr>
        <w:t>均衡调节：（均衡类型可自定义） Input输入 话筒独立12段、音乐7段、混响3段Output，</w:t>
      </w:r>
      <w:r>
        <w:rPr>
          <w:rFonts w:hint="eastAsia"/>
          <w:lang w:val="en-US" w:eastAsia="zh-CN"/>
        </w:rPr>
        <w:t>9）</w:t>
      </w:r>
      <w:r>
        <w:rPr>
          <w:rFonts w:hint="default"/>
          <w:lang w:val="en-US" w:eastAsia="zh-CN"/>
        </w:rPr>
        <w:t>输出7段EQx 8个通道。</w:t>
      </w:r>
    </w:p>
    <w:p w14:paraId="549CE67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10）</w:t>
      </w:r>
      <w:r>
        <w:rPr>
          <w:rFonts w:hint="default"/>
          <w:lang w:val="en-US" w:eastAsia="zh-CN"/>
        </w:rPr>
        <w:t>电源消耗：无负载 5W</w:t>
      </w:r>
    </w:p>
    <w:p w14:paraId="2DD1510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11）</w:t>
      </w:r>
      <w:r>
        <w:rPr>
          <w:rFonts w:hint="default"/>
          <w:lang w:val="en-US" w:eastAsia="zh-CN"/>
        </w:rPr>
        <w:t xml:space="preserve">啸叫抑制功能FBC：内置软件移频式啸叫抑制 </w:t>
      </w:r>
    </w:p>
    <w:p w14:paraId="6B83F84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12）</w:t>
      </w:r>
      <w:r>
        <w:rPr>
          <w:rFonts w:hint="default"/>
          <w:lang w:val="en-US" w:eastAsia="zh-CN"/>
        </w:rPr>
        <w:t>尺寸：435*350*105（W*D*H）</w:t>
      </w:r>
    </w:p>
    <w:p w14:paraId="035A573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13）</w:t>
      </w:r>
      <w:r>
        <w:rPr>
          <w:rFonts w:hint="default"/>
          <w:lang w:val="en-US" w:eastAsia="zh-CN"/>
        </w:rPr>
        <w:t>重量:7kg</w:t>
      </w:r>
    </w:p>
    <w:p w14:paraId="1F349D64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22、</w:t>
      </w:r>
      <w:r>
        <w:rPr>
          <w:rFonts w:hint="default"/>
          <w:b/>
          <w:bCs/>
          <w:lang w:val="en-US" w:eastAsia="zh-CN"/>
        </w:rPr>
        <w:t>中控+服务器</w:t>
      </w:r>
    </w:p>
    <w:p w14:paraId="75784FF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采用国产化自主可控平台，CPU、运行内存、存储内存、MCU、FPGA、网络芯片、网络交换芯片均釆用国产化自主可控品牌产品。（须提供国家认可的第三方检测机构出具的具有CNAS标识的检测报告复印件，报告内容中需包含国产器件厂家目录，检测报告复印件加盖原厂公章）</w:t>
      </w:r>
    </w:p>
    <w:p w14:paraId="6391C50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ARM 10核心64位1.8GHz主频高性能处理器，支持3.8G ByteDDR4 RAM运行内存，支持32G Byte eMMC Flash存储内存。</w:t>
      </w:r>
    </w:p>
    <w:p w14:paraId="7B314B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设备高度集成，一台设备即可支持不少于8个全功能双向串口，每个全功能串口都可以被设置为RS-232/RS-422/RS-485模式，其中3个串口支持流控；支持不少于8个红外IR接口，每个红外接口可以被设置为单向输出RS-232串口模式;支持不少于8个隔离低压弱电继电器(常开触点）；支持不少于8个I/O接口；支持2个USB接口。（须提供主机背面板接口实拍照片，并加盖原厂公章）</w:t>
      </w:r>
    </w:p>
    <w:p w14:paraId="56BB414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支持全功能串口，支持串口流控功能，支持串口硬件和软件握手协议，RS-232/RS-422/RS-485接口速率可设置为：2400/4800/9600/19200/38400/57600/115200, 支持设置校验位模式：NONE、ODD、EVEN。</w:t>
      </w:r>
    </w:p>
    <w:p w14:paraId="0756E53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前面板液晶屏可显示设备IP地址、MAC地址等信息，支持通过状态指示灯反馈设备运行状态，包括运行指示灯、程序状态指示灯、双机备份指示灯、告警指示灯、红外学习状态指示灯（须提供主机前面板实拍照片，并加盖原厂公章）。</w:t>
      </w:r>
    </w:p>
    <w:p w14:paraId="60C33D6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支持Windows、Unix、Linux、Mac、UOS、Android、磐石、鸿蒙、麒麟等操作系统进行控制，支持多平台同时及同步控制。（须提供国家认可的第三方检测机构出具的具有CNAS标识的检测报告复印件，并加盖原厂公章）</w:t>
      </w:r>
    </w:p>
    <w:p w14:paraId="6F7AC57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支持视频可视化预监，支持音频音量可视化显示，支持环境可视化显示，支持外接设备状态可视化显示。（须提供相关控制界面图片，并加盖原厂公章）</w:t>
      </w:r>
    </w:p>
    <w:p w14:paraId="765A009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终端设备无需安装任何APP，通过浏览器即可访问工程界面，无需关心终端设备的操作系统，任何系统都可以访问工程。（须提供国家认可的第三方检测机构出具的具有CNAS标识的检测报告复印件，并加盖原厂公章）</w:t>
      </w:r>
    </w:p>
    <w:p w14:paraId="15C757D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支持手动和自动化触发，支持触发控制场景和显控场景，中控设备与显控场景无缝打通，实现显控场景的自由调取与上屏显示；自动化触发时，可以选择条件生效时间（立即、5分钟、10分钟、自定义），根据实际需求自由设置条件生效时间。</w:t>
      </w:r>
    </w:p>
    <w:p w14:paraId="597C378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 w:asciiTheme="minorHAnsi" w:eastAsiaTheme="minorEastAsia"/>
          <w:b/>
          <w:bCs/>
          <w:lang w:val="en-US" w:eastAsia="zh-CN"/>
        </w:rPr>
        <w:t>、无线讲解麦主机</w:t>
      </w:r>
    </w:p>
    <w:p w14:paraId="6B2D0C3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1）</w:t>
      </w:r>
      <w:r>
        <w:rPr>
          <w:rFonts w:hint="default"/>
          <w:lang w:val="en-US" w:eastAsia="zh-CN"/>
        </w:rPr>
        <w:t>直接用手拿着它对着嘴巴讲话，不需要另外插麦克风】</w:t>
      </w:r>
    </w:p>
    <w:p w14:paraId="49178A1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2）</w:t>
      </w:r>
      <w:r>
        <w:rPr>
          <w:rFonts w:hint="default"/>
          <w:lang w:val="en-US" w:eastAsia="zh-CN"/>
        </w:rPr>
        <w:t>带显示屏，可显示电量及当前频道，音量。带通道记忆功能</w:t>
      </w:r>
    </w:p>
    <w:p w14:paraId="41834A4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3）</w:t>
      </w:r>
      <w:r>
        <w:rPr>
          <w:rFonts w:hint="default"/>
          <w:lang w:val="en-US" w:eastAsia="zh-CN"/>
        </w:rPr>
        <w:t>频 段：ISM 2.4GHZ-2.4835GHZ</w:t>
      </w:r>
    </w:p>
    <w:p w14:paraId="431322A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4）</w:t>
      </w:r>
      <w:r>
        <w:rPr>
          <w:rFonts w:hint="default"/>
          <w:lang w:val="en-US" w:eastAsia="zh-CN"/>
        </w:rPr>
        <w:t>重 量：60g</w:t>
      </w:r>
    </w:p>
    <w:p w14:paraId="360CE5A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5）</w:t>
      </w:r>
      <w:r>
        <w:rPr>
          <w:rFonts w:hint="default"/>
          <w:lang w:val="en-US" w:eastAsia="zh-CN"/>
        </w:rPr>
        <w:t>频道数：9999个</w:t>
      </w:r>
    </w:p>
    <w:p w14:paraId="75EBB4B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6）</w:t>
      </w:r>
      <w:r>
        <w:rPr>
          <w:rFonts w:hint="default"/>
          <w:lang w:val="en-US" w:eastAsia="zh-CN"/>
        </w:rPr>
        <w:t>距 离：1-150米</w:t>
      </w:r>
    </w:p>
    <w:p w14:paraId="5F59000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7）</w:t>
      </w:r>
      <w:r>
        <w:rPr>
          <w:rFonts w:hint="default"/>
          <w:lang w:val="en-US" w:eastAsia="zh-CN"/>
        </w:rPr>
        <w:t>充满电时间：约3个小时（充电线或充电器）</w:t>
      </w:r>
    </w:p>
    <w:p w14:paraId="23C2117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8）</w:t>
      </w:r>
      <w:r>
        <w:rPr>
          <w:rFonts w:hint="default"/>
          <w:lang w:val="en-US" w:eastAsia="zh-CN"/>
        </w:rPr>
        <w:t>充满电时间：约6个小时（充电箱）</w:t>
      </w:r>
    </w:p>
    <w:p w14:paraId="434436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9）</w:t>
      </w:r>
      <w:r>
        <w:rPr>
          <w:rFonts w:hint="default"/>
          <w:lang w:val="en-US" w:eastAsia="zh-CN"/>
        </w:rPr>
        <w:t>连续工作时间：约25个小时</w:t>
      </w:r>
    </w:p>
    <w:p w14:paraId="6AE56DA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10）</w:t>
      </w:r>
      <w:r>
        <w:rPr>
          <w:rFonts w:hint="default"/>
          <w:lang w:val="en-US" w:eastAsia="zh-CN"/>
        </w:rPr>
        <w:t>电池类型：聚合物锂电池</w:t>
      </w:r>
    </w:p>
    <w:p w14:paraId="599EEE6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11）</w:t>
      </w:r>
      <w:r>
        <w:rPr>
          <w:rFonts w:hint="default"/>
          <w:lang w:val="en-US" w:eastAsia="zh-CN"/>
        </w:rPr>
        <w:t>充电方式：充电箱/充电器/充电线  尺寸：宽35mm*厚15mm 长170mm</w:t>
      </w:r>
    </w:p>
    <w:p w14:paraId="39A52473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 w:asciiTheme="minorHAnsi" w:eastAsiaTheme="minorEastAsia"/>
          <w:b/>
          <w:bCs/>
          <w:lang w:val="en-US" w:eastAsia="zh-CN"/>
        </w:rPr>
        <w:t>、无线耳挂式接收器</w:t>
      </w:r>
    </w:p>
    <w:p w14:paraId="4DF7681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1）频 段：ISM 2.4GHZ-2.4835GHZ</w:t>
      </w:r>
    </w:p>
    <w:p w14:paraId="13D2E2A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2）重 量：18g</w:t>
      </w:r>
    </w:p>
    <w:p w14:paraId="3BA042A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3）频道数：9999个</w:t>
      </w:r>
    </w:p>
    <w:p w14:paraId="291A046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4）距 离：1-150米</w:t>
      </w:r>
    </w:p>
    <w:p w14:paraId="463D556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5）充满电时间：约2个小时（充电线或充电器）</w:t>
      </w:r>
    </w:p>
    <w:p w14:paraId="6A7245C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6）充满电时间：约4个小时（充电箱）</w:t>
      </w:r>
    </w:p>
    <w:p w14:paraId="57B9E21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7）连续工作时间：约23个小时</w:t>
      </w:r>
    </w:p>
    <w:p w14:paraId="18C81F7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8）电池类型：聚合物锂电池</w:t>
      </w:r>
    </w:p>
    <w:p w14:paraId="1206670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9）充电方式：充电箱/充电器/充电线</w:t>
      </w:r>
    </w:p>
    <w:p w14:paraId="301E0426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 w:asciiTheme="minorHAnsi" w:eastAsiaTheme="minor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5</w:t>
      </w:r>
      <w:bookmarkStart w:id="0" w:name="_GoBack"/>
      <w:bookmarkEnd w:id="0"/>
      <w:r>
        <w:rPr>
          <w:rFonts w:hint="eastAsia" w:asciiTheme="minorHAnsi" w:eastAsiaTheme="minorEastAsia"/>
          <w:b/>
          <w:bCs/>
          <w:lang w:val="en-US" w:eastAsia="zh-CN"/>
        </w:rPr>
        <w:t>、64位充电器+收纳箱</w:t>
      </w:r>
    </w:p>
    <w:p w14:paraId="4AE8731E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同时可充64个设备，智能芯片控制，接收器充电时间约3个小时。</w:t>
      </w:r>
    </w:p>
    <w:p w14:paraId="69667B3C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发射器充电时间约6小时。 智能安全防护，过流、满载时自动断电，保证使用过程的电气安全。</w:t>
      </w:r>
    </w:p>
    <w:p w14:paraId="6921C07C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充电箱材料：外箱：防火板+铝合金/内部：EVA</w:t>
      </w:r>
      <w:r>
        <w:rPr>
          <w:rFonts w:hint="eastAsia" w:asciiTheme="minorHAnsi" w:eastAsiaTheme="minorEastAsia"/>
          <w:lang w:val="en-US" w:eastAsia="zh-CN"/>
        </w:rPr>
        <w:t>。</w:t>
      </w:r>
    </w:p>
    <w:p w14:paraId="7725C7E7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工作电压：AC90V-250V</w:t>
      </w:r>
    </w:p>
    <w:p w14:paraId="08F46D5C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9E8A8"/>
    <w:multiLevelType w:val="singleLevel"/>
    <w:tmpl w:val="8899E8A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8E8E4D42"/>
    <w:multiLevelType w:val="singleLevel"/>
    <w:tmpl w:val="8E8E4D4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F6D4C"/>
    <w:rsid w:val="024B55E8"/>
    <w:rsid w:val="1BFB6B4E"/>
    <w:rsid w:val="3B235FB5"/>
    <w:rsid w:val="4568097B"/>
    <w:rsid w:val="7C3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8736</Words>
  <Characters>11511</Characters>
  <Lines>0</Lines>
  <Paragraphs>0</Paragraphs>
  <TotalTime>1</TotalTime>
  <ScaleCrop>false</ScaleCrop>
  <LinksUpToDate>false</LinksUpToDate>
  <CharactersWithSpaces>11756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2025-12-24T07:54:00Z</dcterms:created>
  <dc:creator>  袏鉺釘♂</dc:creator>
  <cp:lastModifiedBy>张黎海</cp:lastModifiedBy>
  <dcterms:modified xsi:type="dcterms:W3CDTF">2025-12-26T07:05:06Z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7308C8E8D61549609488BA56141A76EF_13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