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93CD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详细参数与项目部对接，索要图纸。</w:t>
      </w:r>
      <w:bookmarkStart w:id="0" w:name="_GoBack"/>
      <w:bookmarkEnd w:id="0"/>
    </w:p>
    <w:p w14:paraId="661DAABD">
      <w:pPr>
        <w:rPr>
          <w:rFonts w:hint="eastAsia"/>
        </w:rPr>
      </w:pPr>
      <w:r>
        <w:rPr>
          <w:rFonts w:hint="eastAsia"/>
        </w:rPr>
        <w:t>802-1-1-a</w:t>
      </w:r>
      <w:r>
        <w:rPr>
          <w:rFonts w:hint="eastAsia"/>
        </w:rPr>
        <w:tab/>
      </w:r>
      <w:r>
        <w:rPr>
          <w:rFonts w:hint="eastAsia"/>
        </w:rPr>
        <w:t>波分复用设备（OTN）</w:t>
      </w:r>
      <w:r>
        <w:rPr>
          <w:rFonts w:hint="eastAsia"/>
        </w:rPr>
        <w:tab/>
      </w:r>
    </w:p>
    <w:p w14:paraId="310ADEDC">
      <w:pPr>
        <w:rPr>
          <w:rFonts w:hint="eastAsia"/>
        </w:rPr>
      </w:pPr>
      <w:r>
        <w:rPr>
          <w:rFonts w:hint="eastAsia"/>
        </w:rPr>
        <w:t>"2个光方向（含相应子架及相关单板），单波10G/方向；主控、电源、时钟板卡1+1</w:t>
      </w:r>
    </w:p>
    <w:p w14:paraId="2CEAF080">
      <w:pPr>
        <w:rPr>
          <w:rFonts w:hint="eastAsia"/>
        </w:rPr>
      </w:pPr>
      <w:r>
        <w:rPr>
          <w:rFonts w:hint="eastAsia"/>
        </w:rPr>
        <w:t>保护；交换容量&gt;2.4T,槽位&gt;24个；各业务板按需配置；包含机柜、底座、连接缆线等。"</w:t>
      </w:r>
    </w:p>
    <w:p w14:paraId="70FDE58A">
      <w:pPr>
        <w:rPr>
          <w:rFonts w:hint="eastAsia"/>
        </w:rPr>
      </w:pPr>
      <w:r>
        <w:rPr>
          <w:rFonts w:hint="eastAsia"/>
        </w:rPr>
        <w:t>802-1-1-b</w:t>
      </w:r>
      <w:r>
        <w:rPr>
          <w:rFonts w:hint="eastAsia"/>
        </w:rPr>
        <w:tab/>
      </w:r>
      <w:r>
        <w:rPr>
          <w:rFonts w:hint="eastAsia"/>
        </w:rPr>
        <w:t>光子架（伊通收费站扩容3套，农安南收费站扩容1套）</w:t>
      </w:r>
      <w:r>
        <w:rPr>
          <w:rFonts w:hint="eastAsia"/>
        </w:rPr>
        <w:tab/>
      </w:r>
    </w:p>
    <w:p w14:paraId="3022DF4A">
      <w:pPr>
        <w:rPr>
          <w:rFonts w:hint="eastAsia"/>
        </w:rPr>
      </w:pPr>
      <w:r>
        <w:rPr>
          <w:rFonts w:hint="eastAsia"/>
        </w:rPr>
        <w:t>"伊通收费站扩容3套，农安南收费站扩容1套；含相应子架及相关单板,单波道速率</w:t>
      </w:r>
    </w:p>
    <w:p w14:paraId="1707EA4C">
      <w:pPr>
        <w:rPr>
          <w:rFonts w:hint="eastAsia"/>
        </w:rPr>
      </w:pPr>
      <w:r>
        <w:rPr>
          <w:rFonts w:hint="eastAsia"/>
        </w:rPr>
        <w:t>10Gbit/s；主控、电源、时钟板卡1+1保护；"</w:t>
      </w:r>
    </w:p>
    <w:p w14:paraId="12883D7C">
      <w:pPr>
        <w:rPr>
          <w:rFonts w:hint="eastAsia"/>
        </w:rPr>
      </w:pPr>
      <w:r>
        <w:rPr>
          <w:rFonts w:hint="eastAsia"/>
        </w:rPr>
        <w:t>802-1-2-a</w:t>
      </w:r>
      <w:r>
        <w:rPr>
          <w:rFonts w:hint="eastAsia"/>
        </w:rPr>
        <w:tab/>
      </w:r>
      <w:r>
        <w:rPr>
          <w:rFonts w:hint="eastAsia"/>
        </w:rPr>
        <w:t>再生中继器（REG）</w:t>
      </w:r>
      <w:r>
        <w:rPr>
          <w:rFonts w:hint="eastAsia"/>
        </w:rPr>
        <w:tab/>
      </w:r>
    </w:p>
    <w:p w14:paraId="43E7FEEE">
      <w:pPr>
        <w:rPr>
          <w:rFonts w:hint="eastAsia"/>
        </w:rPr>
      </w:pPr>
      <w:r>
        <w:rPr>
          <w:rFonts w:hint="eastAsia"/>
        </w:rPr>
        <w:t>"2个光方向（含相应子架及相关单板）；主控、电源、时钟板卡1+1保护；包含机柜</w:t>
      </w:r>
    </w:p>
    <w:p w14:paraId="24E2F854">
      <w:pPr>
        <w:rPr>
          <w:rFonts w:hint="eastAsia"/>
        </w:rPr>
      </w:pPr>
      <w:r>
        <w:rPr>
          <w:rFonts w:hint="eastAsia"/>
        </w:rPr>
        <w:t>、底座、连接缆线等"</w:t>
      </w:r>
    </w:p>
    <w:p w14:paraId="2DDFF4AC">
      <w:pPr>
        <w:rPr>
          <w:rFonts w:hint="eastAsia"/>
        </w:rPr>
      </w:pPr>
      <w:r>
        <w:rPr>
          <w:rFonts w:hint="eastAsia"/>
        </w:rPr>
        <w:t>802-1-3-a</w:t>
      </w:r>
      <w:r>
        <w:rPr>
          <w:rFonts w:hint="eastAsia"/>
        </w:rPr>
        <w:tab/>
      </w:r>
      <w:r>
        <w:rPr>
          <w:rFonts w:hint="eastAsia"/>
        </w:rPr>
        <w:t>综合业务接入网光线路终端（OLT）</w:t>
      </w:r>
      <w:r>
        <w:rPr>
          <w:rFonts w:hint="eastAsia"/>
        </w:rPr>
        <w:tab/>
      </w:r>
    </w:p>
    <w:p w14:paraId="7619C6FC">
      <w:pPr>
        <w:rPr>
          <w:rFonts w:hint="eastAsia"/>
        </w:rPr>
      </w:pPr>
      <w:r>
        <w:rPr>
          <w:rFonts w:hint="eastAsia"/>
        </w:rPr>
        <w:t>"含2个方向10GE光板，按需配置SIP接口、10/100M接口、1000M接口、模拟接口及FXO</w:t>
      </w:r>
    </w:p>
    <w:p w14:paraId="4C72FCAC">
      <w:pPr>
        <w:rPr>
          <w:rFonts w:hint="eastAsia"/>
        </w:rPr>
      </w:pPr>
      <w:r>
        <w:rPr>
          <w:rFonts w:hint="eastAsia"/>
        </w:rPr>
        <w:t>等，光连接器、时钟提取电路含机柜、底座、公务通信系统、连接缆线等"</w:t>
      </w:r>
    </w:p>
    <w:p w14:paraId="592BEF18">
      <w:pPr>
        <w:rPr>
          <w:rFonts w:hint="eastAsia"/>
        </w:rPr>
      </w:pPr>
      <w:r>
        <w:rPr>
          <w:rFonts w:hint="eastAsia"/>
        </w:rPr>
        <w:t>802-1-4-a</w:t>
      </w:r>
      <w:r>
        <w:rPr>
          <w:rFonts w:hint="eastAsia"/>
        </w:rPr>
        <w:tab/>
      </w:r>
      <w:r>
        <w:rPr>
          <w:rFonts w:hint="eastAsia"/>
        </w:rPr>
        <w:t>综合业务接入网光网络单元（ONU）</w:t>
      </w:r>
    </w:p>
    <w:p w14:paraId="239823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"含2个方向10GE光板，1000M接口 光连接器、时钟提取电路含机柜、底座、公务通信系统、线缆等"</w:t>
      </w:r>
    </w:p>
    <w:p w14:paraId="376037EC">
      <w:pPr>
        <w:rPr>
          <w:rFonts w:hint="eastAsia"/>
        </w:rPr>
      </w:pPr>
      <w:r>
        <w:rPr>
          <w:rFonts w:hint="eastAsia"/>
        </w:rPr>
        <w:t>802-8-1</w:t>
      </w:r>
      <w:r>
        <w:rPr>
          <w:rFonts w:hint="eastAsia"/>
        </w:rPr>
        <w:tab/>
      </w:r>
      <w:r>
        <w:rPr>
          <w:rFonts w:hint="eastAsia"/>
        </w:rPr>
        <w:t>以太网接口板(ONU用)</w:t>
      </w:r>
      <w:r>
        <w:rPr>
          <w:rFonts w:hint="eastAsia"/>
        </w:rPr>
        <w:tab/>
      </w:r>
    </w:p>
    <w:p w14:paraId="2B620EB6">
      <w:r>
        <w:rPr>
          <w:rFonts w:hint="eastAsia"/>
        </w:rPr>
        <w:t>802-8-3</w:t>
      </w:r>
      <w:r>
        <w:rPr>
          <w:rFonts w:hint="eastAsia"/>
        </w:rPr>
        <w:tab/>
      </w:r>
      <w:r>
        <w:rPr>
          <w:rFonts w:hint="eastAsia"/>
        </w:rPr>
        <w:t>接入网电源板</w:t>
      </w:r>
      <w:r>
        <w:rPr>
          <w:rFonts w:hint="eastAsia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29CF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2024-09-30T05:03:54Z</dcterms:created>
  <dc:creator>sun</dc:creator>
  <cp:lastModifiedBy>  袏鉺釘♂</cp:lastModifiedBy>
  <dcterms:modified xsi:type="dcterms:W3CDTF">2024-09-30T05:10:56Z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36FA4C71BCB84CF2B4F2B288E12BCA6D_12</vt:lpwstr>
  </property>
</Properties>
</file>