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B98AD3">
      <w:pPr>
        <w:rPr>
          <w:rFonts w:hint="eastAsia"/>
          <w:b/>
          <w:bCs/>
        </w:rPr>
      </w:pPr>
      <w:r>
        <w:rPr>
          <w:rFonts w:hint="eastAsia"/>
          <w:b/>
          <w:bCs/>
        </w:rPr>
        <w:t>802-7-2-a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12芯单模光缆</w:t>
      </w:r>
      <w:r>
        <w:rPr>
          <w:rFonts w:hint="eastAsia"/>
          <w:b/>
          <w:bCs/>
        </w:rPr>
        <w:tab/>
      </w:r>
    </w:p>
    <w:p w14:paraId="7AABFC8E">
      <w:pPr>
        <w:rPr>
          <w:rFonts w:hint="eastAsia"/>
        </w:rPr>
      </w:pPr>
      <w:r>
        <w:rPr>
          <w:rFonts w:hint="eastAsia"/>
        </w:rPr>
        <w:t>"光缆主要技术性能指标</w:t>
      </w:r>
    </w:p>
    <w:p w14:paraId="52F33C9F">
      <w:pPr>
        <w:rPr>
          <w:rFonts w:hint="eastAsia"/>
        </w:rPr>
      </w:pPr>
      <w:r>
        <w:rPr>
          <w:rFonts w:hint="eastAsia"/>
        </w:rPr>
        <w:t>1） 光纤</w:t>
      </w:r>
    </w:p>
    <w:p w14:paraId="556DB8B3">
      <w:pPr>
        <w:rPr>
          <w:rFonts w:hint="eastAsia"/>
        </w:rPr>
      </w:pPr>
      <w:r>
        <w:rPr>
          <w:rFonts w:hint="eastAsia"/>
        </w:rPr>
        <w:t>光纤类型：单模</w:t>
      </w:r>
    </w:p>
    <w:p w14:paraId="37980203">
      <w:pPr>
        <w:rPr>
          <w:rFonts w:hint="eastAsia"/>
        </w:rPr>
      </w:pPr>
      <w:r>
        <w:rPr>
          <w:rFonts w:hint="eastAsia"/>
        </w:rPr>
        <w:t xml:space="preserve">工作波长： 1310mm 1550nm </w:t>
      </w:r>
    </w:p>
    <w:p w14:paraId="1B5EA27C">
      <w:pPr>
        <w:rPr>
          <w:rFonts w:hint="eastAsia"/>
        </w:rPr>
      </w:pPr>
      <w:r>
        <w:rPr>
          <w:rFonts w:hint="eastAsia"/>
        </w:rPr>
        <w:t>几何特性：符合 ITU-T G.652 要求，其中：</w:t>
      </w:r>
    </w:p>
    <w:p w14:paraId="0FA5C7E3">
      <w:pPr>
        <w:rPr>
          <w:rFonts w:hint="eastAsia"/>
        </w:rPr>
      </w:pPr>
      <w:r>
        <w:rPr>
          <w:rFonts w:hint="eastAsia"/>
        </w:rPr>
        <w:t>模场直径：标称值 9～10μm±10％</w:t>
      </w:r>
    </w:p>
    <w:p w14:paraId="78850645">
      <w:pPr>
        <w:rPr>
          <w:rFonts w:hint="eastAsia"/>
        </w:rPr>
      </w:pPr>
      <w:r>
        <w:rPr>
          <w:rFonts w:hint="eastAsia"/>
        </w:rPr>
        <w:t>包层直径：标称值 125μm±2％</w:t>
      </w:r>
    </w:p>
    <w:p w14:paraId="1F9C4D78">
      <w:pPr>
        <w:rPr>
          <w:rFonts w:hint="eastAsia"/>
        </w:rPr>
      </w:pPr>
      <w:r>
        <w:rPr>
          <w:rFonts w:hint="eastAsia"/>
        </w:rPr>
        <w:t xml:space="preserve">包层表面不圆度： ＜2％ </w:t>
      </w:r>
    </w:p>
    <w:p w14:paraId="5ED90A97">
      <w:pPr>
        <w:rPr>
          <w:rFonts w:hint="eastAsia"/>
        </w:rPr>
      </w:pPr>
      <w:r>
        <w:rPr>
          <w:rFonts w:hint="eastAsia"/>
        </w:rPr>
        <w:t xml:space="preserve">模场/包层同心偏差：≤1μm </w:t>
      </w:r>
    </w:p>
    <w:p w14:paraId="4946D8D6">
      <w:pPr>
        <w:rPr>
          <w:rFonts w:hint="eastAsia"/>
        </w:rPr>
      </w:pPr>
      <w:r>
        <w:rPr>
          <w:rFonts w:hint="eastAsia"/>
        </w:rPr>
        <w:t xml:space="preserve">截止波长： 1100～1280nm </w:t>
      </w:r>
    </w:p>
    <w:p w14:paraId="4DF21753">
      <w:pPr>
        <w:rPr>
          <w:rFonts w:hint="eastAsia"/>
        </w:rPr>
      </w:pPr>
      <w:r>
        <w:rPr>
          <w:rFonts w:hint="eastAsia"/>
        </w:rPr>
        <w:t>筛选张力≥5N，加力时间不小于 1 秒</w:t>
      </w:r>
    </w:p>
    <w:p w14:paraId="302A309E">
      <w:pPr>
        <w:rPr>
          <w:rFonts w:hint="eastAsia"/>
        </w:rPr>
      </w:pPr>
      <w:r>
        <w:rPr>
          <w:rFonts w:hint="eastAsia"/>
        </w:rPr>
        <w:t>总色散系数≤3.5Ps/nm·Km（1285～1330nm）</w:t>
      </w:r>
    </w:p>
    <w:p w14:paraId="3960ACCB">
      <w:pPr>
        <w:rPr>
          <w:rFonts w:hint="eastAsia"/>
        </w:rPr>
      </w:pPr>
      <w:r>
        <w:rPr>
          <w:rFonts w:hint="eastAsia"/>
        </w:rPr>
        <w:t>2）光缆</w:t>
      </w:r>
    </w:p>
    <w:p w14:paraId="00288BCD">
      <w:pPr>
        <w:rPr>
          <w:rFonts w:hint="eastAsia"/>
        </w:rPr>
      </w:pPr>
      <w:r>
        <w:rPr>
          <w:rFonts w:hint="eastAsia"/>
        </w:rPr>
        <w:t>光缆结构：中心束管式或层绞式</w:t>
      </w:r>
    </w:p>
    <w:p w14:paraId="56F354E4">
      <w:pPr>
        <w:rPr>
          <w:rFonts w:hint="eastAsia"/>
        </w:rPr>
      </w:pPr>
      <w:r>
        <w:rPr>
          <w:rFonts w:hint="eastAsia"/>
        </w:rPr>
        <w:t>敷设方式：沿硅芯管道敷设</w:t>
      </w:r>
    </w:p>
    <w:p w14:paraId="0D61F7B7">
      <w:pPr>
        <w:rPr>
          <w:rFonts w:hint="eastAsia"/>
        </w:rPr>
      </w:pPr>
      <w:r>
        <w:rPr>
          <w:rFonts w:hint="eastAsia"/>
        </w:rPr>
        <w:t>维护方式：填充油膏</w:t>
      </w:r>
    </w:p>
    <w:p w14:paraId="16E52B7F">
      <w:pPr>
        <w:rPr>
          <w:rFonts w:hint="eastAsia"/>
        </w:rPr>
      </w:pPr>
      <w:r>
        <w:rPr>
          <w:rFonts w:hint="eastAsia"/>
        </w:rPr>
        <w:t>加强件： 金属加强件</w:t>
      </w:r>
    </w:p>
    <w:p w14:paraId="1339E6F5">
      <w:pPr>
        <w:rPr>
          <w:rFonts w:hint="eastAsia"/>
        </w:rPr>
      </w:pPr>
      <w:r>
        <w:rPr>
          <w:rFonts w:hint="eastAsia"/>
        </w:rPr>
        <w:t>光纤色谱：每根光纤整个长度标色</w:t>
      </w:r>
    </w:p>
    <w:p w14:paraId="581EFA9E">
      <w:pPr>
        <w:rPr>
          <w:rFonts w:hint="eastAsia"/>
        </w:rPr>
      </w:pPr>
      <w:r>
        <w:rPr>
          <w:rFonts w:hint="eastAsia"/>
        </w:rPr>
        <w:t>衰减特性：衰减常数≤0.36dB/Km （1310nm）</w:t>
      </w:r>
    </w:p>
    <w:p w14:paraId="5301002A">
      <w:pPr>
        <w:rPr>
          <w:rFonts w:hint="eastAsia"/>
        </w:rPr>
      </w:pPr>
      <w:r>
        <w:rPr>
          <w:rFonts w:hint="eastAsia"/>
        </w:rPr>
        <w:t>衰减常数≤0.22dB/Km （1550nm）</w:t>
      </w:r>
    </w:p>
    <w:p w14:paraId="02BFA91B">
      <w:pPr>
        <w:rPr>
          <w:rFonts w:hint="eastAsia"/>
        </w:rPr>
      </w:pPr>
      <w:r>
        <w:rPr>
          <w:rFonts w:hint="eastAsia"/>
        </w:rPr>
        <w:t>接头损耗：单个接头的平均接头损耗≤0.1dB，</w:t>
      </w:r>
    </w:p>
    <w:p w14:paraId="03107728">
      <w:pPr>
        <w:rPr>
          <w:rFonts w:hint="eastAsia"/>
        </w:rPr>
      </w:pPr>
      <w:r>
        <w:rPr>
          <w:rFonts w:hint="eastAsia"/>
        </w:rPr>
        <w:t xml:space="preserve">单个接头的最大接头损耗≤0.4dB </w:t>
      </w:r>
    </w:p>
    <w:p w14:paraId="5CAE2A78">
      <w:pPr>
        <w:rPr>
          <w:rFonts w:hint="eastAsia"/>
        </w:rPr>
      </w:pPr>
      <w:r>
        <w:rPr>
          <w:rFonts w:hint="eastAsia"/>
        </w:rPr>
        <w:t xml:space="preserve">衰减温度特性：在－30℃～60℃范围内附加衰减≤0.05dB/Km </w:t>
      </w:r>
    </w:p>
    <w:p w14:paraId="21C24092">
      <w:pPr>
        <w:rPr>
          <w:rFonts w:hint="eastAsia"/>
        </w:rPr>
      </w:pPr>
      <w:r>
        <w:rPr>
          <w:rFonts w:hint="eastAsia"/>
        </w:rPr>
        <w:t xml:space="preserve">允许拉伸力：当缆的伸长量为 0.2％时，允许拉伸力不小于 2500N </w:t>
      </w:r>
    </w:p>
    <w:p w14:paraId="6E45411D">
      <w:pPr>
        <w:rPr>
          <w:rFonts w:hint="eastAsia"/>
        </w:rPr>
      </w:pPr>
      <w:r>
        <w:rPr>
          <w:rFonts w:hint="eastAsia"/>
        </w:rPr>
        <w:t xml:space="preserve">允许侧压力：允许侧压力不小于 2000N/100mm </w:t>
      </w:r>
    </w:p>
    <w:p w14:paraId="43CD91BD">
      <w:pPr>
        <w:rPr>
          <w:rFonts w:hint="eastAsia"/>
        </w:rPr>
      </w:pPr>
      <w:r>
        <w:rPr>
          <w:rFonts w:hint="eastAsia"/>
        </w:rPr>
        <w:t>护套：达到一定的机械强度、防水、防震、防腐、防微生物侵蚀及啮齿动物咬伤。</w:t>
      </w:r>
    </w:p>
    <w:p w14:paraId="784C54EC">
      <w:pPr>
        <w:rPr>
          <w:rFonts w:hint="eastAsia"/>
        </w:rPr>
      </w:pPr>
      <w:r>
        <w:rPr>
          <w:rFonts w:hint="eastAsia"/>
        </w:rPr>
        <w:t>光缆浸水试验 24 小时后，光缆外护套对地绝缘电阻在直流 500 伏电压下不小于 2000Ω·Km。</w:t>
      </w:r>
    </w:p>
    <w:p w14:paraId="0BD655CC">
      <w:pPr>
        <w:rPr>
          <w:rFonts w:hint="eastAsia"/>
        </w:rPr>
      </w:pPr>
      <w:r>
        <w:rPr>
          <w:rFonts w:hint="eastAsia"/>
        </w:rPr>
        <w:t>浸水 24 小时后，护套耐压强度不小于直流 20KV，持续时间不小于 2 分钟。</w:t>
      </w:r>
    </w:p>
    <w:p w14:paraId="1AEFA707">
      <w:pPr>
        <w:rPr>
          <w:rFonts w:hint="eastAsia"/>
        </w:rPr>
      </w:pPr>
      <w:r>
        <w:rPr>
          <w:rFonts w:hint="eastAsia"/>
        </w:rPr>
        <w:t>（l） 光缆允许弯曲半径</w:t>
      </w:r>
    </w:p>
    <w:p w14:paraId="11C2033E">
      <w:pPr>
        <w:rPr>
          <w:rFonts w:hint="eastAsia"/>
        </w:rPr>
      </w:pPr>
      <w:r>
        <w:rPr>
          <w:rFonts w:hint="eastAsia"/>
        </w:rPr>
        <w:t>.安装时：≥光缆外径的 20 倍</w:t>
      </w:r>
    </w:p>
    <w:p w14:paraId="3037287B">
      <w:pPr>
        <w:rPr>
          <w:rFonts w:hint="eastAsia"/>
        </w:rPr>
      </w:pPr>
      <w:r>
        <w:rPr>
          <w:rFonts w:hint="eastAsia"/>
        </w:rPr>
        <w:t>固定后：≥光缆外径的 15 倍</w:t>
      </w:r>
    </w:p>
    <w:p w14:paraId="0CFAAA1B">
      <w:pPr>
        <w:rPr>
          <w:rFonts w:hint="eastAsia"/>
        </w:rPr>
      </w:pPr>
      <w:r>
        <w:rPr>
          <w:rFonts w:hint="eastAsia"/>
        </w:rPr>
        <w:t xml:space="preserve">(m) 制造长度：盘长 2000m </w:t>
      </w:r>
    </w:p>
    <w:p w14:paraId="19448811">
      <w:pPr>
        <w:rPr>
          <w:rFonts w:hint="eastAsia"/>
        </w:rPr>
      </w:pPr>
      <w:r>
        <w:rPr>
          <w:rFonts w:hint="eastAsia"/>
        </w:rPr>
        <w:t>(n) 长度标志：外护套上带有间隔不大于 1 米的长度标志</w:t>
      </w:r>
    </w:p>
    <w:p w14:paraId="6C18D78F">
      <w:pPr>
        <w:rPr>
          <w:rFonts w:hint="eastAsia"/>
        </w:rPr>
      </w:pPr>
      <w:r>
        <w:rPr>
          <w:rFonts w:hint="eastAsia"/>
        </w:rPr>
        <w:t>(o) 使用寿命：正常使用不小于 25 年。</w:t>
      </w:r>
    </w:p>
    <w:p w14:paraId="0BE50E7F">
      <w:pPr>
        <w:rPr>
          <w:rFonts w:hint="eastAsia"/>
        </w:rPr>
      </w:pPr>
      <w:r>
        <w:rPr>
          <w:rFonts w:hint="eastAsia"/>
        </w:rPr>
        <w:t>(p)其他有关指标应符合 ITU-T、ICE 及国内有关规范的规定"</w:t>
      </w:r>
    </w:p>
    <w:p w14:paraId="51DA5FA6">
      <w:pPr>
        <w:rPr>
          <w:rFonts w:hint="eastAsia"/>
          <w:b/>
          <w:bCs/>
        </w:rPr>
      </w:pPr>
      <w:r>
        <w:rPr>
          <w:rFonts w:hint="eastAsia"/>
          <w:b/>
          <w:bCs/>
        </w:rPr>
        <w:t>802-7-2-b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96芯单模光缆（通信）</w:t>
      </w:r>
      <w:r>
        <w:rPr>
          <w:rFonts w:hint="eastAsia"/>
          <w:b/>
          <w:bCs/>
        </w:rPr>
        <w:tab/>
      </w:r>
    </w:p>
    <w:p w14:paraId="45185F8D">
      <w:pPr>
        <w:rPr>
          <w:rFonts w:hint="eastAsia"/>
        </w:rPr>
      </w:pPr>
      <w:r>
        <w:rPr>
          <w:rFonts w:hint="eastAsia"/>
        </w:rPr>
        <w:t>"光缆主要技术性能指标</w:t>
      </w:r>
    </w:p>
    <w:p w14:paraId="64E62F7A">
      <w:pPr>
        <w:rPr>
          <w:rFonts w:hint="eastAsia"/>
        </w:rPr>
      </w:pPr>
      <w:r>
        <w:rPr>
          <w:rFonts w:hint="eastAsia"/>
        </w:rPr>
        <w:t>1） 光纤</w:t>
      </w:r>
    </w:p>
    <w:p w14:paraId="65921F12">
      <w:pPr>
        <w:rPr>
          <w:rFonts w:hint="eastAsia"/>
        </w:rPr>
      </w:pPr>
      <w:r>
        <w:rPr>
          <w:rFonts w:hint="eastAsia"/>
        </w:rPr>
        <w:t>光纤类型：单模</w:t>
      </w:r>
    </w:p>
    <w:p w14:paraId="1BED7DE9">
      <w:pPr>
        <w:rPr>
          <w:rFonts w:hint="eastAsia"/>
        </w:rPr>
      </w:pPr>
      <w:r>
        <w:rPr>
          <w:rFonts w:hint="eastAsia"/>
        </w:rPr>
        <w:t xml:space="preserve">工作波长： 1310mm 1550nm </w:t>
      </w:r>
    </w:p>
    <w:p w14:paraId="21854708">
      <w:pPr>
        <w:rPr>
          <w:rFonts w:hint="eastAsia"/>
        </w:rPr>
      </w:pPr>
      <w:r>
        <w:rPr>
          <w:rFonts w:hint="eastAsia"/>
        </w:rPr>
        <w:t>几何特性：符合 ITU-T G.652 要求，其中：</w:t>
      </w:r>
    </w:p>
    <w:p w14:paraId="4C02A48B">
      <w:pPr>
        <w:rPr>
          <w:rFonts w:hint="eastAsia"/>
        </w:rPr>
      </w:pPr>
      <w:r>
        <w:rPr>
          <w:rFonts w:hint="eastAsia"/>
        </w:rPr>
        <w:t>模场直径：标称值 9～10μm±10％</w:t>
      </w:r>
    </w:p>
    <w:p w14:paraId="71FBF17A">
      <w:pPr>
        <w:rPr>
          <w:rFonts w:hint="eastAsia"/>
        </w:rPr>
      </w:pPr>
      <w:r>
        <w:rPr>
          <w:rFonts w:hint="eastAsia"/>
        </w:rPr>
        <w:t>包层直径：标称值 125μm±2％</w:t>
      </w:r>
    </w:p>
    <w:p w14:paraId="38D04020">
      <w:pPr>
        <w:rPr>
          <w:rFonts w:hint="eastAsia"/>
        </w:rPr>
      </w:pPr>
      <w:r>
        <w:rPr>
          <w:rFonts w:hint="eastAsia"/>
        </w:rPr>
        <w:t xml:space="preserve">包层表面不圆度： ＜2％ </w:t>
      </w:r>
    </w:p>
    <w:p w14:paraId="18A140F8">
      <w:pPr>
        <w:rPr>
          <w:rFonts w:hint="eastAsia"/>
        </w:rPr>
      </w:pPr>
      <w:r>
        <w:rPr>
          <w:rFonts w:hint="eastAsia"/>
        </w:rPr>
        <w:t xml:space="preserve">模场/包层同心偏差：≤1μm </w:t>
      </w:r>
    </w:p>
    <w:p w14:paraId="5877C9A4">
      <w:pPr>
        <w:rPr>
          <w:rFonts w:hint="eastAsia"/>
        </w:rPr>
      </w:pPr>
      <w:r>
        <w:rPr>
          <w:rFonts w:hint="eastAsia"/>
        </w:rPr>
        <w:t xml:space="preserve">截止波长： 1100～1280nm </w:t>
      </w:r>
    </w:p>
    <w:p w14:paraId="714106F4">
      <w:pPr>
        <w:rPr>
          <w:rFonts w:hint="eastAsia"/>
        </w:rPr>
      </w:pPr>
      <w:r>
        <w:rPr>
          <w:rFonts w:hint="eastAsia"/>
        </w:rPr>
        <w:t>筛选张力≥5N，加力时间不小于 1 秒</w:t>
      </w:r>
    </w:p>
    <w:p w14:paraId="44FEED92">
      <w:pPr>
        <w:rPr>
          <w:rFonts w:hint="eastAsia"/>
        </w:rPr>
      </w:pPr>
      <w:r>
        <w:rPr>
          <w:rFonts w:hint="eastAsia"/>
        </w:rPr>
        <w:t>总色散系数≤3.5Ps/nm·Km（1285～1330nm）</w:t>
      </w:r>
    </w:p>
    <w:p w14:paraId="6A7CBA1D">
      <w:pPr>
        <w:rPr>
          <w:rFonts w:hint="eastAsia"/>
        </w:rPr>
      </w:pPr>
      <w:r>
        <w:rPr>
          <w:rFonts w:hint="eastAsia"/>
        </w:rPr>
        <w:t>2）光缆</w:t>
      </w:r>
    </w:p>
    <w:p w14:paraId="75778327">
      <w:pPr>
        <w:rPr>
          <w:rFonts w:hint="eastAsia"/>
        </w:rPr>
      </w:pPr>
      <w:r>
        <w:rPr>
          <w:rFonts w:hint="eastAsia"/>
        </w:rPr>
        <w:t>光缆结构：中心束管式或层绞式</w:t>
      </w:r>
    </w:p>
    <w:p w14:paraId="640DEB67">
      <w:pPr>
        <w:rPr>
          <w:rFonts w:hint="eastAsia"/>
        </w:rPr>
      </w:pPr>
      <w:r>
        <w:rPr>
          <w:rFonts w:hint="eastAsia"/>
        </w:rPr>
        <w:t>敷设方式：沿硅芯管道敷设</w:t>
      </w:r>
    </w:p>
    <w:p w14:paraId="693CC6BE">
      <w:pPr>
        <w:rPr>
          <w:rFonts w:hint="eastAsia"/>
        </w:rPr>
      </w:pPr>
      <w:r>
        <w:rPr>
          <w:rFonts w:hint="eastAsia"/>
        </w:rPr>
        <w:t>维护方式：填充油膏</w:t>
      </w:r>
    </w:p>
    <w:p w14:paraId="655092FC">
      <w:pPr>
        <w:rPr>
          <w:rFonts w:hint="eastAsia"/>
        </w:rPr>
      </w:pPr>
      <w:r>
        <w:rPr>
          <w:rFonts w:hint="eastAsia"/>
        </w:rPr>
        <w:t>加强件： 金属加强件</w:t>
      </w:r>
    </w:p>
    <w:p w14:paraId="68E55ACD">
      <w:pPr>
        <w:rPr>
          <w:rFonts w:hint="eastAsia"/>
        </w:rPr>
      </w:pPr>
      <w:r>
        <w:rPr>
          <w:rFonts w:hint="eastAsia"/>
        </w:rPr>
        <w:t>光纤色谱：每根光纤整个长度标色</w:t>
      </w:r>
    </w:p>
    <w:p w14:paraId="53F1F92B">
      <w:pPr>
        <w:rPr>
          <w:rFonts w:hint="eastAsia"/>
        </w:rPr>
      </w:pPr>
      <w:r>
        <w:rPr>
          <w:rFonts w:hint="eastAsia"/>
        </w:rPr>
        <w:t>衰减特性：衰减常数≤0.36dB/Km （1310nm）</w:t>
      </w:r>
    </w:p>
    <w:p w14:paraId="38057E9D">
      <w:pPr>
        <w:rPr>
          <w:rFonts w:hint="eastAsia"/>
        </w:rPr>
      </w:pPr>
      <w:r>
        <w:rPr>
          <w:rFonts w:hint="eastAsia"/>
        </w:rPr>
        <w:t>衰减常数≤0.22dB/Km （1550nm）</w:t>
      </w:r>
    </w:p>
    <w:p w14:paraId="5341CE35">
      <w:pPr>
        <w:rPr>
          <w:rFonts w:hint="eastAsia"/>
        </w:rPr>
      </w:pPr>
      <w:r>
        <w:rPr>
          <w:rFonts w:hint="eastAsia"/>
        </w:rPr>
        <w:t>接头损耗：单个接头的平均接头损耗≤0.1dB，</w:t>
      </w:r>
    </w:p>
    <w:p w14:paraId="15185AA5">
      <w:pPr>
        <w:rPr>
          <w:rFonts w:hint="eastAsia"/>
        </w:rPr>
      </w:pPr>
      <w:r>
        <w:rPr>
          <w:rFonts w:hint="eastAsia"/>
        </w:rPr>
        <w:t xml:space="preserve">单个接头的最大接头损耗≤0.4dB </w:t>
      </w:r>
    </w:p>
    <w:p w14:paraId="693F9D77">
      <w:pPr>
        <w:rPr>
          <w:rFonts w:hint="eastAsia"/>
        </w:rPr>
      </w:pPr>
      <w:r>
        <w:rPr>
          <w:rFonts w:hint="eastAsia"/>
        </w:rPr>
        <w:t xml:space="preserve">衰减温度特性：在－30℃～60℃范围内附加衰减≤0.05dB/Km </w:t>
      </w:r>
    </w:p>
    <w:p w14:paraId="110384DE">
      <w:pPr>
        <w:rPr>
          <w:rFonts w:hint="eastAsia"/>
        </w:rPr>
      </w:pPr>
      <w:r>
        <w:rPr>
          <w:rFonts w:hint="eastAsia"/>
        </w:rPr>
        <w:t xml:space="preserve">允许拉伸力：当缆的伸长量为 0.2％时，允许拉伸力不小于 2500N </w:t>
      </w:r>
    </w:p>
    <w:p w14:paraId="25CEC261">
      <w:pPr>
        <w:rPr>
          <w:rFonts w:hint="eastAsia"/>
        </w:rPr>
      </w:pPr>
      <w:r>
        <w:rPr>
          <w:rFonts w:hint="eastAsia"/>
        </w:rPr>
        <w:t xml:space="preserve">允许侧压力：允许侧压力不小于 2000N/100mm </w:t>
      </w:r>
    </w:p>
    <w:p w14:paraId="462F1F1D">
      <w:pPr>
        <w:rPr>
          <w:rFonts w:hint="eastAsia"/>
        </w:rPr>
      </w:pPr>
      <w:r>
        <w:rPr>
          <w:rFonts w:hint="eastAsia"/>
        </w:rPr>
        <w:t>护套：达到一定的机械强度、防水、防震、防腐、防微生物侵蚀及啮齿动物咬伤。</w:t>
      </w:r>
    </w:p>
    <w:p w14:paraId="486A9899">
      <w:pPr>
        <w:rPr>
          <w:rFonts w:hint="eastAsia"/>
        </w:rPr>
      </w:pPr>
      <w:r>
        <w:rPr>
          <w:rFonts w:hint="eastAsia"/>
        </w:rPr>
        <w:t>光缆浸水试验 24 小时后，光缆外护套对地绝缘电阻在直流 500 伏电压下不小于 2000Ω·Km。</w:t>
      </w:r>
    </w:p>
    <w:p w14:paraId="175E2938">
      <w:pPr>
        <w:rPr>
          <w:rFonts w:hint="eastAsia"/>
        </w:rPr>
      </w:pPr>
      <w:r>
        <w:rPr>
          <w:rFonts w:hint="eastAsia"/>
        </w:rPr>
        <w:t>浸水 24 小时后，护套耐压强度不小于直流 20KV，持续时间不小于 2 分钟。</w:t>
      </w:r>
    </w:p>
    <w:p w14:paraId="768F18F5">
      <w:pPr>
        <w:rPr>
          <w:rFonts w:hint="eastAsia"/>
        </w:rPr>
      </w:pPr>
      <w:r>
        <w:rPr>
          <w:rFonts w:hint="eastAsia"/>
        </w:rPr>
        <w:t>（l） 光缆允许弯曲半径</w:t>
      </w:r>
    </w:p>
    <w:p w14:paraId="1549853D">
      <w:pPr>
        <w:rPr>
          <w:rFonts w:hint="eastAsia"/>
        </w:rPr>
      </w:pPr>
      <w:r>
        <w:rPr>
          <w:rFonts w:hint="eastAsia"/>
        </w:rPr>
        <w:t>.安装时：≥光缆外径的 20 倍</w:t>
      </w:r>
    </w:p>
    <w:p w14:paraId="2D65C7BC">
      <w:pPr>
        <w:rPr>
          <w:rFonts w:hint="eastAsia"/>
        </w:rPr>
      </w:pPr>
      <w:r>
        <w:rPr>
          <w:rFonts w:hint="eastAsia"/>
        </w:rPr>
        <w:t>固定后：≥光缆外径的 15 倍</w:t>
      </w:r>
    </w:p>
    <w:p w14:paraId="76DF1F09">
      <w:pPr>
        <w:rPr>
          <w:rFonts w:hint="eastAsia"/>
        </w:rPr>
      </w:pPr>
      <w:r>
        <w:rPr>
          <w:rFonts w:hint="eastAsia"/>
        </w:rPr>
        <w:t xml:space="preserve">(m) 制造长度：盘长 2000m </w:t>
      </w:r>
    </w:p>
    <w:p w14:paraId="358BBA0F">
      <w:pPr>
        <w:rPr>
          <w:rFonts w:hint="eastAsia"/>
        </w:rPr>
      </w:pPr>
      <w:r>
        <w:rPr>
          <w:rFonts w:hint="eastAsia"/>
        </w:rPr>
        <w:t>(n) 长度标志：外护套上带有间隔不大于 1 米的长度标志</w:t>
      </w:r>
    </w:p>
    <w:p w14:paraId="5D60F43F">
      <w:pPr>
        <w:rPr>
          <w:rFonts w:hint="eastAsia"/>
        </w:rPr>
      </w:pPr>
      <w:r>
        <w:rPr>
          <w:rFonts w:hint="eastAsia"/>
        </w:rPr>
        <w:t>(o) 使用寿命：正常使用不小于 25 年。</w:t>
      </w:r>
    </w:p>
    <w:p w14:paraId="5D082909">
      <w:pPr>
        <w:rPr>
          <w:rFonts w:hint="eastAsia"/>
        </w:rPr>
      </w:pPr>
      <w:r>
        <w:rPr>
          <w:rFonts w:hint="eastAsia"/>
        </w:rPr>
        <w:t>(p)其他有关指标应符合 ITU-T、ICE 及国内有关规范的规定"</w:t>
      </w:r>
    </w:p>
    <w:p w14:paraId="3E02C697">
      <w:pPr>
        <w:rPr>
          <w:rFonts w:hint="eastAsia"/>
          <w:b/>
          <w:bCs/>
        </w:rPr>
      </w:pPr>
      <w:r>
        <w:rPr>
          <w:rFonts w:hint="eastAsia"/>
          <w:b/>
          <w:bCs/>
        </w:rPr>
        <w:t>802-7-2-c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96芯单模光缆（监控）</w:t>
      </w:r>
      <w:r>
        <w:rPr>
          <w:rFonts w:hint="eastAsia"/>
          <w:b/>
          <w:bCs/>
        </w:rPr>
        <w:tab/>
      </w:r>
    </w:p>
    <w:p w14:paraId="4CDA29FA">
      <w:pPr>
        <w:rPr>
          <w:rFonts w:hint="eastAsia"/>
        </w:rPr>
      </w:pPr>
      <w:r>
        <w:rPr>
          <w:rFonts w:hint="eastAsia"/>
        </w:rPr>
        <w:t>"光缆主要技术性能指标</w:t>
      </w:r>
    </w:p>
    <w:p w14:paraId="2D38770D">
      <w:pPr>
        <w:rPr>
          <w:rFonts w:hint="eastAsia"/>
        </w:rPr>
      </w:pPr>
      <w:r>
        <w:rPr>
          <w:rFonts w:hint="eastAsia"/>
        </w:rPr>
        <w:t>1） 光纤</w:t>
      </w:r>
    </w:p>
    <w:p w14:paraId="30BE8CA3">
      <w:pPr>
        <w:rPr>
          <w:rFonts w:hint="eastAsia"/>
        </w:rPr>
      </w:pPr>
      <w:r>
        <w:rPr>
          <w:rFonts w:hint="eastAsia"/>
        </w:rPr>
        <w:t>光纤类型：单模</w:t>
      </w:r>
    </w:p>
    <w:p w14:paraId="32FD33AA">
      <w:pPr>
        <w:rPr>
          <w:rFonts w:hint="eastAsia"/>
        </w:rPr>
      </w:pPr>
      <w:r>
        <w:rPr>
          <w:rFonts w:hint="eastAsia"/>
        </w:rPr>
        <w:t xml:space="preserve">工作波长： 1310mm 1550nm </w:t>
      </w:r>
    </w:p>
    <w:p w14:paraId="521B882D">
      <w:pPr>
        <w:rPr>
          <w:rFonts w:hint="eastAsia"/>
        </w:rPr>
      </w:pPr>
      <w:r>
        <w:rPr>
          <w:rFonts w:hint="eastAsia"/>
        </w:rPr>
        <w:t>几何特性：符合 ITU-T G.652 要求，其中：</w:t>
      </w:r>
    </w:p>
    <w:p w14:paraId="6D4CD2AB">
      <w:pPr>
        <w:rPr>
          <w:rFonts w:hint="eastAsia"/>
        </w:rPr>
      </w:pPr>
      <w:r>
        <w:rPr>
          <w:rFonts w:hint="eastAsia"/>
        </w:rPr>
        <w:t>模场直径：标称值 9～10μm±10％</w:t>
      </w:r>
    </w:p>
    <w:p w14:paraId="3B57DB47">
      <w:pPr>
        <w:rPr>
          <w:rFonts w:hint="eastAsia"/>
        </w:rPr>
      </w:pPr>
      <w:r>
        <w:rPr>
          <w:rFonts w:hint="eastAsia"/>
        </w:rPr>
        <w:t>包层直径：标称值 125μm±2％</w:t>
      </w:r>
    </w:p>
    <w:p w14:paraId="5ECE82AE">
      <w:pPr>
        <w:rPr>
          <w:rFonts w:hint="eastAsia"/>
        </w:rPr>
      </w:pPr>
      <w:r>
        <w:rPr>
          <w:rFonts w:hint="eastAsia"/>
        </w:rPr>
        <w:t xml:space="preserve">包层表面不圆度： ＜2％ </w:t>
      </w:r>
    </w:p>
    <w:p w14:paraId="309367CF">
      <w:pPr>
        <w:rPr>
          <w:rFonts w:hint="eastAsia"/>
        </w:rPr>
      </w:pPr>
      <w:r>
        <w:rPr>
          <w:rFonts w:hint="eastAsia"/>
        </w:rPr>
        <w:t xml:space="preserve">模场/包层同心偏差：≤1μm </w:t>
      </w:r>
    </w:p>
    <w:p w14:paraId="2B6D83DC">
      <w:pPr>
        <w:rPr>
          <w:rFonts w:hint="eastAsia"/>
        </w:rPr>
      </w:pPr>
      <w:r>
        <w:rPr>
          <w:rFonts w:hint="eastAsia"/>
        </w:rPr>
        <w:t xml:space="preserve">截止波长： 1100～1280nm </w:t>
      </w:r>
    </w:p>
    <w:p w14:paraId="47852DD1">
      <w:pPr>
        <w:rPr>
          <w:rFonts w:hint="eastAsia"/>
        </w:rPr>
      </w:pPr>
      <w:r>
        <w:rPr>
          <w:rFonts w:hint="eastAsia"/>
        </w:rPr>
        <w:t>筛选张力≥5N，加力时间不小于 1 秒</w:t>
      </w:r>
    </w:p>
    <w:p w14:paraId="034A2D66">
      <w:pPr>
        <w:rPr>
          <w:rFonts w:hint="eastAsia"/>
        </w:rPr>
      </w:pPr>
      <w:r>
        <w:rPr>
          <w:rFonts w:hint="eastAsia"/>
        </w:rPr>
        <w:t>总色散系数≤3.5Ps/nm·Km（1285～1330nm）</w:t>
      </w:r>
    </w:p>
    <w:p w14:paraId="46FF16AD">
      <w:pPr>
        <w:rPr>
          <w:rFonts w:hint="eastAsia"/>
        </w:rPr>
      </w:pPr>
      <w:r>
        <w:rPr>
          <w:rFonts w:hint="eastAsia"/>
        </w:rPr>
        <w:t>2）光缆</w:t>
      </w:r>
    </w:p>
    <w:p w14:paraId="5A56C4CF">
      <w:pPr>
        <w:rPr>
          <w:rFonts w:hint="eastAsia"/>
        </w:rPr>
      </w:pPr>
      <w:r>
        <w:rPr>
          <w:rFonts w:hint="eastAsia"/>
        </w:rPr>
        <w:t>光缆结构：中心束管式或层绞式</w:t>
      </w:r>
    </w:p>
    <w:p w14:paraId="26BCA9B0">
      <w:pPr>
        <w:rPr>
          <w:rFonts w:hint="eastAsia"/>
        </w:rPr>
      </w:pPr>
      <w:r>
        <w:rPr>
          <w:rFonts w:hint="eastAsia"/>
        </w:rPr>
        <w:t>敷设方式：沿硅芯管道敷设</w:t>
      </w:r>
    </w:p>
    <w:p w14:paraId="06A50013">
      <w:pPr>
        <w:rPr>
          <w:rFonts w:hint="eastAsia"/>
        </w:rPr>
      </w:pPr>
      <w:r>
        <w:rPr>
          <w:rFonts w:hint="eastAsia"/>
        </w:rPr>
        <w:t>维护方式：填充油膏</w:t>
      </w:r>
    </w:p>
    <w:p w14:paraId="1C24FF2A">
      <w:pPr>
        <w:rPr>
          <w:rFonts w:hint="eastAsia"/>
        </w:rPr>
      </w:pPr>
      <w:r>
        <w:rPr>
          <w:rFonts w:hint="eastAsia"/>
        </w:rPr>
        <w:t>加强件： 金属加强件</w:t>
      </w:r>
    </w:p>
    <w:p w14:paraId="33049E71">
      <w:pPr>
        <w:rPr>
          <w:rFonts w:hint="eastAsia"/>
        </w:rPr>
      </w:pPr>
      <w:r>
        <w:rPr>
          <w:rFonts w:hint="eastAsia"/>
        </w:rPr>
        <w:t>光纤色谱：每根光纤整个长度标色</w:t>
      </w:r>
    </w:p>
    <w:p w14:paraId="7C67C12C">
      <w:pPr>
        <w:rPr>
          <w:rFonts w:hint="eastAsia"/>
        </w:rPr>
      </w:pPr>
      <w:r>
        <w:rPr>
          <w:rFonts w:hint="eastAsia"/>
        </w:rPr>
        <w:t>衰减特性：衰减常数≤0.36dB/Km （1310nm）</w:t>
      </w:r>
    </w:p>
    <w:p w14:paraId="4BA3B527">
      <w:pPr>
        <w:rPr>
          <w:rFonts w:hint="eastAsia"/>
        </w:rPr>
      </w:pPr>
      <w:r>
        <w:rPr>
          <w:rFonts w:hint="eastAsia"/>
        </w:rPr>
        <w:t>衰减常数≤0.22dB/Km （1550nm）</w:t>
      </w:r>
    </w:p>
    <w:p w14:paraId="488188B8">
      <w:pPr>
        <w:rPr>
          <w:rFonts w:hint="eastAsia"/>
        </w:rPr>
      </w:pPr>
      <w:r>
        <w:rPr>
          <w:rFonts w:hint="eastAsia"/>
        </w:rPr>
        <w:t>接头损耗：单个接头的平均接头损耗≤0.1dB，</w:t>
      </w:r>
    </w:p>
    <w:p w14:paraId="32177D68">
      <w:pPr>
        <w:rPr>
          <w:rFonts w:hint="eastAsia"/>
        </w:rPr>
      </w:pPr>
      <w:r>
        <w:rPr>
          <w:rFonts w:hint="eastAsia"/>
        </w:rPr>
        <w:t xml:space="preserve">单个接头的最大接头损耗≤0.4dB </w:t>
      </w:r>
    </w:p>
    <w:p w14:paraId="42E352D5">
      <w:pPr>
        <w:rPr>
          <w:rFonts w:hint="eastAsia"/>
        </w:rPr>
      </w:pPr>
      <w:r>
        <w:rPr>
          <w:rFonts w:hint="eastAsia"/>
        </w:rPr>
        <w:t xml:space="preserve">衰减温度特性：在－30℃～60℃范围内附加衰减≤0.05dB/Km </w:t>
      </w:r>
    </w:p>
    <w:p w14:paraId="601A0959">
      <w:pPr>
        <w:rPr>
          <w:rFonts w:hint="eastAsia"/>
        </w:rPr>
      </w:pPr>
      <w:r>
        <w:rPr>
          <w:rFonts w:hint="eastAsia"/>
        </w:rPr>
        <w:t xml:space="preserve">允许拉伸力：当缆的伸长量为 0.2％时，允许拉伸力不小于 2500N </w:t>
      </w:r>
    </w:p>
    <w:p w14:paraId="7826261A">
      <w:pPr>
        <w:rPr>
          <w:rFonts w:hint="eastAsia"/>
        </w:rPr>
      </w:pPr>
      <w:r>
        <w:rPr>
          <w:rFonts w:hint="eastAsia"/>
        </w:rPr>
        <w:t xml:space="preserve">允许侧压力：允许侧压力不小于 2000N/100mm </w:t>
      </w:r>
    </w:p>
    <w:p w14:paraId="45FEFBEA">
      <w:pPr>
        <w:rPr>
          <w:rFonts w:hint="eastAsia"/>
        </w:rPr>
      </w:pPr>
      <w:r>
        <w:rPr>
          <w:rFonts w:hint="eastAsia"/>
        </w:rPr>
        <w:t>护套：达到一定的机械强度、防水、防震、防腐、防微生物侵蚀及啮齿动物咬伤。</w:t>
      </w:r>
    </w:p>
    <w:p w14:paraId="066F490D">
      <w:pPr>
        <w:rPr>
          <w:rFonts w:hint="eastAsia"/>
        </w:rPr>
      </w:pPr>
      <w:r>
        <w:rPr>
          <w:rFonts w:hint="eastAsia"/>
        </w:rPr>
        <w:t>光缆浸水试验 24 小时后，光缆外护套对地绝缘电阻在直流 500 伏电压下不小于 2000Ω·Km。</w:t>
      </w:r>
    </w:p>
    <w:p w14:paraId="789124B3">
      <w:pPr>
        <w:rPr>
          <w:rFonts w:hint="eastAsia"/>
        </w:rPr>
      </w:pPr>
      <w:r>
        <w:rPr>
          <w:rFonts w:hint="eastAsia"/>
        </w:rPr>
        <w:t>浸水 24 小时后，护套耐压强度不小于直流 20KV，持续时间不小于 2 分钟。</w:t>
      </w:r>
    </w:p>
    <w:p w14:paraId="2C7098FF">
      <w:pPr>
        <w:rPr>
          <w:rFonts w:hint="eastAsia"/>
        </w:rPr>
      </w:pPr>
      <w:r>
        <w:rPr>
          <w:rFonts w:hint="eastAsia"/>
        </w:rPr>
        <w:t>（l） 光缆允许弯曲半径</w:t>
      </w:r>
    </w:p>
    <w:p w14:paraId="4A4B1B64">
      <w:pPr>
        <w:rPr>
          <w:rFonts w:hint="eastAsia"/>
        </w:rPr>
      </w:pPr>
      <w:r>
        <w:rPr>
          <w:rFonts w:hint="eastAsia"/>
        </w:rPr>
        <w:t>.安装时：≥光缆外径的 20 倍</w:t>
      </w:r>
    </w:p>
    <w:p w14:paraId="0DC25AE9">
      <w:pPr>
        <w:rPr>
          <w:rFonts w:hint="eastAsia"/>
        </w:rPr>
      </w:pPr>
      <w:r>
        <w:rPr>
          <w:rFonts w:hint="eastAsia"/>
        </w:rPr>
        <w:t>固定后：≥光缆外径的 15 倍</w:t>
      </w:r>
    </w:p>
    <w:p w14:paraId="201520DB">
      <w:pPr>
        <w:rPr>
          <w:rFonts w:hint="eastAsia"/>
        </w:rPr>
      </w:pPr>
      <w:r>
        <w:rPr>
          <w:rFonts w:hint="eastAsia"/>
        </w:rPr>
        <w:t xml:space="preserve">(m) 制造长度：盘长 2000m </w:t>
      </w:r>
    </w:p>
    <w:p w14:paraId="57B140E8">
      <w:pPr>
        <w:rPr>
          <w:rFonts w:hint="eastAsia"/>
        </w:rPr>
      </w:pPr>
      <w:r>
        <w:rPr>
          <w:rFonts w:hint="eastAsia"/>
        </w:rPr>
        <w:t>(n) 长度标志：外护套上带有间隔不大于 1 米的长度标志</w:t>
      </w:r>
    </w:p>
    <w:p w14:paraId="3715A0FE">
      <w:pPr>
        <w:rPr>
          <w:rFonts w:hint="eastAsia"/>
        </w:rPr>
      </w:pPr>
      <w:r>
        <w:rPr>
          <w:rFonts w:hint="eastAsia"/>
        </w:rPr>
        <w:t>(o) 使用寿命：正常使用不小于 25 年。</w:t>
      </w:r>
    </w:p>
    <w:p w14:paraId="113000E6">
      <w:pPr>
        <w:rPr>
          <w:rFonts w:hint="eastAsia"/>
        </w:rPr>
      </w:pPr>
      <w:r>
        <w:rPr>
          <w:rFonts w:hint="eastAsia"/>
        </w:rPr>
        <w:t>(p)其他有关指标应符合 ITU-T、ICE 及国内有关规范的规定"</w:t>
      </w:r>
    </w:p>
    <w:p w14:paraId="601FABF6">
      <w:pPr>
        <w:rPr>
          <w:rFonts w:hint="eastAsia"/>
          <w:b/>
          <w:bCs/>
        </w:rPr>
      </w:pPr>
      <w:r>
        <w:rPr>
          <w:rFonts w:hint="eastAsia"/>
          <w:b/>
          <w:bCs/>
        </w:rPr>
        <w:t>801-7-1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单模光缆（16芯）</w:t>
      </w:r>
    </w:p>
    <w:p w14:paraId="4D4DB096">
      <w:pPr>
        <w:rPr>
          <w:rFonts w:hint="eastAsia"/>
          <w:b/>
          <w:bCs/>
        </w:rPr>
      </w:pPr>
    </w:p>
    <w:p w14:paraId="4C4AEAEB">
      <w:pPr>
        <w:rPr>
          <w:rFonts w:hint="eastAsia"/>
          <w:b/>
          <w:bCs/>
        </w:rPr>
      </w:pPr>
      <w:r>
        <w:rPr>
          <w:rFonts w:hint="eastAsia"/>
          <w:b/>
          <w:bCs/>
        </w:rPr>
        <w:t>801-17-2-a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铠装光缆（24芯）</w:t>
      </w:r>
    </w:p>
    <w:p w14:paraId="065989B5">
      <w:pPr>
        <w:rPr>
          <w:rFonts w:hint="eastAsia"/>
          <w:b/>
          <w:bCs/>
        </w:rPr>
      </w:pPr>
    </w:p>
    <w:p w14:paraId="262E76CF">
      <w:pPr>
        <w:rPr>
          <w:rFonts w:hint="eastAsia"/>
          <w:b/>
          <w:bCs/>
        </w:rPr>
      </w:pPr>
      <w:r>
        <w:rPr>
          <w:rFonts w:hint="eastAsia"/>
          <w:b/>
          <w:bCs/>
        </w:rPr>
        <w:t>803-</w:t>
      </w:r>
      <w:bookmarkStart w:id="0" w:name="_GoBack"/>
      <w:bookmarkEnd w:id="0"/>
      <w:r>
        <w:rPr>
          <w:rFonts w:hint="eastAsia"/>
          <w:b/>
          <w:bCs/>
        </w:rPr>
        <w:t>5-1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单模光缆（16芯）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ZlYzNhMjc1MjQ1YzM3ODVmMzZkNjQ2MmI1YzRhMmQifQ=="/>
  </w:docVars>
  <w:rsids>
    <w:rsidRoot w:val="00000000"/>
    <w:rsid w:val="66E75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2024-09-30T04:27:42Z</dcterms:created>
  <dc:creator>sun</dc:creator>
  <cp:lastModifiedBy>  袏鉺釘♂</cp:lastModifiedBy>
  <dcterms:modified xsi:type="dcterms:W3CDTF">2024-09-30T04:29:22Z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B0F6AA183FBA4AB48D4C3F26875AD17E_12</vt:lpwstr>
  </property>
</Properties>
</file>