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6056A">
      <w:pPr>
        <w:rPr>
          <w:rFonts w:hint="eastAsia"/>
        </w:rPr>
      </w:pPr>
      <w:r>
        <w:rPr>
          <w:rFonts w:hint="eastAsia"/>
          <w:b/>
          <w:bCs/>
        </w:rPr>
        <w:t>803-5-5-a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电源发生器50kVA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"电源发生器 电源发生器</w:t>
      </w:r>
    </w:p>
    <w:p w14:paraId="52E0C564">
      <w:pPr>
        <w:rPr>
          <w:rFonts w:hint="eastAsia"/>
        </w:rPr>
      </w:pPr>
      <w:r>
        <w:rPr>
          <w:rFonts w:hint="eastAsia"/>
        </w:rPr>
        <w:t xml:space="preserve"> 电源发生器设置在电源室或变电所内。</w:t>
      </w:r>
    </w:p>
    <w:p w14:paraId="39662F87">
      <w:pPr>
        <w:rPr>
          <w:rFonts w:hint="eastAsia"/>
        </w:rPr>
      </w:pPr>
      <w:r>
        <w:rPr>
          <w:rFonts w:hint="eastAsia"/>
        </w:rPr>
        <w:t xml:space="preserve"> 具有低压侧过载、过流、瞬时速断、过欠压保护，高压侧过载、过流、瞬时速断保护，非电 量（超温）保护功能；</w:t>
      </w:r>
    </w:p>
    <w:p w14:paraId="5B89F9D8">
      <w:pPr>
        <w:rPr>
          <w:rFonts w:hint="eastAsia"/>
        </w:rPr>
      </w:pPr>
      <w:r>
        <w:rPr>
          <w:rFonts w:hint="eastAsia"/>
        </w:rPr>
        <w:t xml:space="preserve"> 软件和硬件均采用抗干扰设计，提高抗干扰能力；</w:t>
      </w:r>
    </w:p>
    <w:p w14:paraId="6BDC1AD8">
      <w:pPr>
        <w:rPr>
          <w:rFonts w:hint="eastAsia"/>
        </w:rPr>
      </w:pPr>
      <w:r>
        <w:rPr>
          <w:rFonts w:hint="eastAsia"/>
        </w:rPr>
        <w:t xml:space="preserve"> 提供设备自诊断功能，方便设备的维护；</w:t>
      </w:r>
    </w:p>
    <w:p w14:paraId="6BD9DB86">
      <w:pPr>
        <w:rPr>
          <w:rFonts w:hint="eastAsia"/>
        </w:rPr>
      </w:pPr>
      <w:r>
        <w:rPr>
          <w:rFonts w:hint="eastAsia"/>
        </w:rPr>
        <w:t xml:space="preserve"> 内嵌管理单元，监视装置自身工作状态、工作参数；</w:t>
      </w:r>
    </w:p>
    <w:p w14:paraId="1F7CB65A">
      <w:pPr>
        <w:rPr>
          <w:rFonts w:hint="eastAsia"/>
        </w:rPr>
      </w:pPr>
      <w:r>
        <w:rPr>
          <w:rFonts w:hint="eastAsia"/>
        </w:rPr>
        <w:t xml:space="preserve"> 数字显示电流、电压；</w:t>
      </w:r>
    </w:p>
    <w:p w14:paraId="7032FD84">
      <w:pPr>
        <w:rPr>
          <w:rFonts w:hint="eastAsia"/>
        </w:rPr>
      </w:pPr>
      <w:r>
        <w:rPr>
          <w:rFonts w:hint="eastAsia"/>
        </w:rPr>
        <w:t xml:space="preserve"> 上电自动投入功能，来电无须重新启动；</w:t>
      </w:r>
    </w:p>
    <w:p w14:paraId="68920074">
      <w:pPr>
        <w:rPr>
          <w:rFonts w:hint="eastAsia"/>
        </w:rPr>
      </w:pPr>
      <w:r>
        <w:rPr>
          <w:rFonts w:hint="eastAsia"/>
        </w:rPr>
        <w:t xml:space="preserve"> 线路全部进行防潮处理，适于潮湿地区使用；</w:t>
      </w:r>
    </w:p>
    <w:p w14:paraId="262BA226">
      <w:pPr>
        <w:rPr>
          <w:rFonts w:hint="eastAsia"/>
        </w:rPr>
      </w:pPr>
      <w:r>
        <w:rPr>
          <w:rFonts w:hint="eastAsia"/>
        </w:rPr>
        <w:t>设有遥控和通讯接口，方便与计算机控制系统连接。</w:t>
      </w:r>
    </w:p>
    <w:p w14:paraId="4182039A">
      <w:pPr>
        <w:rPr>
          <w:rFonts w:hint="eastAsia"/>
        </w:rPr>
      </w:pPr>
      <w:r>
        <w:rPr>
          <w:rFonts w:hint="eastAsia"/>
        </w:rPr>
        <w:t xml:space="preserve"> 额定工作电压：220V/380VAC±10%；</w:t>
      </w:r>
    </w:p>
    <w:p w14:paraId="14B5A442">
      <w:pPr>
        <w:rPr>
          <w:rFonts w:hint="eastAsia"/>
        </w:rPr>
      </w:pPr>
      <w:r>
        <w:rPr>
          <w:rFonts w:hint="eastAsia"/>
        </w:rPr>
        <w:t xml:space="preserve"> 额定工作频率：50Hz±10%；</w:t>
      </w:r>
    </w:p>
    <w:p w14:paraId="11350FFD">
      <w:pPr>
        <w:rPr>
          <w:rFonts w:hint="eastAsia"/>
        </w:rPr>
      </w:pPr>
      <w:r>
        <w:rPr>
          <w:rFonts w:hint="eastAsia"/>
        </w:rPr>
        <w:t xml:space="preserve"> 额定输出功率：</w:t>
      </w:r>
      <w:r>
        <w:rPr>
          <w:rFonts w:hint="eastAsia"/>
          <w:lang w:val="en-US" w:eastAsia="zh-CN"/>
        </w:rPr>
        <w:t>50</w:t>
      </w:r>
      <w:r>
        <w:rPr>
          <w:rFonts w:hint="eastAsia"/>
        </w:rPr>
        <w:t>kVA；</w:t>
      </w:r>
    </w:p>
    <w:p w14:paraId="2F355338">
      <w:pPr>
        <w:rPr>
          <w:rFonts w:hint="eastAsia"/>
        </w:rPr>
      </w:pPr>
      <w:r>
        <w:rPr>
          <w:rFonts w:hint="eastAsia"/>
        </w:rPr>
        <w:t xml:space="preserve"> 输入功率因数：＞0.95</w:t>
      </w:r>
    </w:p>
    <w:p w14:paraId="0B8413FF">
      <w:pPr>
        <w:rPr>
          <w:rFonts w:hint="eastAsia"/>
        </w:rPr>
      </w:pPr>
      <w:r>
        <w:rPr>
          <w:rFonts w:hint="eastAsia"/>
        </w:rPr>
        <w:t xml:space="preserve"> 额定输出：220～880VAC，高于设定值 10%时自动保护；</w:t>
      </w:r>
    </w:p>
    <w:p w14:paraId="05840F13">
      <w:pPr>
        <w:rPr>
          <w:rFonts w:hint="eastAsia"/>
        </w:rPr>
      </w:pPr>
      <w:r>
        <w:rPr>
          <w:rFonts w:hint="eastAsia"/>
        </w:rPr>
        <w:t xml:space="preserve"> 效率：80%～92%；</w:t>
      </w:r>
    </w:p>
    <w:p w14:paraId="43C2721D">
      <w:pPr>
        <w:rPr>
          <w:rFonts w:hint="eastAsia"/>
        </w:rPr>
      </w:pPr>
      <w:r>
        <w:rPr>
          <w:rFonts w:hint="eastAsia"/>
        </w:rPr>
        <w:t xml:space="preserve"> 相对湿度：0～95%，无凝露；</w:t>
      </w:r>
    </w:p>
    <w:p w14:paraId="4D0705CD">
      <w:pPr>
        <w:rPr>
          <w:rFonts w:hint="eastAsia"/>
        </w:rPr>
      </w:pPr>
      <w:r>
        <w:rPr>
          <w:rFonts w:hint="eastAsia"/>
        </w:rPr>
        <w:t xml:space="preserve"> 噪音：距 1m 处≤50db；</w:t>
      </w:r>
    </w:p>
    <w:p w14:paraId="3260EBD2">
      <w:pPr>
        <w:rPr>
          <w:rFonts w:hint="eastAsia"/>
        </w:rPr>
      </w:pPr>
      <w:r>
        <w:rPr>
          <w:rFonts w:hint="eastAsia"/>
        </w:rPr>
        <w:t xml:space="preserve"> 海拔高度：0～3500m。"</w:t>
      </w:r>
    </w:p>
    <w:p w14:paraId="0F30A9D3">
      <w:pPr>
        <w:rPr>
          <w:rFonts w:hint="eastAsia"/>
        </w:rPr>
      </w:pPr>
      <w:r>
        <w:rPr>
          <w:rFonts w:hint="eastAsia"/>
          <w:b/>
          <w:bCs/>
        </w:rPr>
        <w:t>803-5-5-b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电源发生器25kVA</w:t>
      </w:r>
      <w:r>
        <w:rPr>
          <w:rFonts w:hint="eastAsia"/>
        </w:rPr>
        <w:tab/>
      </w:r>
    </w:p>
    <w:p w14:paraId="2217B7ED">
      <w:pPr>
        <w:rPr>
          <w:rFonts w:hint="eastAsia"/>
        </w:rPr>
      </w:pPr>
      <w:r>
        <w:rPr>
          <w:rFonts w:hint="eastAsia"/>
        </w:rPr>
        <w:t xml:space="preserve"> 电源发生器设置在电源室或变电所内。</w:t>
      </w:r>
    </w:p>
    <w:p w14:paraId="1982C999">
      <w:pPr>
        <w:rPr>
          <w:rFonts w:hint="eastAsia"/>
        </w:rPr>
      </w:pPr>
      <w:r>
        <w:rPr>
          <w:rFonts w:hint="eastAsia"/>
        </w:rPr>
        <w:t xml:space="preserve"> 具有低压侧过载、过流、瞬时速断、过欠压保护，高压侧过载、过流、瞬时速断保护，非电 量（超温）保护功能；</w:t>
      </w:r>
    </w:p>
    <w:p w14:paraId="6D148B6A">
      <w:pPr>
        <w:rPr>
          <w:rFonts w:hint="eastAsia"/>
        </w:rPr>
      </w:pPr>
      <w:r>
        <w:rPr>
          <w:rFonts w:hint="eastAsia"/>
        </w:rPr>
        <w:t xml:space="preserve"> 软件和硬件均采用抗干扰设计，提高抗干扰能力；</w:t>
      </w:r>
    </w:p>
    <w:p w14:paraId="66DAAB30">
      <w:pPr>
        <w:rPr>
          <w:rFonts w:hint="eastAsia"/>
        </w:rPr>
      </w:pPr>
      <w:r>
        <w:rPr>
          <w:rFonts w:hint="eastAsia"/>
        </w:rPr>
        <w:t xml:space="preserve"> 提供设备自诊断功能，方便设备的维护；</w:t>
      </w:r>
    </w:p>
    <w:p w14:paraId="1194564F">
      <w:pPr>
        <w:rPr>
          <w:rFonts w:hint="eastAsia"/>
        </w:rPr>
      </w:pPr>
      <w:r>
        <w:rPr>
          <w:rFonts w:hint="eastAsia"/>
        </w:rPr>
        <w:t xml:space="preserve"> 内嵌管理单元，监视装置自身工作状态、工作参数；</w:t>
      </w:r>
    </w:p>
    <w:p w14:paraId="5A295F3B">
      <w:pPr>
        <w:rPr>
          <w:rFonts w:hint="eastAsia"/>
        </w:rPr>
      </w:pPr>
      <w:r>
        <w:rPr>
          <w:rFonts w:hint="eastAsia"/>
        </w:rPr>
        <w:t xml:space="preserve"> 数字显示电流、电压；</w:t>
      </w:r>
    </w:p>
    <w:p w14:paraId="6FE84D21">
      <w:pPr>
        <w:rPr>
          <w:rFonts w:hint="eastAsia"/>
        </w:rPr>
      </w:pPr>
      <w:r>
        <w:rPr>
          <w:rFonts w:hint="eastAsia"/>
        </w:rPr>
        <w:t xml:space="preserve"> 上电自动投入功能，来电无须重新启动；</w:t>
      </w:r>
    </w:p>
    <w:p w14:paraId="28C4416C">
      <w:pPr>
        <w:rPr>
          <w:rFonts w:hint="eastAsia"/>
        </w:rPr>
      </w:pPr>
      <w:r>
        <w:rPr>
          <w:rFonts w:hint="eastAsia"/>
        </w:rPr>
        <w:t xml:space="preserve"> 线路全部进行防潮处理，适于潮湿地区使用；</w:t>
      </w:r>
    </w:p>
    <w:p w14:paraId="3425D61D">
      <w:pPr>
        <w:rPr>
          <w:rFonts w:hint="eastAsia"/>
        </w:rPr>
      </w:pPr>
      <w:r>
        <w:rPr>
          <w:rFonts w:hint="eastAsia"/>
        </w:rPr>
        <w:t>设有遥控和通讯接口，方便与计算机控制系统连接。</w:t>
      </w:r>
    </w:p>
    <w:p w14:paraId="6BE6A8FC">
      <w:pPr>
        <w:rPr>
          <w:rFonts w:hint="eastAsia"/>
        </w:rPr>
      </w:pPr>
      <w:r>
        <w:rPr>
          <w:rFonts w:hint="eastAsia"/>
        </w:rPr>
        <w:t xml:space="preserve"> 额定工作电压：220V/380VAC±10%；</w:t>
      </w:r>
    </w:p>
    <w:p w14:paraId="73DDC2B9">
      <w:pPr>
        <w:rPr>
          <w:rFonts w:hint="eastAsia"/>
        </w:rPr>
      </w:pPr>
      <w:r>
        <w:rPr>
          <w:rFonts w:hint="eastAsia"/>
        </w:rPr>
        <w:t xml:space="preserve"> 额定工作频率：50Hz±10%；</w:t>
      </w:r>
    </w:p>
    <w:p w14:paraId="51FCFEEF">
      <w:pPr>
        <w:rPr>
          <w:rFonts w:hint="eastAsia"/>
        </w:rPr>
      </w:pPr>
      <w:r>
        <w:rPr>
          <w:rFonts w:hint="eastAsia"/>
        </w:rPr>
        <w:t xml:space="preserve"> 额定输出功率：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kVA；</w:t>
      </w:r>
    </w:p>
    <w:p w14:paraId="311BF773">
      <w:pPr>
        <w:rPr>
          <w:rFonts w:hint="eastAsia"/>
        </w:rPr>
      </w:pPr>
      <w:r>
        <w:rPr>
          <w:rFonts w:hint="eastAsia"/>
        </w:rPr>
        <w:t xml:space="preserve"> 输入功率因数：＞0.95</w:t>
      </w:r>
    </w:p>
    <w:p w14:paraId="1D737698">
      <w:pPr>
        <w:rPr>
          <w:rFonts w:hint="eastAsia"/>
        </w:rPr>
      </w:pPr>
      <w:r>
        <w:rPr>
          <w:rFonts w:hint="eastAsia"/>
        </w:rPr>
        <w:t xml:space="preserve"> 额定输出：220～880VAC，高于设定值 10%时自动保护；</w:t>
      </w:r>
    </w:p>
    <w:p w14:paraId="1508F3F8">
      <w:pPr>
        <w:rPr>
          <w:rFonts w:hint="eastAsia"/>
        </w:rPr>
      </w:pPr>
      <w:r>
        <w:rPr>
          <w:rFonts w:hint="eastAsia"/>
        </w:rPr>
        <w:t xml:space="preserve"> 效率：80%～92%；</w:t>
      </w:r>
    </w:p>
    <w:p w14:paraId="01E2DFF3">
      <w:pPr>
        <w:rPr>
          <w:rFonts w:hint="eastAsia"/>
        </w:rPr>
      </w:pPr>
      <w:r>
        <w:rPr>
          <w:rFonts w:hint="eastAsia"/>
        </w:rPr>
        <w:t xml:space="preserve"> 相对湿度：0～95%，无凝露；</w:t>
      </w:r>
    </w:p>
    <w:p w14:paraId="66BAA287">
      <w:pPr>
        <w:rPr>
          <w:rFonts w:hint="eastAsia"/>
        </w:rPr>
      </w:pPr>
      <w:r>
        <w:rPr>
          <w:rFonts w:hint="eastAsia"/>
        </w:rPr>
        <w:t xml:space="preserve"> 噪音：距 1m 处≤50db；</w:t>
      </w:r>
    </w:p>
    <w:p w14:paraId="2456DBAB">
      <w:pPr>
        <w:rPr>
          <w:rFonts w:hint="eastAsia"/>
        </w:rPr>
      </w:pPr>
      <w:r>
        <w:rPr>
          <w:rFonts w:hint="eastAsia"/>
        </w:rPr>
        <w:t xml:space="preserve"> 海拔高度：0～3500m。"</w:t>
      </w:r>
    </w:p>
    <w:p w14:paraId="1E3D4AE4">
      <w:pPr>
        <w:rPr>
          <w:rFonts w:hint="eastAsia"/>
          <w:b/>
          <w:bCs/>
        </w:rPr>
      </w:pPr>
      <w:r>
        <w:rPr>
          <w:rFonts w:hint="eastAsia"/>
          <w:b/>
          <w:bCs/>
        </w:rPr>
        <w:t>803-5-5-c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电源发生器10kVA</w:t>
      </w:r>
    </w:p>
    <w:p w14:paraId="6C7FBD8C">
      <w:pPr>
        <w:rPr>
          <w:rFonts w:hint="eastAsia"/>
        </w:rPr>
      </w:pPr>
      <w:r>
        <w:rPr>
          <w:rFonts w:hint="eastAsia"/>
        </w:rPr>
        <w:t xml:space="preserve"> 电源发生器设置在电源室或变电所内。</w:t>
      </w:r>
    </w:p>
    <w:p w14:paraId="0390947F">
      <w:pPr>
        <w:rPr>
          <w:rFonts w:hint="eastAsia"/>
        </w:rPr>
      </w:pPr>
      <w:r>
        <w:rPr>
          <w:rFonts w:hint="eastAsia"/>
        </w:rPr>
        <w:t xml:space="preserve"> 具有低压侧过载、过流、瞬时速断、过欠压保护，高压侧过载、过流、瞬时速断保护，非电 量（超温）保护功能；</w:t>
      </w:r>
    </w:p>
    <w:p w14:paraId="212FC405">
      <w:pPr>
        <w:rPr>
          <w:rFonts w:hint="eastAsia"/>
        </w:rPr>
      </w:pPr>
      <w:r>
        <w:rPr>
          <w:rFonts w:hint="eastAsia"/>
        </w:rPr>
        <w:t xml:space="preserve"> 软件和硬件均采用抗干扰设计，提高抗干扰能力；</w:t>
      </w:r>
    </w:p>
    <w:p w14:paraId="549E27C8">
      <w:pPr>
        <w:rPr>
          <w:rFonts w:hint="eastAsia"/>
        </w:rPr>
      </w:pPr>
      <w:r>
        <w:rPr>
          <w:rFonts w:hint="eastAsia"/>
        </w:rPr>
        <w:t xml:space="preserve"> 提供设备自诊断功能，方便设备的维护；</w:t>
      </w:r>
    </w:p>
    <w:p w14:paraId="3731C4C1">
      <w:pPr>
        <w:rPr>
          <w:rFonts w:hint="eastAsia"/>
        </w:rPr>
      </w:pPr>
      <w:r>
        <w:rPr>
          <w:rFonts w:hint="eastAsia"/>
        </w:rPr>
        <w:t xml:space="preserve"> 内嵌管理单元，监视装置自身工作状态、工作参数；</w:t>
      </w:r>
    </w:p>
    <w:p w14:paraId="21A13634">
      <w:pPr>
        <w:rPr>
          <w:rFonts w:hint="eastAsia"/>
        </w:rPr>
      </w:pPr>
      <w:r>
        <w:rPr>
          <w:rFonts w:hint="eastAsia"/>
        </w:rPr>
        <w:t xml:space="preserve"> 数字显示电流、电压；</w:t>
      </w:r>
    </w:p>
    <w:p w14:paraId="27792AF4">
      <w:pPr>
        <w:rPr>
          <w:rFonts w:hint="eastAsia"/>
        </w:rPr>
      </w:pPr>
      <w:r>
        <w:rPr>
          <w:rFonts w:hint="eastAsia"/>
        </w:rPr>
        <w:t xml:space="preserve"> 上电自动投入功能，来电无须重新启动；</w:t>
      </w:r>
    </w:p>
    <w:p w14:paraId="0FFD0FAB">
      <w:pPr>
        <w:rPr>
          <w:rFonts w:hint="eastAsia"/>
        </w:rPr>
      </w:pPr>
      <w:r>
        <w:rPr>
          <w:rFonts w:hint="eastAsia"/>
        </w:rPr>
        <w:t xml:space="preserve"> 线路全部进行防潮处理，适于潮湿地区使用；</w:t>
      </w:r>
    </w:p>
    <w:p w14:paraId="1806DB68">
      <w:pPr>
        <w:rPr>
          <w:rFonts w:hint="eastAsia"/>
        </w:rPr>
      </w:pPr>
      <w:r>
        <w:rPr>
          <w:rFonts w:hint="eastAsia"/>
        </w:rPr>
        <w:t>设有遥控和通讯接口，方便与计算机控制系统连接。</w:t>
      </w:r>
    </w:p>
    <w:p w14:paraId="1629909C">
      <w:pPr>
        <w:rPr>
          <w:rFonts w:hint="eastAsia"/>
        </w:rPr>
      </w:pPr>
      <w:r>
        <w:rPr>
          <w:rFonts w:hint="eastAsia"/>
        </w:rPr>
        <w:t xml:space="preserve"> 额定工作电压：220V/380VAC±10%；</w:t>
      </w:r>
    </w:p>
    <w:p w14:paraId="0A520C57">
      <w:pPr>
        <w:rPr>
          <w:rFonts w:hint="eastAsia"/>
        </w:rPr>
      </w:pPr>
      <w:r>
        <w:rPr>
          <w:rFonts w:hint="eastAsia"/>
        </w:rPr>
        <w:t xml:space="preserve"> 额定工作频率：50Hz±10%；</w:t>
      </w:r>
    </w:p>
    <w:p w14:paraId="1CC1B63F">
      <w:pPr>
        <w:rPr>
          <w:rFonts w:hint="eastAsia"/>
        </w:rPr>
      </w:pPr>
      <w:r>
        <w:rPr>
          <w:rFonts w:hint="eastAsia"/>
        </w:rPr>
        <w:t xml:space="preserve"> 额定输出功率：10kVA；</w:t>
      </w:r>
      <w:bookmarkStart w:id="0" w:name="_GoBack"/>
      <w:bookmarkEnd w:id="0"/>
    </w:p>
    <w:p w14:paraId="221A68EE">
      <w:pPr>
        <w:rPr>
          <w:rFonts w:hint="eastAsia"/>
        </w:rPr>
      </w:pPr>
      <w:r>
        <w:rPr>
          <w:rFonts w:hint="eastAsia"/>
        </w:rPr>
        <w:t xml:space="preserve"> 输入功率因数：＞0.95</w:t>
      </w:r>
    </w:p>
    <w:p w14:paraId="4C860585">
      <w:pPr>
        <w:rPr>
          <w:rFonts w:hint="eastAsia"/>
        </w:rPr>
      </w:pPr>
      <w:r>
        <w:rPr>
          <w:rFonts w:hint="eastAsia"/>
        </w:rPr>
        <w:t xml:space="preserve"> 额定输出：220～880VAC，高于设定值 10%时自动保护；</w:t>
      </w:r>
    </w:p>
    <w:p w14:paraId="3C3C7124">
      <w:pPr>
        <w:rPr>
          <w:rFonts w:hint="eastAsia"/>
        </w:rPr>
      </w:pPr>
      <w:r>
        <w:rPr>
          <w:rFonts w:hint="eastAsia"/>
        </w:rPr>
        <w:t xml:space="preserve"> 效率：80%～92%；</w:t>
      </w:r>
    </w:p>
    <w:p w14:paraId="46B65AB3">
      <w:pPr>
        <w:rPr>
          <w:rFonts w:hint="eastAsia"/>
        </w:rPr>
      </w:pPr>
      <w:r>
        <w:rPr>
          <w:rFonts w:hint="eastAsia"/>
        </w:rPr>
        <w:t xml:space="preserve"> 相对湿度：0～95%，无凝露；</w:t>
      </w:r>
    </w:p>
    <w:p w14:paraId="19F8B58D">
      <w:pPr>
        <w:rPr>
          <w:rFonts w:hint="eastAsia"/>
        </w:rPr>
      </w:pPr>
      <w:r>
        <w:rPr>
          <w:rFonts w:hint="eastAsia"/>
        </w:rPr>
        <w:t xml:space="preserve"> 噪音：距 1m 处≤50db；</w:t>
      </w:r>
    </w:p>
    <w:p w14:paraId="3DF28C9E">
      <w:pPr>
        <w:rPr>
          <w:rFonts w:hint="eastAsia"/>
        </w:rPr>
      </w:pPr>
      <w:r>
        <w:rPr>
          <w:rFonts w:hint="eastAsia"/>
        </w:rPr>
        <w:t xml:space="preserve"> 海拔高度：0～3500m。"</w:t>
      </w:r>
    </w:p>
    <w:p w14:paraId="764CC44F">
      <w:pPr>
        <w:rPr>
          <w:rFonts w:hint="eastAsia"/>
        </w:rPr>
      </w:pPr>
      <w:r>
        <w:rPr>
          <w:rFonts w:hint="eastAsia"/>
          <w:b/>
          <w:bCs/>
        </w:rPr>
        <w:t>803-5-5-d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隔离变换器500VA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"隔离变换器制作基础安装在设备旁</w:t>
      </w:r>
      <w:r>
        <w:rPr>
          <w:rFonts w:hint="eastAsia"/>
        </w:rPr>
        <w:t>。</w:t>
      </w:r>
    </w:p>
    <w:p w14:paraId="186C79FD">
      <w:pPr>
        <w:rPr>
          <w:rFonts w:hint="eastAsia"/>
        </w:rPr>
      </w:pPr>
      <w:r>
        <w:rPr>
          <w:rFonts w:hint="eastAsia"/>
        </w:rPr>
        <w:t xml:space="preserve"> 电源容量： 500VA；</w:t>
      </w:r>
    </w:p>
    <w:p w14:paraId="13DF908A">
      <w:pPr>
        <w:rPr>
          <w:rFonts w:hint="eastAsia"/>
        </w:rPr>
      </w:pPr>
      <w:r>
        <w:rPr>
          <w:rFonts w:hint="eastAsia"/>
        </w:rPr>
        <w:t xml:space="preserve"> 输入：0～880VAC。  输出：</w:t>
      </w:r>
    </w:p>
    <w:p w14:paraId="1BCFA751">
      <w:pPr>
        <w:rPr>
          <w:rFonts w:hint="eastAsia"/>
        </w:rPr>
      </w:pPr>
      <w:r>
        <w:rPr>
          <w:rFonts w:hint="eastAsia"/>
        </w:rPr>
        <w:t>--输出电压：220VAC±5%；</w:t>
      </w:r>
    </w:p>
    <w:p w14:paraId="4E0D84B0">
      <w:pPr>
        <w:rPr>
          <w:rFonts w:hint="eastAsia"/>
        </w:rPr>
      </w:pPr>
      <w:r>
        <w:rPr>
          <w:rFonts w:hint="eastAsia"/>
        </w:rPr>
        <w:t>--输出频率：（50±0.2）Hz； --输出波形：正弦波；</w:t>
      </w:r>
    </w:p>
    <w:p w14:paraId="33FCBEF2">
      <w:pPr>
        <w:rPr>
          <w:rFonts w:hint="eastAsia"/>
        </w:rPr>
      </w:pPr>
      <w:r>
        <w:rPr>
          <w:rFonts w:hint="eastAsia"/>
        </w:rPr>
        <w:t>--过载能力：120%额定负载。 --输出功率因数：＞0.8</w:t>
      </w:r>
    </w:p>
    <w:p w14:paraId="02E0C3EC">
      <w:pPr>
        <w:rPr>
          <w:rFonts w:hint="eastAsia"/>
        </w:rPr>
      </w:pPr>
      <w:r>
        <w:rPr>
          <w:rFonts w:hint="eastAsia"/>
        </w:rPr>
        <w:t xml:space="preserve"> 箱体推荐采用不锈钢或者合金材质，防护等级≥IP65</w:t>
      </w:r>
    </w:p>
    <w:p w14:paraId="50B67898">
      <w:pPr>
        <w:rPr>
          <w:rFonts w:hint="eastAsia"/>
        </w:rPr>
      </w:pPr>
      <w:r>
        <w:rPr>
          <w:rFonts w:hint="eastAsia"/>
        </w:rPr>
        <w:t xml:space="preserve"> 温升：&lt;65℃。"</w:t>
      </w:r>
    </w:p>
    <w:p w14:paraId="2815EE9A">
      <w:pPr>
        <w:rPr>
          <w:rFonts w:hint="eastAsia"/>
          <w:b/>
          <w:bCs/>
        </w:rPr>
      </w:pPr>
      <w:r>
        <w:rPr>
          <w:rFonts w:hint="eastAsia"/>
          <w:b/>
          <w:bCs/>
        </w:rPr>
        <w:t>803-5-5-e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隔离变换器3kVA</w:t>
      </w:r>
      <w:r>
        <w:rPr>
          <w:rFonts w:hint="eastAsia"/>
          <w:b/>
          <w:bCs/>
        </w:rPr>
        <w:tab/>
      </w:r>
    </w:p>
    <w:p w14:paraId="05563C28">
      <w:pPr>
        <w:rPr>
          <w:rFonts w:hint="eastAsia"/>
        </w:rPr>
      </w:pPr>
      <w:r>
        <w:rPr>
          <w:rFonts w:hint="eastAsia"/>
        </w:rPr>
        <w:t xml:space="preserve"> 电源容量： 3kVA；</w:t>
      </w:r>
    </w:p>
    <w:p w14:paraId="2E3F8AA3">
      <w:pPr>
        <w:rPr>
          <w:rFonts w:hint="eastAsia"/>
        </w:rPr>
      </w:pPr>
      <w:r>
        <w:rPr>
          <w:rFonts w:hint="eastAsia"/>
        </w:rPr>
        <w:t xml:space="preserve"> 输入：0～880VAC。  输出：</w:t>
      </w:r>
    </w:p>
    <w:p w14:paraId="233E19A6">
      <w:pPr>
        <w:rPr>
          <w:rFonts w:hint="eastAsia"/>
        </w:rPr>
      </w:pPr>
      <w:r>
        <w:rPr>
          <w:rFonts w:hint="eastAsia"/>
        </w:rPr>
        <w:t>--输出电压：220VAC±5%；</w:t>
      </w:r>
    </w:p>
    <w:p w14:paraId="7E454CFD">
      <w:pPr>
        <w:rPr>
          <w:rFonts w:hint="eastAsia"/>
        </w:rPr>
      </w:pPr>
      <w:r>
        <w:rPr>
          <w:rFonts w:hint="eastAsia"/>
        </w:rPr>
        <w:t>--输出频率：（50±0.2）Hz； --输出波形：正弦波；</w:t>
      </w:r>
    </w:p>
    <w:p w14:paraId="560D81BF">
      <w:pPr>
        <w:rPr>
          <w:rFonts w:hint="eastAsia"/>
        </w:rPr>
      </w:pPr>
      <w:r>
        <w:rPr>
          <w:rFonts w:hint="eastAsia"/>
        </w:rPr>
        <w:t>--过载能力：120%额定负载。 --输出功率因数：＞0.8</w:t>
      </w:r>
    </w:p>
    <w:p w14:paraId="6B9165CB">
      <w:pPr>
        <w:rPr>
          <w:rFonts w:hint="eastAsia"/>
        </w:rPr>
      </w:pPr>
      <w:r>
        <w:rPr>
          <w:rFonts w:hint="eastAsia"/>
        </w:rPr>
        <w:t xml:space="preserve"> 箱体推荐采用不锈钢或者合金材质，防护等级≥IP65</w:t>
      </w:r>
    </w:p>
    <w:p w14:paraId="60407AC8">
      <w:pPr>
        <w:rPr>
          <w:rFonts w:hint="eastAsia"/>
        </w:rPr>
      </w:pPr>
      <w:r>
        <w:rPr>
          <w:rFonts w:hint="eastAsia"/>
        </w:rPr>
        <w:t xml:space="preserve"> 温升：&lt;65℃。"</w:t>
      </w:r>
    </w:p>
    <w:p w14:paraId="2EDE40CC">
      <w:pPr>
        <w:rPr>
          <w:rFonts w:hint="eastAsia"/>
          <w:sz w:val="18"/>
          <w:szCs w:val="18"/>
        </w:rPr>
      </w:pPr>
    </w:p>
    <w:p w14:paraId="01C8EE3E">
      <w:pPr>
        <w:rPr>
          <w:rFonts w:hint="eastAsia"/>
        </w:rPr>
      </w:pPr>
      <w:r>
        <w:rPr>
          <w:rFonts w:hint="eastAsia"/>
          <w:b/>
          <w:bCs/>
        </w:rPr>
        <w:t>803-5-5-f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隔离变换器10kVA</w:t>
      </w:r>
      <w:r>
        <w:rPr>
          <w:rFonts w:hint="eastAsia"/>
        </w:rPr>
        <w:tab/>
      </w:r>
    </w:p>
    <w:p w14:paraId="21080C74">
      <w:pPr>
        <w:rPr>
          <w:rFonts w:hint="eastAsia"/>
        </w:rPr>
      </w:pPr>
      <w:r>
        <w:rPr>
          <w:rFonts w:hint="eastAsia"/>
        </w:rPr>
        <w:t xml:space="preserve"> 电源容量：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kVA；</w:t>
      </w:r>
    </w:p>
    <w:p w14:paraId="4451C213">
      <w:pPr>
        <w:rPr>
          <w:rFonts w:hint="eastAsia"/>
        </w:rPr>
      </w:pPr>
      <w:r>
        <w:rPr>
          <w:rFonts w:hint="eastAsia"/>
        </w:rPr>
        <w:t xml:space="preserve"> 输入：0～880VAC。  输出：</w:t>
      </w:r>
    </w:p>
    <w:p w14:paraId="11F96276">
      <w:pPr>
        <w:rPr>
          <w:rFonts w:hint="eastAsia"/>
        </w:rPr>
      </w:pPr>
      <w:r>
        <w:rPr>
          <w:rFonts w:hint="eastAsia"/>
        </w:rPr>
        <w:t>--输出电压：220VAC±5%；</w:t>
      </w:r>
    </w:p>
    <w:p w14:paraId="0EABE459">
      <w:pPr>
        <w:rPr>
          <w:rFonts w:hint="eastAsia"/>
        </w:rPr>
      </w:pPr>
      <w:r>
        <w:rPr>
          <w:rFonts w:hint="eastAsia"/>
        </w:rPr>
        <w:t>--输出频率：（50±0.2）Hz； --输出波形：正弦波；</w:t>
      </w:r>
    </w:p>
    <w:p w14:paraId="081ED22A">
      <w:pPr>
        <w:rPr>
          <w:rFonts w:hint="eastAsia"/>
        </w:rPr>
      </w:pPr>
      <w:r>
        <w:rPr>
          <w:rFonts w:hint="eastAsia"/>
        </w:rPr>
        <w:t>--过载能力：120%额定负载。 --输出功率因数：＞0.8</w:t>
      </w:r>
    </w:p>
    <w:p w14:paraId="1591E3A1">
      <w:pPr>
        <w:rPr>
          <w:rFonts w:hint="eastAsia"/>
        </w:rPr>
      </w:pPr>
      <w:r>
        <w:rPr>
          <w:rFonts w:hint="eastAsia"/>
        </w:rPr>
        <w:t xml:space="preserve"> 箱体推荐采用不锈钢或者合金材质，防护等级≥IP65</w:t>
      </w:r>
    </w:p>
    <w:p w14:paraId="55053107">
      <w:pPr>
        <w:rPr>
          <w:rFonts w:hint="eastAsia"/>
        </w:rPr>
      </w:pPr>
      <w:r>
        <w:rPr>
          <w:rFonts w:hint="eastAsia"/>
        </w:rPr>
        <w:t xml:space="preserve"> 温升：&lt;65℃。"</w:t>
      </w:r>
    </w:p>
    <w:p w14:paraId="440D37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0C8252F9"/>
    <w:rsid w:val="4AB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2024-09-30T03:25:59Z</dcterms:created>
  <dc:creator>sun</dc:creator>
  <cp:lastModifiedBy>  袏鉺釘♂</cp:lastModifiedBy>
  <dcterms:modified xsi:type="dcterms:W3CDTF">2024-09-30T03:30:59Z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BCD35456F64E41B18750048437015946_12</vt:lpwstr>
  </property>
</Properties>
</file>