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8004F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803-1-6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气象检测器</w:t>
      </w:r>
      <w:r>
        <w:rPr>
          <w:rFonts w:hint="eastAsia"/>
          <w:b/>
          <w:bCs/>
        </w:rPr>
        <w:tab/>
      </w:r>
    </w:p>
    <w:bookmarkEnd w:id="0"/>
    <w:p w14:paraId="242CEC4F">
      <w:pPr>
        <w:rPr>
          <w:rFonts w:hint="eastAsia"/>
        </w:rPr>
      </w:pPr>
      <w:r>
        <w:rPr>
          <w:rFonts w:hint="eastAsia"/>
        </w:rPr>
        <w:t>"气象检测器用于检测本项目高速公路的气象信息，为道路的运营管理者和使用者提供及时准确 的气象信息，从而为本高速公路的安全运行提供保障。</w:t>
      </w:r>
    </w:p>
    <w:p w14:paraId="52002F3C">
      <w:pPr>
        <w:rPr>
          <w:rFonts w:hint="eastAsia"/>
        </w:rPr>
      </w:pPr>
      <w:r>
        <w:rPr>
          <w:rFonts w:hint="eastAsia"/>
        </w:rPr>
        <w:t>1） 公路能见度检测器</w:t>
      </w:r>
    </w:p>
    <w:p w14:paraId="16757061">
      <w:pPr>
        <w:rPr>
          <w:rFonts w:hint="eastAsia"/>
        </w:rPr>
      </w:pPr>
      <w:r>
        <w:rPr>
          <w:rFonts w:hint="eastAsia"/>
        </w:rPr>
        <w:t xml:space="preserve"> 检测范围： 10～2000 米（量程可扩展）</w:t>
      </w:r>
    </w:p>
    <w:p w14:paraId="0492EA32">
      <w:pPr>
        <w:rPr>
          <w:rFonts w:hint="eastAsia"/>
        </w:rPr>
      </w:pPr>
      <w:r>
        <w:rPr>
          <w:rFonts w:hint="eastAsia"/>
        </w:rPr>
        <w:t xml:space="preserve"> 重复精度：  ±2%（500 米时），10%（2000 米时）</w:t>
      </w:r>
    </w:p>
    <w:p w14:paraId="2E7054E9">
      <w:pPr>
        <w:rPr>
          <w:rFonts w:hint="eastAsia"/>
        </w:rPr>
      </w:pPr>
      <w:r>
        <w:rPr>
          <w:rFonts w:hint="eastAsia"/>
        </w:rPr>
        <w:t xml:space="preserve"> 光源： 激光，880nm 波长（对人眼无损害）</w:t>
      </w:r>
    </w:p>
    <w:p w14:paraId="627C0F48">
      <w:pPr>
        <w:rPr>
          <w:rFonts w:hint="eastAsia"/>
        </w:rPr>
      </w:pPr>
      <w:r>
        <w:rPr>
          <w:rFonts w:hint="eastAsia"/>
        </w:rPr>
        <w:t xml:space="preserve"> 光源使用寿命：50000 小时（25℃时）</w:t>
      </w:r>
    </w:p>
    <w:p w14:paraId="4A614E7D">
      <w:pPr>
        <w:rPr>
          <w:rFonts w:hint="eastAsia"/>
        </w:rPr>
      </w:pPr>
      <w:r>
        <w:rPr>
          <w:rFonts w:hint="eastAsia"/>
        </w:rPr>
        <w:t xml:space="preserve"> 接口形式：  RS485/RJ45（数据接口）  RS232（维护接口）</w:t>
      </w:r>
    </w:p>
    <w:p w14:paraId="7A806016">
      <w:pPr>
        <w:rPr>
          <w:rFonts w:hint="eastAsia"/>
        </w:rPr>
      </w:pPr>
      <w:r>
        <w:rPr>
          <w:rFonts w:hint="eastAsia"/>
        </w:rPr>
        <w:t xml:space="preserve"> 自动检测光学镜面污染，零点飘移.，备自动标定功能</w:t>
      </w:r>
    </w:p>
    <w:p w14:paraId="31FEFBA9">
      <w:pPr>
        <w:rPr>
          <w:rFonts w:hint="eastAsia"/>
        </w:rPr>
      </w:pPr>
      <w:r>
        <w:rPr>
          <w:rFonts w:hint="eastAsia"/>
        </w:rPr>
        <w:t xml:space="preserve"> 维修方便，因雾化引起的镜头污染可通过内部加热来消除</w:t>
      </w:r>
    </w:p>
    <w:p w14:paraId="49309681">
      <w:pPr>
        <w:rPr>
          <w:rFonts w:hint="eastAsia"/>
        </w:rPr>
      </w:pPr>
      <w:r>
        <w:rPr>
          <w:rFonts w:hint="eastAsia"/>
        </w:rPr>
        <w:t xml:space="preserve"> 防护等级： IP66</w:t>
      </w:r>
    </w:p>
    <w:p w14:paraId="1A828266">
      <w:pPr>
        <w:rPr>
          <w:rFonts w:hint="eastAsia"/>
        </w:rPr>
      </w:pPr>
      <w:r>
        <w:rPr>
          <w:rFonts w:hint="eastAsia"/>
        </w:rPr>
        <w:t>2） 道路路面遥感检测器</w:t>
      </w:r>
    </w:p>
    <w:p w14:paraId="3AA117AD">
      <w:pPr>
        <w:rPr>
          <w:rFonts w:hint="eastAsia"/>
        </w:rPr>
      </w:pPr>
      <w:r>
        <w:rPr>
          <w:rFonts w:hint="eastAsia"/>
        </w:rPr>
        <w:t xml:space="preserve"> 检测原理：红外遥感技术</w:t>
      </w:r>
    </w:p>
    <w:p w14:paraId="64169C60">
      <w:pPr>
        <w:rPr>
          <w:rFonts w:hint="eastAsia"/>
        </w:rPr>
      </w:pPr>
      <w:r>
        <w:rPr>
          <w:rFonts w:hint="eastAsia"/>
        </w:rPr>
        <w:t xml:space="preserve"> 测量距离：15.24m</w:t>
      </w:r>
    </w:p>
    <w:p w14:paraId="4594C748">
      <w:pPr>
        <w:rPr>
          <w:rFonts w:hint="eastAsia"/>
        </w:rPr>
      </w:pPr>
      <w:r>
        <w:rPr>
          <w:rFonts w:hint="eastAsia"/>
        </w:rPr>
        <w:t xml:space="preserve"> 测量范围: 约 22mm</w:t>
      </w:r>
    </w:p>
    <w:p w14:paraId="588D727A">
      <w:pPr>
        <w:rPr>
          <w:rFonts w:hint="eastAsia"/>
        </w:rPr>
      </w:pPr>
      <w:r>
        <w:rPr>
          <w:rFonts w:hint="eastAsia"/>
        </w:rPr>
        <w:t xml:space="preserve"> 安装方式：路侧安装</w:t>
      </w:r>
    </w:p>
    <w:p w14:paraId="1490FD3F">
      <w:pPr>
        <w:rPr>
          <w:rFonts w:hint="eastAsia"/>
        </w:rPr>
      </w:pPr>
      <w:r>
        <w:rPr>
          <w:rFonts w:hint="eastAsia"/>
        </w:rPr>
        <w:t xml:space="preserve"> 主要测量内容：</w:t>
      </w:r>
    </w:p>
    <w:p w14:paraId="7416B70E">
      <w:pPr>
        <w:rPr>
          <w:rFonts w:hint="eastAsia"/>
        </w:rPr>
      </w:pPr>
      <w:r>
        <w:rPr>
          <w:rFonts w:hint="eastAsia"/>
        </w:rPr>
        <w:t xml:space="preserve"> 路面潮湿情况：干/潮 /湿</w:t>
      </w:r>
    </w:p>
    <w:p w14:paraId="0C6C17F4">
      <w:pPr>
        <w:rPr>
          <w:rFonts w:hint="eastAsia"/>
        </w:rPr>
      </w:pPr>
      <w:r>
        <w:rPr>
          <w:rFonts w:hint="eastAsia"/>
        </w:rPr>
        <w:t xml:space="preserve"> 路面冰雪情况：无冰/雪, 雪, 冰雨, 冰，水</w:t>
      </w:r>
    </w:p>
    <w:p w14:paraId="625B2452">
      <w:pPr>
        <w:rPr>
          <w:rFonts w:hint="eastAsia"/>
        </w:rPr>
      </w:pPr>
      <w:r>
        <w:rPr>
          <w:rFonts w:hint="eastAsia"/>
        </w:rPr>
        <w:t xml:space="preserve"> 水膜厚度：0-20mm；精度：0.01mm</w:t>
      </w:r>
    </w:p>
    <w:p w14:paraId="551DCDBD">
      <w:pPr>
        <w:rPr>
          <w:rFonts w:hint="eastAsia"/>
        </w:rPr>
      </w:pPr>
      <w:r>
        <w:rPr>
          <w:rFonts w:hint="eastAsia"/>
        </w:rPr>
        <w:t xml:space="preserve"> 道路表面温度：-40℃~+85 ℃</w:t>
      </w:r>
    </w:p>
    <w:p w14:paraId="6797EFF9">
      <w:pPr>
        <w:rPr>
          <w:rFonts w:hint="eastAsia"/>
        </w:rPr>
      </w:pPr>
      <w:r>
        <w:rPr>
          <w:rFonts w:hint="eastAsia"/>
        </w:rPr>
        <w:t xml:space="preserve"> 精度： ±0.5℃</w:t>
      </w:r>
    </w:p>
    <w:p w14:paraId="6DDF5B04">
      <w:pPr>
        <w:rPr>
          <w:rFonts w:hint="eastAsia"/>
        </w:rPr>
      </w:pPr>
      <w:r>
        <w:rPr>
          <w:rFonts w:hint="eastAsia"/>
        </w:rPr>
        <w:t xml:space="preserve"> 分辨率： 0,1℃</w:t>
      </w:r>
    </w:p>
    <w:p w14:paraId="126B9B0B">
      <w:pPr>
        <w:rPr>
          <w:rFonts w:hint="eastAsia"/>
        </w:rPr>
      </w:pPr>
      <w:r>
        <w:rPr>
          <w:rFonts w:hint="eastAsia"/>
        </w:rPr>
        <w:t xml:space="preserve"> 整体技术指标</w:t>
      </w:r>
    </w:p>
    <w:p w14:paraId="654523BD">
      <w:pPr>
        <w:rPr>
          <w:rFonts w:hint="eastAsia"/>
        </w:rPr>
      </w:pPr>
      <w:r>
        <w:rPr>
          <w:rFonts w:hint="eastAsia"/>
        </w:rPr>
        <w:t xml:space="preserve"> 数据接口：RS485/RS232/RJ45</w:t>
      </w:r>
    </w:p>
    <w:p w14:paraId="3881203B">
      <w:pPr>
        <w:rPr>
          <w:rFonts w:hint="eastAsia"/>
        </w:rPr>
      </w:pPr>
      <w:r>
        <w:rPr>
          <w:rFonts w:hint="eastAsia"/>
        </w:rPr>
        <w:t xml:space="preserve"> 激光等级：I 级</w:t>
      </w:r>
    </w:p>
    <w:p w14:paraId="59280115">
      <w:pPr>
        <w:rPr>
          <w:rFonts w:hint="eastAsia"/>
        </w:rPr>
      </w:pPr>
      <w:r>
        <w:rPr>
          <w:rFonts w:hint="eastAsia"/>
        </w:rPr>
        <w:t xml:space="preserve"> 平均无故障时间：50000 小时</w:t>
      </w:r>
    </w:p>
    <w:p w14:paraId="119F8D5B">
      <w:pPr>
        <w:rPr>
          <w:rFonts w:hint="eastAsia"/>
        </w:rPr>
      </w:pPr>
      <w:r>
        <w:rPr>
          <w:rFonts w:hint="eastAsia"/>
        </w:rPr>
        <w:t xml:space="preserve"> 电源：9—32V</w:t>
      </w:r>
    </w:p>
    <w:p w14:paraId="6210722C">
      <w:r>
        <w:rPr>
          <w:rFonts w:hint="eastAsia"/>
        </w:rPr>
        <w:t xml:space="preserve"> 防护等级：IP65"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AC3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2024-09-30T01:14:34Z</dcterms:created>
  <dc:creator>sun</dc:creator>
  <cp:lastModifiedBy>  袏鉺釘♂</cp:lastModifiedBy>
  <dcterms:modified xsi:type="dcterms:W3CDTF">2024-09-30T01:14:54Z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6F3609DD44704D1AB7EA640BE00D76F1_12</vt:lpwstr>
  </property>
</Properties>
</file>