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4C462" w14:textId="77777777" w:rsidR="0048404F" w:rsidRDefault="00000000">
      <w:pPr>
        <w:pStyle w:val="1"/>
        <w:numPr>
          <w:ilvl w:val="0"/>
          <w:numId w:val="0"/>
        </w:numPr>
        <w:spacing w:before="156" w:after="156"/>
      </w:pPr>
      <w:r>
        <w:rPr>
          <w:rFonts w:hint="eastAsia"/>
        </w:rPr>
        <w:t>车道车型识别设备（小黄人）</w:t>
      </w:r>
    </w:p>
    <w:p w14:paraId="6AEEE18E" w14:textId="77777777" w:rsidR="0048404F" w:rsidRDefault="00000000">
      <w:pPr>
        <w:numPr>
          <w:ilvl w:val="0"/>
          <w:numId w:val="2"/>
        </w:numPr>
        <w:ind w:left="0" w:firstLineChars="0" w:firstLine="0"/>
        <w:rPr>
          <w:szCs w:val="21"/>
        </w:rPr>
      </w:pPr>
      <w:r>
        <w:rPr>
          <w:rFonts w:hint="eastAsia"/>
        </w:rPr>
        <w:t>设备采用一体化设计，由车头摄像机、车尾摄像机、车身全景摄像机、车型识别器、补光灯、立柱等构成</w:t>
      </w:r>
    </w:p>
    <w:p w14:paraId="694FEB76" w14:textId="77777777" w:rsidR="0048404F" w:rsidRDefault="00000000">
      <w:pPr>
        <w:numPr>
          <w:ilvl w:val="0"/>
          <w:numId w:val="2"/>
        </w:numPr>
        <w:ind w:left="0" w:firstLineChars="0" w:firstLine="0"/>
        <w:rPr>
          <w:szCs w:val="21"/>
        </w:rPr>
      </w:pPr>
      <w:r>
        <w:t>能识别符合《</w:t>
      </w:r>
      <w:r>
        <w:t>JT/T 489-2019</w:t>
      </w:r>
      <w:r>
        <w:t>收费公路车辆通行费车型分类》的车型、轴数等信息</w:t>
      </w:r>
    </w:p>
    <w:p w14:paraId="3A08F6D8" w14:textId="77777777" w:rsidR="0048404F" w:rsidRDefault="00000000">
      <w:pPr>
        <w:numPr>
          <w:ilvl w:val="0"/>
          <w:numId w:val="2"/>
        </w:numPr>
        <w:ind w:left="0" w:firstLineChars="0" w:firstLine="0"/>
        <w:rPr>
          <w:szCs w:val="21"/>
        </w:rPr>
      </w:pPr>
      <w:r>
        <w:rPr>
          <w:rFonts w:cs="宋体" w:hint="eastAsia"/>
          <w:kern w:val="0"/>
          <w:szCs w:val="21"/>
          <w:lang w:bidi="ar"/>
        </w:rPr>
        <w:t>能识别符合《</w:t>
      </w:r>
      <w:r>
        <w:rPr>
          <w:kern w:val="0"/>
          <w:szCs w:val="21"/>
          <w:lang w:bidi="ar"/>
        </w:rPr>
        <w:t xml:space="preserve">GB 6944-2012 </w:t>
      </w:r>
      <w:r>
        <w:rPr>
          <w:rFonts w:cs="宋体" w:hint="eastAsia"/>
          <w:kern w:val="0"/>
          <w:szCs w:val="21"/>
          <w:lang w:bidi="ar"/>
        </w:rPr>
        <w:t>危险货物分类和品名编号》分类的危险车辆</w:t>
      </w:r>
    </w:p>
    <w:p w14:paraId="04F2824E" w14:textId="77777777" w:rsidR="0048404F" w:rsidRDefault="00000000">
      <w:pPr>
        <w:numPr>
          <w:ilvl w:val="0"/>
          <w:numId w:val="2"/>
        </w:numPr>
        <w:ind w:left="0" w:firstLineChars="0" w:firstLine="0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满足JT/T604-2011 《汽车号牌视频自动识别系统》的要求——提供第三方检测报告</w:t>
      </w:r>
    </w:p>
    <w:p w14:paraId="667DA8E6" w14:textId="77777777" w:rsidR="0048404F" w:rsidRDefault="00000000">
      <w:pPr>
        <w:numPr>
          <w:ilvl w:val="0"/>
          <w:numId w:val="2"/>
        </w:numPr>
        <w:ind w:left="0" w:firstLineChars="0" w:firstLine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车头/车尾摄像机：500 </w:t>
      </w:r>
      <w:proofErr w:type="gramStart"/>
      <w:r>
        <w:rPr>
          <w:rFonts w:ascii="宋体" w:hAnsi="宋体" w:cs="宋体" w:hint="eastAsia"/>
        </w:rPr>
        <w:t>万像</w:t>
      </w:r>
      <w:proofErr w:type="gramEnd"/>
      <w:r>
        <w:rPr>
          <w:rFonts w:ascii="宋体" w:hAnsi="宋体" w:cs="宋体" w:hint="eastAsia"/>
        </w:rPr>
        <w:t>素 1/2.8" CMOS；有效像素 2592×1952；定焦，焦距 6mm</w:t>
      </w:r>
    </w:p>
    <w:p w14:paraId="7DC57317" w14:textId="77777777" w:rsidR="0048404F" w:rsidRDefault="00000000">
      <w:pPr>
        <w:numPr>
          <w:ilvl w:val="0"/>
          <w:numId w:val="2"/>
        </w:numPr>
        <w:ind w:left="0" w:firstLineChars="0" w:firstLine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车身全景摄像机：500 </w:t>
      </w:r>
      <w:proofErr w:type="gramStart"/>
      <w:r>
        <w:rPr>
          <w:rFonts w:ascii="宋体" w:hAnsi="宋体" w:cs="宋体" w:hint="eastAsia"/>
        </w:rPr>
        <w:t>万像</w:t>
      </w:r>
      <w:proofErr w:type="gramEnd"/>
      <w:r>
        <w:rPr>
          <w:rFonts w:ascii="宋体" w:hAnsi="宋体" w:cs="宋体" w:hint="eastAsia"/>
        </w:rPr>
        <w:t>素 1/2.8"CMOS；有效像素 2592×1952；定焦，焦距 1.6mm（鱼眼）</w:t>
      </w:r>
    </w:p>
    <w:p w14:paraId="1ADD3D02" w14:textId="77777777" w:rsidR="0048404F" w:rsidRDefault="00000000">
      <w:pPr>
        <w:numPr>
          <w:ilvl w:val="0"/>
          <w:numId w:val="2"/>
        </w:numPr>
        <w:ind w:left="0" w:firstLineChars="0" w:firstLine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白平衡：自动/手动</w:t>
      </w:r>
    </w:p>
    <w:p w14:paraId="347A2EBF" w14:textId="77777777" w:rsidR="0048404F" w:rsidRDefault="00000000">
      <w:pPr>
        <w:numPr>
          <w:ilvl w:val="0"/>
          <w:numId w:val="2"/>
        </w:numPr>
        <w:ind w:left="0" w:firstLineChars="0" w:firstLine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强光抑制：支持</w:t>
      </w:r>
    </w:p>
    <w:p w14:paraId="4E6037FE" w14:textId="77777777" w:rsidR="0048404F" w:rsidRDefault="00000000">
      <w:pPr>
        <w:numPr>
          <w:ilvl w:val="0"/>
          <w:numId w:val="2"/>
        </w:numPr>
        <w:ind w:left="0" w:firstLineChars="0" w:firstLine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宽动态：数字宽动态</w:t>
      </w:r>
    </w:p>
    <w:p w14:paraId="5C50E69C" w14:textId="77777777" w:rsidR="0048404F" w:rsidRDefault="00000000">
      <w:pPr>
        <w:numPr>
          <w:ilvl w:val="0"/>
          <w:numId w:val="2"/>
        </w:numPr>
        <w:ind w:left="0" w:firstLineChars="0" w:firstLine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降噪：数字降噪</w:t>
      </w:r>
    </w:p>
    <w:p w14:paraId="26ABD89F" w14:textId="77777777" w:rsidR="0048404F" w:rsidRDefault="00000000">
      <w:pPr>
        <w:numPr>
          <w:ilvl w:val="0"/>
          <w:numId w:val="2"/>
        </w:numPr>
        <w:ind w:left="0" w:firstLineChars="0" w:firstLine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视频压缩标准：H.265/H.</w:t>
      </w:r>
      <w:proofErr w:type="gramStart"/>
      <w:r>
        <w:rPr>
          <w:rFonts w:ascii="宋体" w:hAnsi="宋体" w:cs="宋体" w:hint="eastAsia"/>
        </w:rPr>
        <w:t>264  Profile</w:t>
      </w:r>
      <w:proofErr w:type="gramEnd"/>
    </w:p>
    <w:p w14:paraId="29A21F75" w14:textId="77777777" w:rsidR="0048404F" w:rsidRDefault="00000000">
      <w:pPr>
        <w:numPr>
          <w:ilvl w:val="0"/>
          <w:numId w:val="2"/>
        </w:numPr>
        <w:ind w:left="0" w:firstLineChars="0" w:firstLine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视频码率：512Kbps～16Mbps</w:t>
      </w:r>
    </w:p>
    <w:p w14:paraId="4B9DA139" w14:textId="77777777" w:rsidR="0048404F" w:rsidRDefault="00000000">
      <w:pPr>
        <w:numPr>
          <w:ilvl w:val="0"/>
          <w:numId w:val="2"/>
        </w:numPr>
        <w:ind w:left="0" w:firstLineChars="0" w:firstLine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视频帧率：25fps.H.265/H.264</w:t>
      </w:r>
    </w:p>
    <w:p w14:paraId="793ED9C0" w14:textId="77777777" w:rsidR="0048404F" w:rsidRDefault="00000000">
      <w:pPr>
        <w:numPr>
          <w:ilvl w:val="0"/>
          <w:numId w:val="2"/>
        </w:numPr>
        <w:ind w:left="0" w:firstLineChars="0" w:firstLine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图像设置：曝光时间、曝光控制、增益、白平衡等 自动调节</w:t>
      </w:r>
    </w:p>
    <w:p w14:paraId="7B3496FA" w14:textId="77777777" w:rsidR="0048404F" w:rsidRDefault="00000000">
      <w:pPr>
        <w:numPr>
          <w:ilvl w:val="0"/>
          <w:numId w:val="2"/>
        </w:numPr>
        <w:ind w:left="0" w:firstLineChars="0" w:firstLine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码流：1080P@ 25fps（默认）/720P@ 25fps，码率可设</w:t>
      </w:r>
    </w:p>
    <w:p w14:paraId="2B90FB51" w14:textId="77777777" w:rsidR="0048404F" w:rsidRDefault="00000000">
      <w:pPr>
        <w:numPr>
          <w:ilvl w:val="0"/>
          <w:numId w:val="2"/>
        </w:numPr>
        <w:ind w:left="0" w:firstLineChars="0" w:firstLine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可识别的车牌类型：可识别符合"GA36-2018"标准的民用车牌照和军车牌照、武警车牌照、新能源车牌、应急救援专用号牌、使馆牌照、领馆牌照、港澳牌照等的汉字、字母、数字、颜色等信息</w:t>
      </w:r>
    </w:p>
    <w:p w14:paraId="74062E0F" w14:textId="77777777" w:rsidR="0048404F" w:rsidRDefault="00000000">
      <w:pPr>
        <w:numPr>
          <w:ilvl w:val="0"/>
          <w:numId w:val="2"/>
        </w:numPr>
        <w:ind w:left="0" w:firstLineChars="0" w:firstLine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输出信息：车头大图、车尾大图、车身全景图、不少于5秒的过车视频、车牌彩色小图、车牌二值图、车牌结果文本、附加信息文本等</w:t>
      </w:r>
    </w:p>
    <w:p w14:paraId="2C21FB46" w14:textId="77777777" w:rsidR="0048404F" w:rsidRDefault="00000000">
      <w:pPr>
        <w:numPr>
          <w:ilvl w:val="0"/>
          <w:numId w:val="2"/>
        </w:numPr>
        <w:ind w:left="0" w:firstLineChars="0" w:firstLine="0"/>
        <w:rPr>
          <w:b/>
        </w:rPr>
      </w:pPr>
      <w:r>
        <w:rPr>
          <w:rFonts w:cs="宋体" w:hint="eastAsia"/>
          <w:b/>
          <w:color w:val="000000"/>
          <w:kern w:val="0"/>
          <w:szCs w:val="21"/>
          <w:lang w:bidi="ar"/>
        </w:rPr>
        <w:t>支持识别摩托车和专项作业车</w:t>
      </w:r>
      <w:r>
        <w:rPr>
          <w:rFonts w:hint="eastAsia"/>
          <w:b/>
          <w:szCs w:val="21"/>
        </w:rPr>
        <w:t>——提供第三方检测报告</w:t>
      </w:r>
    </w:p>
    <w:p w14:paraId="2EB16FCB" w14:textId="77777777" w:rsidR="0048404F" w:rsidRDefault="00000000">
      <w:pPr>
        <w:numPr>
          <w:ilvl w:val="0"/>
          <w:numId w:val="2"/>
        </w:numPr>
        <w:ind w:left="0" w:firstLineChars="0" w:firstLine="0"/>
        <w:rPr>
          <w:szCs w:val="21"/>
        </w:rPr>
      </w:pPr>
      <w:r>
        <w:rPr>
          <w:rFonts w:cs="宋体" w:hint="eastAsia"/>
          <w:b/>
          <w:bCs/>
          <w:kern w:val="0"/>
          <w:szCs w:val="21"/>
          <w:lang w:bidi="ar"/>
        </w:rPr>
        <w:t>车辆捕获率：≥</w:t>
      </w:r>
      <w:r>
        <w:rPr>
          <w:b/>
          <w:bCs/>
          <w:kern w:val="0"/>
          <w:szCs w:val="21"/>
          <w:lang w:bidi="ar"/>
        </w:rPr>
        <w:t>99</w:t>
      </w:r>
      <w:r>
        <w:rPr>
          <w:rFonts w:hint="eastAsia"/>
          <w:b/>
          <w:bCs/>
          <w:kern w:val="0"/>
          <w:szCs w:val="21"/>
          <w:lang w:bidi="ar"/>
        </w:rPr>
        <w:t>.5</w:t>
      </w:r>
      <w:r>
        <w:rPr>
          <w:b/>
          <w:bCs/>
          <w:kern w:val="0"/>
          <w:szCs w:val="21"/>
          <w:lang w:bidi="ar"/>
        </w:rPr>
        <w:t>%</w:t>
      </w:r>
      <w:r>
        <w:rPr>
          <w:rFonts w:hint="eastAsia"/>
          <w:b/>
          <w:bCs/>
          <w:szCs w:val="21"/>
        </w:rPr>
        <w:t>——提供第三方检测报告</w:t>
      </w:r>
    </w:p>
    <w:p w14:paraId="681A7D89" w14:textId="77777777" w:rsidR="0048404F" w:rsidRDefault="00000000">
      <w:pPr>
        <w:numPr>
          <w:ilvl w:val="0"/>
          <w:numId w:val="2"/>
        </w:numPr>
        <w:ind w:left="0" w:firstLineChars="0" w:firstLine="0"/>
        <w:rPr>
          <w:szCs w:val="21"/>
        </w:rPr>
      </w:pPr>
      <w:r>
        <w:rPr>
          <w:rFonts w:cs="宋体" w:hint="eastAsia"/>
          <w:kern w:val="0"/>
          <w:szCs w:val="21"/>
          <w:lang w:bidi="ar"/>
        </w:rPr>
        <w:lastRenderedPageBreak/>
        <w:t>多检率：≤</w:t>
      </w:r>
      <w:r>
        <w:rPr>
          <w:kern w:val="0"/>
          <w:szCs w:val="21"/>
          <w:lang w:bidi="ar"/>
        </w:rPr>
        <w:t>0.5%</w:t>
      </w:r>
    </w:p>
    <w:p w14:paraId="5B4ED2D9" w14:textId="77777777" w:rsidR="0048404F" w:rsidRDefault="00000000">
      <w:pPr>
        <w:numPr>
          <w:ilvl w:val="0"/>
          <w:numId w:val="2"/>
        </w:numPr>
        <w:ind w:left="0" w:firstLineChars="0" w:firstLine="0"/>
      </w:pPr>
      <w:r>
        <w:rPr>
          <w:rFonts w:cs="宋体" w:hint="eastAsia"/>
          <w:b/>
          <w:bCs/>
          <w:kern w:val="0"/>
          <w:szCs w:val="21"/>
          <w:lang w:bidi="ar"/>
        </w:rPr>
        <w:t>车辆分离准确率：≥</w:t>
      </w:r>
      <w:r>
        <w:rPr>
          <w:rFonts w:cs="宋体" w:hint="eastAsia"/>
          <w:b/>
          <w:bCs/>
          <w:kern w:val="0"/>
          <w:szCs w:val="21"/>
          <w:lang w:bidi="ar"/>
        </w:rPr>
        <w:t xml:space="preserve"> </w:t>
      </w:r>
      <w:r>
        <w:rPr>
          <w:b/>
          <w:bCs/>
          <w:kern w:val="0"/>
          <w:szCs w:val="21"/>
          <w:lang w:bidi="ar"/>
        </w:rPr>
        <w:t>99%</w:t>
      </w:r>
      <w:r>
        <w:rPr>
          <w:rFonts w:hint="eastAsia"/>
          <w:b/>
          <w:bCs/>
          <w:szCs w:val="21"/>
        </w:rPr>
        <w:t>——提供第三方检测报告</w:t>
      </w:r>
    </w:p>
    <w:p w14:paraId="79FBC61D" w14:textId="77777777" w:rsidR="0048404F" w:rsidRDefault="00000000">
      <w:pPr>
        <w:numPr>
          <w:ilvl w:val="0"/>
          <w:numId w:val="2"/>
        </w:numPr>
        <w:ind w:left="0" w:firstLineChars="0" w:firstLine="0"/>
      </w:pPr>
      <w:r>
        <w:rPr>
          <w:rFonts w:cs="宋体" w:hint="eastAsia"/>
          <w:b/>
          <w:bCs/>
          <w:kern w:val="0"/>
          <w:szCs w:val="21"/>
          <w:lang w:bidi="ar"/>
        </w:rPr>
        <w:t>车牌识别正确率：≥</w:t>
      </w:r>
      <w:r>
        <w:rPr>
          <w:rFonts w:cs="宋体" w:hint="eastAsia"/>
          <w:b/>
          <w:bCs/>
          <w:kern w:val="0"/>
          <w:szCs w:val="21"/>
          <w:lang w:bidi="ar"/>
        </w:rPr>
        <w:t xml:space="preserve"> </w:t>
      </w:r>
      <w:r>
        <w:rPr>
          <w:b/>
          <w:bCs/>
          <w:kern w:val="0"/>
          <w:szCs w:val="21"/>
          <w:lang w:bidi="ar"/>
        </w:rPr>
        <w:t>9</w:t>
      </w:r>
      <w:r>
        <w:rPr>
          <w:rFonts w:hint="eastAsia"/>
          <w:b/>
          <w:bCs/>
          <w:kern w:val="0"/>
          <w:szCs w:val="21"/>
          <w:lang w:bidi="ar"/>
        </w:rPr>
        <w:t>9</w:t>
      </w:r>
      <w:r>
        <w:rPr>
          <w:b/>
          <w:bCs/>
          <w:kern w:val="0"/>
          <w:szCs w:val="21"/>
          <w:lang w:bidi="ar"/>
        </w:rPr>
        <w:t>%</w:t>
      </w:r>
      <w:r>
        <w:rPr>
          <w:rFonts w:hint="eastAsia"/>
          <w:b/>
          <w:bCs/>
          <w:szCs w:val="21"/>
        </w:rPr>
        <w:t>——提供第三方检测报告</w:t>
      </w:r>
    </w:p>
    <w:p w14:paraId="4AEC4D55" w14:textId="77777777" w:rsidR="0048404F" w:rsidRDefault="00000000">
      <w:pPr>
        <w:numPr>
          <w:ilvl w:val="0"/>
          <w:numId w:val="2"/>
        </w:numPr>
        <w:ind w:left="0" w:firstLineChars="0" w:firstLine="0"/>
        <w:rPr>
          <w:b/>
          <w:szCs w:val="21"/>
        </w:rPr>
      </w:pPr>
      <w:r>
        <w:rPr>
          <w:rFonts w:cs="宋体" w:hint="eastAsia"/>
          <w:b/>
          <w:kern w:val="0"/>
          <w:szCs w:val="21"/>
          <w:lang w:bidi="ar"/>
        </w:rPr>
        <w:t>车型识别正确率：≥</w:t>
      </w:r>
      <w:r>
        <w:rPr>
          <w:rFonts w:cs="宋体" w:hint="eastAsia"/>
          <w:b/>
          <w:kern w:val="0"/>
          <w:szCs w:val="21"/>
          <w:lang w:bidi="ar"/>
        </w:rPr>
        <w:t xml:space="preserve"> </w:t>
      </w:r>
      <w:r>
        <w:rPr>
          <w:b/>
          <w:kern w:val="0"/>
          <w:szCs w:val="21"/>
          <w:lang w:bidi="ar"/>
        </w:rPr>
        <w:t>9</w:t>
      </w:r>
      <w:r>
        <w:rPr>
          <w:rFonts w:hint="eastAsia"/>
          <w:b/>
          <w:kern w:val="0"/>
          <w:szCs w:val="21"/>
          <w:lang w:bidi="ar"/>
        </w:rPr>
        <w:t>8</w:t>
      </w:r>
      <w:r>
        <w:rPr>
          <w:b/>
          <w:kern w:val="0"/>
          <w:szCs w:val="21"/>
          <w:lang w:bidi="ar"/>
        </w:rPr>
        <w:t>%</w:t>
      </w:r>
      <w:r>
        <w:rPr>
          <w:rFonts w:hint="eastAsia"/>
          <w:b/>
          <w:szCs w:val="21"/>
        </w:rPr>
        <w:t>——提供</w:t>
      </w:r>
      <w:r>
        <w:rPr>
          <w:rFonts w:hint="eastAsia"/>
          <w:b/>
          <w:bCs/>
          <w:szCs w:val="21"/>
        </w:rPr>
        <w:t>第三方</w:t>
      </w:r>
      <w:r>
        <w:rPr>
          <w:rFonts w:hint="eastAsia"/>
          <w:b/>
          <w:szCs w:val="21"/>
        </w:rPr>
        <w:t>检测报告</w:t>
      </w:r>
    </w:p>
    <w:p w14:paraId="665F8706" w14:textId="77777777" w:rsidR="0048404F" w:rsidRDefault="00000000">
      <w:pPr>
        <w:numPr>
          <w:ilvl w:val="0"/>
          <w:numId w:val="2"/>
        </w:numPr>
        <w:ind w:left="0" w:firstLineChars="0" w:firstLine="0"/>
        <w:rPr>
          <w:b/>
          <w:szCs w:val="21"/>
        </w:rPr>
      </w:pPr>
      <w:r>
        <w:rPr>
          <w:rFonts w:cs="宋体" w:hint="eastAsia"/>
          <w:b/>
          <w:kern w:val="0"/>
          <w:szCs w:val="21"/>
          <w:lang w:bidi="ar"/>
        </w:rPr>
        <w:t>轴数识别正确率：≥</w:t>
      </w:r>
      <w:r>
        <w:rPr>
          <w:b/>
          <w:kern w:val="0"/>
          <w:szCs w:val="21"/>
          <w:lang w:bidi="ar"/>
        </w:rPr>
        <w:t>9</w:t>
      </w:r>
      <w:r>
        <w:rPr>
          <w:rFonts w:hint="eastAsia"/>
          <w:b/>
          <w:kern w:val="0"/>
          <w:szCs w:val="21"/>
          <w:lang w:bidi="ar"/>
        </w:rPr>
        <w:t>8</w:t>
      </w:r>
      <w:r>
        <w:rPr>
          <w:b/>
          <w:kern w:val="0"/>
          <w:szCs w:val="21"/>
          <w:lang w:bidi="ar"/>
        </w:rPr>
        <w:t>%</w:t>
      </w:r>
      <w:r>
        <w:rPr>
          <w:rFonts w:hint="eastAsia"/>
          <w:b/>
          <w:szCs w:val="21"/>
        </w:rPr>
        <w:t>——提供</w:t>
      </w:r>
      <w:r>
        <w:rPr>
          <w:rFonts w:hint="eastAsia"/>
          <w:b/>
          <w:bCs/>
          <w:szCs w:val="21"/>
        </w:rPr>
        <w:t>第三方</w:t>
      </w:r>
      <w:r>
        <w:rPr>
          <w:rFonts w:hint="eastAsia"/>
          <w:b/>
          <w:szCs w:val="21"/>
        </w:rPr>
        <w:t>检测报告</w:t>
      </w:r>
    </w:p>
    <w:p w14:paraId="79CBE684" w14:textId="77777777" w:rsidR="0048404F" w:rsidRDefault="00000000">
      <w:pPr>
        <w:numPr>
          <w:ilvl w:val="0"/>
          <w:numId w:val="2"/>
        </w:numPr>
        <w:ind w:left="0" w:firstLineChars="0" w:firstLine="0"/>
        <w:rPr>
          <w:b/>
          <w:szCs w:val="21"/>
        </w:rPr>
      </w:pPr>
      <w:r>
        <w:rPr>
          <w:rFonts w:cs="宋体" w:hint="eastAsia"/>
          <w:b/>
          <w:kern w:val="0"/>
          <w:szCs w:val="21"/>
          <w:lang w:bidi="ar"/>
        </w:rPr>
        <w:t>轮数识别正确率：≥</w:t>
      </w:r>
      <w:r>
        <w:rPr>
          <w:b/>
          <w:kern w:val="0"/>
          <w:szCs w:val="21"/>
          <w:lang w:bidi="ar"/>
        </w:rPr>
        <w:t>9</w:t>
      </w:r>
      <w:r>
        <w:rPr>
          <w:rFonts w:hint="eastAsia"/>
          <w:b/>
          <w:kern w:val="0"/>
          <w:szCs w:val="21"/>
          <w:lang w:bidi="ar"/>
        </w:rPr>
        <w:t>8</w:t>
      </w:r>
      <w:r>
        <w:rPr>
          <w:b/>
          <w:kern w:val="0"/>
          <w:szCs w:val="21"/>
          <w:lang w:bidi="ar"/>
        </w:rPr>
        <w:t>%</w:t>
      </w:r>
      <w:r>
        <w:rPr>
          <w:rFonts w:hint="eastAsia"/>
          <w:b/>
          <w:szCs w:val="21"/>
        </w:rPr>
        <w:t>——提供</w:t>
      </w:r>
      <w:r>
        <w:rPr>
          <w:rFonts w:hint="eastAsia"/>
          <w:b/>
          <w:bCs/>
          <w:szCs w:val="21"/>
        </w:rPr>
        <w:t>第三方</w:t>
      </w:r>
      <w:r>
        <w:rPr>
          <w:rFonts w:hint="eastAsia"/>
          <w:b/>
          <w:szCs w:val="21"/>
        </w:rPr>
        <w:t>检测报告</w:t>
      </w:r>
    </w:p>
    <w:p w14:paraId="1E574107" w14:textId="77777777" w:rsidR="0048404F" w:rsidRDefault="00000000">
      <w:pPr>
        <w:numPr>
          <w:ilvl w:val="0"/>
          <w:numId w:val="2"/>
        </w:numPr>
        <w:ind w:left="0" w:firstLineChars="0" w:firstLine="0"/>
        <w:rPr>
          <w:b/>
          <w:szCs w:val="21"/>
        </w:rPr>
      </w:pPr>
      <w:r>
        <w:rPr>
          <w:rFonts w:cs="宋体" w:hint="eastAsia"/>
          <w:b/>
          <w:color w:val="000000"/>
          <w:kern w:val="0"/>
          <w:szCs w:val="21"/>
          <w:lang w:bidi="ar"/>
        </w:rPr>
        <w:t>客车货车识别正确率：</w:t>
      </w:r>
      <w:r>
        <w:rPr>
          <w:rFonts w:cs="宋体" w:hint="eastAsia"/>
          <w:b/>
          <w:kern w:val="0"/>
          <w:szCs w:val="21"/>
          <w:lang w:bidi="ar"/>
        </w:rPr>
        <w:t>≥</w:t>
      </w:r>
      <w:r>
        <w:rPr>
          <w:b/>
          <w:kern w:val="0"/>
          <w:szCs w:val="21"/>
          <w:lang w:bidi="ar"/>
        </w:rPr>
        <w:t>9</w:t>
      </w:r>
      <w:r>
        <w:rPr>
          <w:rFonts w:hint="eastAsia"/>
          <w:b/>
          <w:kern w:val="0"/>
          <w:szCs w:val="21"/>
          <w:lang w:bidi="ar"/>
        </w:rPr>
        <w:t>8</w:t>
      </w:r>
      <w:r>
        <w:rPr>
          <w:b/>
          <w:kern w:val="0"/>
          <w:szCs w:val="21"/>
          <w:lang w:bidi="ar"/>
        </w:rPr>
        <w:t>%</w:t>
      </w:r>
      <w:r>
        <w:rPr>
          <w:rFonts w:hint="eastAsia"/>
          <w:b/>
          <w:szCs w:val="21"/>
        </w:rPr>
        <w:t>——提供第三方检测报告</w:t>
      </w:r>
    </w:p>
    <w:p w14:paraId="146672C0" w14:textId="77777777" w:rsidR="0048404F" w:rsidRDefault="00000000">
      <w:pPr>
        <w:numPr>
          <w:ilvl w:val="0"/>
          <w:numId w:val="2"/>
        </w:numPr>
        <w:ind w:left="0" w:firstLineChars="0" w:firstLine="0"/>
        <w:rPr>
          <w:b/>
        </w:rPr>
      </w:pPr>
      <w:r>
        <w:rPr>
          <w:rFonts w:cs="宋体" w:hint="eastAsia"/>
          <w:b/>
          <w:color w:val="000000"/>
          <w:kern w:val="0"/>
          <w:szCs w:val="21"/>
          <w:lang w:bidi="ar"/>
        </w:rPr>
        <w:t>“两客</w:t>
      </w:r>
      <w:proofErr w:type="gramStart"/>
      <w:r>
        <w:rPr>
          <w:rFonts w:cs="宋体" w:hint="eastAsia"/>
          <w:b/>
          <w:color w:val="000000"/>
          <w:kern w:val="0"/>
          <w:szCs w:val="21"/>
          <w:lang w:bidi="ar"/>
        </w:rPr>
        <w:t>一</w:t>
      </w:r>
      <w:proofErr w:type="gramEnd"/>
      <w:r>
        <w:rPr>
          <w:rFonts w:cs="宋体" w:hint="eastAsia"/>
          <w:b/>
          <w:color w:val="000000"/>
          <w:kern w:val="0"/>
          <w:szCs w:val="21"/>
          <w:lang w:bidi="ar"/>
        </w:rPr>
        <w:t>危”识别准确率：≥</w:t>
      </w:r>
      <w:r>
        <w:rPr>
          <w:rFonts w:cs="宋体"/>
          <w:b/>
          <w:color w:val="000000"/>
          <w:kern w:val="0"/>
          <w:szCs w:val="21"/>
          <w:lang w:bidi="ar"/>
        </w:rPr>
        <w:t>9</w:t>
      </w:r>
      <w:r>
        <w:rPr>
          <w:rFonts w:cs="宋体" w:hint="eastAsia"/>
          <w:b/>
          <w:color w:val="000000"/>
          <w:kern w:val="0"/>
          <w:szCs w:val="21"/>
          <w:lang w:bidi="ar"/>
        </w:rPr>
        <w:t>8</w:t>
      </w:r>
      <w:r>
        <w:rPr>
          <w:rFonts w:cs="宋体"/>
          <w:b/>
          <w:color w:val="000000"/>
          <w:kern w:val="0"/>
          <w:szCs w:val="21"/>
          <w:lang w:bidi="ar"/>
        </w:rPr>
        <w:t>%</w:t>
      </w:r>
      <w:r>
        <w:rPr>
          <w:rFonts w:hint="eastAsia"/>
          <w:b/>
          <w:szCs w:val="21"/>
        </w:rPr>
        <w:t>——提供第三方检测报告</w:t>
      </w:r>
    </w:p>
    <w:p w14:paraId="394CF4FC" w14:textId="77777777" w:rsidR="0048404F" w:rsidRDefault="00000000">
      <w:pPr>
        <w:numPr>
          <w:ilvl w:val="0"/>
          <w:numId w:val="2"/>
        </w:numPr>
        <w:ind w:left="0" w:firstLineChars="0" w:firstLine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网口：2路100/1000M 自适应 RJ45以太网接口</w:t>
      </w:r>
    </w:p>
    <w:p w14:paraId="585F3B17" w14:textId="77777777" w:rsidR="0048404F" w:rsidRDefault="00000000">
      <w:pPr>
        <w:numPr>
          <w:ilvl w:val="0"/>
          <w:numId w:val="2"/>
        </w:numPr>
        <w:ind w:left="0" w:firstLineChars="0" w:firstLine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I/O 输入： 1个 抓拍触发（车头摄像机使用）</w:t>
      </w:r>
    </w:p>
    <w:p w14:paraId="586ACF80" w14:textId="77777777" w:rsidR="0048404F" w:rsidRDefault="00000000">
      <w:pPr>
        <w:numPr>
          <w:ilvl w:val="0"/>
          <w:numId w:val="2"/>
        </w:numPr>
        <w:ind w:left="0" w:firstLineChars="0" w:firstLine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I/O 输出∶ 1个 外接继电器使用</w:t>
      </w:r>
    </w:p>
    <w:p w14:paraId="14A73BCB" w14:textId="77777777" w:rsidR="0048404F" w:rsidRDefault="00000000">
      <w:pPr>
        <w:numPr>
          <w:ilvl w:val="0"/>
          <w:numId w:val="2"/>
        </w:numPr>
        <w:ind w:left="0" w:firstLineChars="0" w:firstLine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RS-485∶1个 串行接口</w:t>
      </w:r>
    </w:p>
    <w:p w14:paraId="6EAD8980" w14:textId="77777777" w:rsidR="0048404F" w:rsidRDefault="00000000">
      <w:pPr>
        <w:numPr>
          <w:ilvl w:val="0"/>
          <w:numId w:val="2"/>
        </w:numPr>
        <w:ind w:left="0" w:firstLineChars="0" w:firstLine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网络协议∶支持多种网络协议，包括TCP/IP、UDP、HTTP、NTP、RTSP 协议等。</w:t>
      </w:r>
    </w:p>
    <w:p w14:paraId="1280DA88" w14:textId="77777777" w:rsidR="0048404F" w:rsidRDefault="00000000">
      <w:pPr>
        <w:numPr>
          <w:ilvl w:val="0"/>
          <w:numId w:val="2"/>
        </w:numPr>
        <w:ind w:left="0" w:firstLineChars="0" w:firstLine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供电∶ AC 220V，50Hz</w:t>
      </w:r>
    </w:p>
    <w:p w14:paraId="744C3D97" w14:textId="77777777" w:rsidR="0048404F" w:rsidRDefault="00000000">
      <w:pPr>
        <w:numPr>
          <w:ilvl w:val="0"/>
          <w:numId w:val="2"/>
        </w:numPr>
        <w:ind w:left="0" w:firstLineChars="0" w:firstLine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功耗∶≤ 160W</w:t>
      </w:r>
    </w:p>
    <w:p w14:paraId="2BE3ADD0" w14:textId="77777777" w:rsidR="0048404F" w:rsidRDefault="00000000">
      <w:pPr>
        <w:numPr>
          <w:ilvl w:val="0"/>
          <w:numId w:val="2"/>
        </w:numPr>
        <w:ind w:left="0" w:firstLineChars="0" w:firstLine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平均无故障时间MTBF： ≥ 30000 小时</w:t>
      </w:r>
    </w:p>
    <w:p w14:paraId="588FC407" w14:textId="77777777" w:rsidR="0048404F" w:rsidRDefault="00000000">
      <w:pPr>
        <w:numPr>
          <w:ilvl w:val="0"/>
          <w:numId w:val="2"/>
        </w:numPr>
        <w:ind w:left="0" w:firstLineChars="0" w:firstLine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平均修复时间MTTIR：≤ 90 秒</w:t>
      </w:r>
    </w:p>
    <w:p w14:paraId="1E60149D" w14:textId="77777777" w:rsidR="0048404F" w:rsidRDefault="00000000">
      <w:pPr>
        <w:numPr>
          <w:ilvl w:val="0"/>
          <w:numId w:val="2"/>
        </w:numPr>
        <w:ind w:left="0" w:firstLineChars="0" w:firstLine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环境：温度-40℃～+55℃，气压86Kpa～106Kpa，湿度 20%～90%（无凝结）</w:t>
      </w:r>
    </w:p>
    <w:p w14:paraId="67039D3B" w14:textId="77777777" w:rsidR="0048404F" w:rsidRDefault="00000000">
      <w:pPr>
        <w:numPr>
          <w:ilvl w:val="0"/>
          <w:numId w:val="2"/>
        </w:numPr>
        <w:ind w:left="0" w:firstLineChars="0" w:firstLine="0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外壳防护等级IP66——提供第三方检测报告</w:t>
      </w:r>
    </w:p>
    <w:p w14:paraId="10B3C43E" w14:textId="77777777" w:rsidR="0048404F" w:rsidRDefault="00000000">
      <w:pPr>
        <w:numPr>
          <w:ilvl w:val="0"/>
          <w:numId w:val="2"/>
        </w:numPr>
        <w:ind w:left="0" w:firstLineChars="0" w:firstLine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满足交通运输部《高速公路称重检测业务规范和技术要求》</w:t>
      </w:r>
    </w:p>
    <w:p w14:paraId="46467F4B" w14:textId="3AE1BBD9" w:rsidR="0048404F" w:rsidRDefault="0048404F" w:rsidP="00FE3DDF">
      <w:pPr>
        <w:ind w:firstLineChars="0" w:firstLine="0"/>
        <w:rPr>
          <w:rFonts w:ascii="宋体" w:hAnsi="宋体" w:cs="宋体" w:hint="eastAsia"/>
          <w:color w:val="FF0000"/>
        </w:rPr>
      </w:pPr>
    </w:p>
    <w:sectPr w:rsidR="004840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8112B7" w14:textId="77777777" w:rsidR="001F29A5" w:rsidRDefault="001F29A5">
      <w:pPr>
        <w:spacing w:line="240" w:lineRule="auto"/>
        <w:ind w:firstLine="480"/>
      </w:pPr>
      <w:r>
        <w:separator/>
      </w:r>
    </w:p>
  </w:endnote>
  <w:endnote w:type="continuationSeparator" w:id="0">
    <w:p w14:paraId="09A8557B" w14:textId="77777777" w:rsidR="001F29A5" w:rsidRDefault="001F29A5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70B807" w14:textId="77777777" w:rsidR="00FE3DDF" w:rsidRDefault="00FE3DDF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967EF1" w14:textId="77777777" w:rsidR="00FE3DDF" w:rsidRDefault="00FE3DDF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E59DB" w14:textId="77777777" w:rsidR="00FE3DDF" w:rsidRDefault="00FE3DDF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D6958F" w14:textId="77777777" w:rsidR="001F29A5" w:rsidRDefault="001F29A5">
      <w:pPr>
        <w:ind w:firstLine="480"/>
      </w:pPr>
      <w:r>
        <w:separator/>
      </w:r>
    </w:p>
  </w:footnote>
  <w:footnote w:type="continuationSeparator" w:id="0">
    <w:p w14:paraId="2D260DBA" w14:textId="77777777" w:rsidR="001F29A5" w:rsidRDefault="001F29A5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C0C066" w14:textId="77777777" w:rsidR="00FE3DDF" w:rsidRDefault="00FE3DDF">
    <w:pPr>
      <w:pStyle w:val="a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AAE081" w14:textId="77777777" w:rsidR="00FE3DDF" w:rsidRDefault="00FE3DDF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B62E68" w14:textId="77777777" w:rsidR="00FE3DDF" w:rsidRDefault="00FE3DDF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8A3C96"/>
    <w:multiLevelType w:val="multilevel"/>
    <w:tmpl w:val="228A3C96"/>
    <w:lvl w:ilvl="0">
      <w:start w:val="1"/>
      <w:numFmt w:val="decimal"/>
      <w:pStyle w:val="1"/>
      <w:lvlText w:val="%1、"/>
      <w:lvlJc w:val="left"/>
      <w:pPr>
        <w:ind w:left="284" w:hanging="284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E7E7834"/>
    <w:multiLevelType w:val="multilevel"/>
    <w:tmpl w:val="4E7E7834"/>
    <w:lvl w:ilvl="0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 w16cid:durableId="324746309">
    <w:abstractNumId w:val="0"/>
  </w:num>
  <w:num w:numId="2" w16cid:durableId="15783179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ZhY2QwMmI4ZmY3MmQzYjA2ODE4Yjg4MGMyMTVkNmMifQ=="/>
  </w:docVars>
  <w:rsids>
    <w:rsidRoot w:val="005E70A0"/>
    <w:rsid w:val="001F29A5"/>
    <w:rsid w:val="00437447"/>
    <w:rsid w:val="0048404F"/>
    <w:rsid w:val="004E5628"/>
    <w:rsid w:val="005E70A0"/>
    <w:rsid w:val="00FE3DDF"/>
    <w:rsid w:val="02FA6D92"/>
    <w:rsid w:val="08F24AB8"/>
    <w:rsid w:val="092909B1"/>
    <w:rsid w:val="0A511973"/>
    <w:rsid w:val="18C07DC0"/>
    <w:rsid w:val="202D5C21"/>
    <w:rsid w:val="2A29392E"/>
    <w:rsid w:val="33F91E59"/>
    <w:rsid w:val="3DA90A2C"/>
    <w:rsid w:val="46321FAE"/>
    <w:rsid w:val="46345507"/>
    <w:rsid w:val="520F6098"/>
    <w:rsid w:val="69160258"/>
    <w:rsid w:val="6953490C"/>
    <w:rsid w:val="7123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2C4F86"/>
  <w15:docId w15:val="{D5E15962-033D-437F-92FE-73089F6D5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autoRedefine/>
    <w:qFormat/>
    <w:pPr>
      <w:widowControl w:val="0"/>
      <w:spacing w:line="360" w:lineRule="auto"/>
      <w:ind w:firstLineChars="200" w:firstLine="200"/>
      <w:jc w:val="both"/>
    </w:pPr>
    <w:rPr>
      <w:rFonts w:ascii="Arial" w:eastAsia="宋体" w:hAnsi="Arial" w:cs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qFormat/>
    <w:pPr>
      <w:keepNext/>
      <w:keepLines/>
      <w:numPr>
        <w:numId w:val="1"/>
      </w:numPr>
      <w:spacing w:beforeLines="50" w:before="50" w:afterLines="50" w:after="50" w:line="240" w:lineRule="auto"/>
      <w:ind w:left="0" w:firstLineChars="0" w:firstLine="0"/>
      <w:outlineLvl w:val="0"/>
    </w:pPr>
    <w:rPr>
      <w:rFonts w:eastAsia="黑体"/>
      <w:b/>
      <w:bCs/>
      <w:kern w:val="44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autoRedefine/>
    <w:uiPriority w:val="99"/>
    <w:qFormat/>
    <w:pPr>
      <w:ind w:firstLine="420"/>
    </w:pPr>
    <w:rPr>
      <w:rFonts w:ascii="Times New Roman" w:hAnsi="Times New Roman"/>
      <w:kern w:val="0"/>
      <w:sz w:val="20"/>
      <w:szCs w:val="20"/>
    </w:rPr>
  </w:style>
  <w:style w:type="paragraph" w:styleId="a3">
    <w:name w:val="Body Text Indent"/>
    <w:basedOn w:val="a"/>
    <w:autoRedefine/>
    <w:uiPriority w:val="99"/>
    <w:unhideWhenUsed/>
    <w:qFormat/>
    <w:pPr>
      <w:spacing w:after="120"/>
      <w:ind w:leftChars="200" w:left="420"/>
    </w:pPr>
  </w:style>
  <w:style w:type="paragraph" w:styleId="a4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ascii="Arial Unicode MS" w:hAnsi="Arial Unicode MS" w:cs="Arial Unicode MS"/>
      <w:kern w:val="0"/>
    </w:rPr>
  </w:style>
  <w:style w:type="character" w:customStyle="1" w:styleId="10">
    <w:name w:val="标题 1 字符"/>
    <w:basedOn w:val="a0"/>
    <w:link w:val="1"/>
    <w:autoRedefine/>
    <w:qFormat/>
    <w:rPr>
      <w:rFonts w:ascii="Arial" w:eastAsia="黑体" w:hAnsi="Arial" w:cs="Times New Roman"/>
      <w:b/>
      <w:bCs/>
      <w:kern w:val="44"/>
      <w:sz w:val="32"/>
      <w:szCs w:val="32"/>
    </w:rPr>
  </w:style>
  <w:style w:type="paragraph" w:styleId="a5">
    <w:name w:val="List Paragraph"/>
    <w:basedOn w:val="a"/>
    <w:autoRedefine/>
    <w:uiPriority w:val="34"/>
    <w:qFormat/>
    <w:pPr>
      <w:ind w:firstLine="420"/>
    </w:pPr>
  </w:style>
  <w:style w:type="paragraph" w:styleId="a6">
    <w:name w:val="header"/>
    <w:basedOn w:val="a"/>
    <w:link w:val="a7"/>
    <w:uiPriority w:val="99"/>
    <w:unhideWhenUsed/>
    <w:rsid w:val="00FE3DDF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E3DDF"/>
    <w:rPr>
      <w:rFonts w:ascii="Arial" w:eastAsia="宋体" w:hAnsi="Arial" w:cs="Times New Roman"/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E3DD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E3DDF"/>
    <w:rPr>
      <w:rFonts w:ascii="Arial" w:eastAsia="宋体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407002315@qq.com</dc:creator>
  <cp:lastModifiedBy>Administrator</cp:lastModifiedBy>
  <cp:revision>2</cp:revision>
  <dcterms:created xsi:type="dcterms:W3CDTF">2021-09-17T10:04:00Z</dcterms:created>
  <dcterms:modified xsi:type="dcterms:W3CDTF">2024-08-13T06:29:00Z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26A387EEA0C540DF9E516BE1BDCA3046</vt:lpwstr>
  </property>
</Properties>
</file>