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6C5DC6" w14:textId="102C7B99" w:rsidR="00087160" w:rsidRDefault="00653A24">
      <w:pPr>
        <w:rPr>
          <w:rFonts w:hint="eastAsia"/>
        </w:rPr>
      </w:pPr>
      <w:r w:rsidRPr="00653A24">
        <w:rPr>
          <w:rFonts w:hint="eastAsia"/>
        </w:rPr>
        <w:t>1、千兆1光1电；2、工作温度：-40~80℃；3、工作湿度：＜95%；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C7D"/>
    <w:rsid w:val="00087160"/>
    <w:rsid w:val="00550C7D"/>
    <w:rsid w:val="00653A24"/>
    <w:rsid w:val="00E37E30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65E77E-B692-4DB5-89B8-70FBF758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2024-08-15T03:03:00Z</dcterms:created>
  <dcterms:modified xsi:type="dcterms:W3CDTF">2024-08-15T03:03:00Z</dcterms:modified>
</cp:coreProperties>
</file>