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1256550F" w14:textId="2763A814" w:rsidR="00244295" w:rsidRDefault="007129A9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显示器</w:t>
      </w:r>
      <w:r w:rsidR="00A77E92">
        <w:rPr>
          <w:rFonts w:ascii="楷体" w:eastAsia="楷体" w:hAnsi="楷体" w:cs="宋体" w:hint="eastAsia"/>
          <w:b/>
          <w:bCs/>
          <w:sz w:val="32"/>
          <w:szCs w:val="32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51"/>
        <w:gridCol w:w="6245"/>
      </w:tblGrid>
      <w:tr w:rsidR="00B82536" w:rsidRPr="00B82536" w14:paraId="7A7E13BF" w14:textId="77777777" w:rsidTr="00BF59A6">
        <w:tc>
          <w:tcPr>
            <w:tcW w:w="2087" w:type="dxa"/>
          </w:tcPr>
          <w:p w14:paraId="401A2FF1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  <w:lang w:eastAsia="zh-Hans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  <w:lang w:eastAsia="zh-Hans"/>
              </w:rPr>
              <w:t>产品名称</w:t>
            </w:r>
          </w:p>
        </w:tc>
        <w:tc>
          <w:tcPr>
            <w:tcW w:w="6435" w:type="dxa"/>
          </w:tcPr>
          <w:p w14:paraId="47AE0837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SE2422HM</w:t>
            </w:r>
          </w:p>
        </w:tc>
      </w:tr>
      <w:tr w:rsidR="00B82536" w:rsidRPr="00B82536" w14:paraId="49E0A0A3" w14:textId="77777777" w:rsidTr="00BF59A6">
        <w:tc>
          <w:tcPr>
            <w:tcW w:w="2087" w:type="dxa"/>
          </w:tcPr>
          <w:p w14:paraId="51C88A8F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可视化屏幕大小</w:t>
            </w:r>
          </w:p>
        </w:tc>
        <w:tc>
          <w:tcPr>
            <w:tcW w:w="6435" w:type="dxa"/>
          </w:tcPr>
          <w:p w14:paraId="157879AD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顶部及左右边框: 12.8 mm (0.50")底部边框: 16.92 mm (0.67")</w:t>
            </w:r>
          </w:p>
        </w:tc>
      </w:tr>
      <w:tr w:rsidR="00B82536" w:rsidRPr="00B82536" w14:paraId="25A54CD7" w14:textId="77777777" w:rsidTr="00BF59A6">
        <w:tc>
          <w:tcPr>
            <w:tcW w:w="2087" w:type="dxa"/>
          </w:tcPr>
          <w:p w14:paraId="497F6F4C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有效面积</w:t>
            </w:r>
          </w:p>
        </w:tc>
        <w:tc>
          <w:tcPr>
            <w:tcW w:w="6435" w:type="dxa"/>
          </w:tcPr>
          <w:p w14:paraId="38DD8788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527.04mm x 296.46mm</w:t>
            </w:r>
          </w:p>
        </w:tc>
      </w:tr>
      <w:tr w:rsidR="00B82536" w:rsidRPr="00B82536" w14:paraId="2D7164AD" w14:textId="77777777" w:rsidTr="00BF59A6">
        <w:tc>
          <w:tcPr>
            <w:tcW w:w="2087" w:type="dxa"/>
          </w:tcPr>
          <w:p w14:paraId="5181A52D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面板技术</w:t>
            </w:r>
          </w:p>
        </w:tc>
        <w:tc>
          <w:tcPr>
            <w:tcW w:w="6435" w:type="dxa"/>
          </w:tcPr>
          <w:p w14:paraId="75AA9DB7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3H硬度防眩光屏幕</w:t>
            </w:r>
          </w:p>
        </w:tc>
      </w:tr>
      <w:tr w:rsidR="00B82536" w:rsidRPr="00B82536" w14:paraId="23E72224" w14:textId="77777777" w:rsidTr="00BF59A6">
        <w:tc>
          <w:tcPr>
            <w:tcW w:w="2087" w:type="dxa"/>
          </w:tcPr>
          <w:p w14:paraId="7230099A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  <w:lang w:eastAsia="zh-Hans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  <w:lang w:eastAsia="zh-Hans"/>
              </w:rPr>
              <w:t>可视角度</w:t>
            </w:r>
          </w:p>
        </w:tc>
        <w:tc>
          <w:tcPr>
            <w:tcW w:w="6435" w:type="dxa"/>
          </w:tcPr>
          <w:p w14:paraId="37ED4119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178°X 1780</w:t>
            </w:r>
          </w:p>
        </w:tc>
      </w:tr>
      <w:tr w:rsidR="00B82536" w:rsidRPr="00B82536" w14:paraId="46A2F3C1" w14:textId="77777777" w:rsidTr="00BF59A6">
        <w:tc>
          <w:tcPr>
            <w:tcW w:w="2087" w:type="dxa"/>
          </w:tcPr>
          <w:p w14:paraId="7515928C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最高分辨率</w:t>
            </w:r>
          </w:p>
        </w:tc>
        <w:tc>
          <w:tcPr>
            <w:tcW w:w="6435" w:type="dxa"/>
          </w:tcPr>
          <w:p w14:paraId="57A3EC09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FHD (1920 x 1080)60Hz (VGA)</w:t>
            </w:r>
          </w:p>
        </w:tc>
      </w:tr>
      <w:tr w:rsidR="00B82536" w:rsidRPr="00B82536" w14:paraId="32B933CB" w14:textId="77777777" w:rsidTr="00BF59A6">
        <w:tc>
          <w:tcPr>
            <w:tcW w:w="2087" w:type="dxa"/>
          </w:tcPr>
          <w:p w14:paraId="746E0ED3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背光</w:t>
            </w:r>
          </w:p>
        </w:tc>
        <w:tc>
          <w:tcPr>
            <w:tcW w:w="6435" w:type="dxa"/>
          </w:tcPr>
          <w:p w14:paraId="3D3B9B14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LED</w:t>
            </w:r>
          </w:p>
        </w:tc>
      </w:tr>
      <w:tr w:rsidR="00B82536" w:rsidRPr="00B82536" w14:paraId="4FE1FBC2" w14:textId="77777777" w:rsidTr="00BF59A6">
        <w:tc>
          <w:tcPr>
            <w:tcW w:w="2087" w:type="dxa"/>
          </w:tcPr>
          <w:p w14:paraId="0604D14F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亮度</w:t>
            </w:r>
          </w:p>
        </w:tc>
        <w:tc>
          <w:tcPr>
            <w:tcW w:w="6435" w:type="dxa"/>
          </w:tcPr>
          <w:p w14:paraId="01DE8005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250 cd/M2</w:t>
            </w:r>
          </w:p>
        </w:tc>
      </w:tr>
      <w:tr w:rsidR="00B82536" w:rsidRPr="00B82536" w14:paraId="6E9C7346" w14:textId="77777777" w:rsidTr="00BF59A6">
        <w:trPr>
          <w:trHeight w:val="289"/>
        </w:trPr>
        <w:tc>
          <w:tcPr>
            <w:tcW w:w="2087" w:type="dxa"/>
          </w:tcPr>
          <w:p w14:paraId="2B84274F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对比度</w:t>
            </w:r>
          </w:p>
        </w:tc>
        <w:tc>
          <w:tcPr>
            <w:tcW w:w="6435" w:type="dxa"/>
          </w:tcPr>
          <w:p w14:paraId="07E4C66A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1000 : 1</w:t>
            </w:r>
          </w:p>
        </w:tc>
      </w:tr>
      <w:tr w:rsidR="00B82536" w:rsidRPr="00B82536" w14:paraId="7F95B22D" w14:textId="77777777" w:rsidTr="00BF59A6">
        <w:tc>
          <w:tcPr>
            <w:tcW w:w="2087" w:type="dxa"/>
          </w:tcPr>
          <w:p w14:paraId="02FF2910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屏幕类型</w:t>
            </w:r>
          </w:p>
        </w:tc>
        <w:tc>
          <w:tcPr>
            <w:tcW w:w="6435" w:type="dxa"/>
          </w:tcPr>
          <w:p w14:paraId="11D6FC32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IPS屏</w:t>
            </w:r>
          </w:p>
        </w:tc>
      </w:tr>
      <w:tr w:rsidR="00B82536" w:rsidRPr="00B82536" w14:paraId="14431D37" w14:textId="77777777" w:rsidTr="00BF59A6">
        <w:tc>
          <w:tcPr>
            <w:tcW w:w="2087" w:type="dxa"/>
          </w:tcPr>
          <w:p w14:paraId="2CE1590B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色域</w:t>
            </w:r>
          </w:p>
        </w:tc>
        <w:tc>
          <w:tcPr>
            <w:tcW w:w="6435" w:type="dxa"/>
          </w:tcPr>
          <w:p w14:paraId="5C21B5AA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72% NTSC (CIE 1931)</w:t>
            </w:r>
          </w:p>
        </w:tc>
      </w:tr>
      <w:tr w:rsidR="00B82536" w:rsidRPr="00B82536" w14:paraId="44F731E8" w14:textId="77777777" w:rsidTr="00BF59A6">
        <w:tc>
          <w:tcPr>
            <w:tcW w:w="2087" w:type="dxa"/>
          </w:tcPr>
          <w:p w14:paraId="6DC49461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色彩深度</w:t>
            </w:r>
          </w:p>
        </w:tc>
        <w:tc>
          <w:tcPr>
            <w:tcW w:w="6435" w:type="dxa"/>
          </w:tcPr>
          <w:p w14:paraId="297D3F6E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8ms (标准模式) / 5ms (快速模式) /4ms (极限模式)</w:t>
            </w:r>
          </w:p>
        </w:tc>
      </w:tr>
      <w:tr w:rsidR="00B82536" w:rsidRPr="00B82536" w14:paraId="10EBACF4" w14:textId="77777777" w:rsidTr="00BF59A6">
        <w:tc>
          <w:tcPr>
            <w:tcW w:w="2087" w:type="dxa"/>
          </w:tcPr>
          <w:p w14:paraId="5A426E0B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端口</w:t>
            </w:r>
          </w:p>
        </w:tc>
        <w:tc>
          <w:tcPr>
            <w:tcW w:w="6435" w:type="dxa"/>
          </w:tcPr>
          <w:p w14:paraId="418470E4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1xDVI-D.1xVGA</w:t>
            </w:r>
          </w:p>
        </w:tc>
      </w:tr>
      <w:tr w:rsidR="00B82536" w:rsidRPr="00B82536" w14:paraId="692A160E" w14:textId="77777777" w:rsidTr="00BF59A6">
        <w:tc>
          <w:tcPr>
            <w:tcW w:w="2087" w:type="dxa"/>
          </w:tcPr>
          <w:p w14:paraId="3C56C31D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自适应同步</w:t>
            </w:r>
          </w:p>
        </w:tc>
        <w:tc>
          <w:tcPr>
            <w:tcW w:w="6435" w:type="dxa"/>
          </w:tcPr>
          <w:p w14:paraId="67880B65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AMD FreeSyncTM</w:t>
            </w:r>
          </w:p>
        </w:tc>
      </w:tr>
      <w:tr w:rsidR="00B82536" w:rsidRPr="00B82536" w14:paraId="71204D08" w14:textId="77777777" w:rsidTr="00BF59A6">
        <w:tc>
          <w:tcPr>
            <w:tcW w:w="2087" w:type="dxa"/>
          </w:tcPr>
          <w:p w14:paraId="0E9CF44D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低蓝光认证</w:t>
            </w:r>
          </w:p>
        </w:tc>
        <w:tc>
          <w:tcPr>
            <w:tcW w:w="6435" w:type="dxa"/>
          </w:tcPr>
          <w:p w14:paraId="3654DFF3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是，支持DELL COMFORTVIEW及FLICKER-FREE</w:t>
            </w:r>
          </w:p>
        </w:tc>
      </w:tr>
      <w:tr w:rsidR="00B82536" w:rsidRPr="00B82536" w14:paraId="4DA7AF26" w14:textId="77777777" w:rsidTr="00BF59A6">
        <w:tc>
          <w:tcPr>
            <w:tcW w:w="2087" w:type="dxa"/>
          </w:tcPr>
          <w:p w14:paraId="7F38315A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DELL显示器软件兼容性</w:t>
            </w:r>
          </w:p>
        </w:tc>
        <w:tc>
          <w:tcPr>
            <w:tcW w:w="6435" w:type="dxa"/>
          </w:tcPr>
          <w:p w14:paraId="29CA36DE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是，支持DELL EASY ARRANGE</w:t>
            </w:r>
          </w:p>
        </w:tc>
      </w:tr>
      <w:tr w:rsidR="00B82536" w:rsidRPr="00B82536" w14:paraId="51ACCDF3" w14:textId="77777777" w:rsidTr="00BF59A6">
        <w:tc>
          <w:tcPr>
            <w:tcW w:w="2087" w:type="dxa"/>
          </w:tcPr>
          <w:p w14:paraId="34F7301A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倾斜度</w:t>
            </w:r>
          </w:p>
        </w:tc>
        <w:tc>
          <w:tcPr>
            <w:tcW w:w="6435" w:type="dxa"/>
          </w:tcPr>
          <w:p w14:paraId="09FD337C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5° / 21°</w:t>
            </w:r>
          </w:p>
        </w:tc>
      </w:tr>
      <w:tr w:rsidR="00B82536" w:rsidRPr="00B82536" w14:paraId="7EDD64F5" w14:textId="77777777" w:rsidTr="00BF59A6">
        <w:tc>
          <w:tcPr>
            <w:tcW w:w="2087" w:type="dxa"/>
          </w:tcPr>
          <w:p w14:paraId="6D65BC11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lastRenderedPageBreak/>
              <w:t>VESA支架</w:t>
            </w:r>
          </w:p>
        </w:tc>
        <w:tc>
          <w:tcPr>
            <w:tcW w:w="6435" w:type="dxa"/>
          </w:tcPr>
          <w:p w14:paraId="72ECBB61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100mm x 100mm</w:t>
            </w:r>
          </w:p>
        </w:tc>
      </w:tr>
      <w:tr w:rsidR="00B82536" w:rsidRPr="00B82536" w14:paraId="7C83B2D9" w14:textId="77777777" w:rsidTr="00BF59A6">
        <w:tc>
          <w:tcPr>
            <w:tcW w:w="2087" w:type="dxa"/>
          </w:tcPr>
          <w:p w14:paraId="0E76FA6D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尺寸(HXWXD)</w:t>
            </w:r>
          </w:p>
        </w:tc>
        <w:tc>
          <w:tcPr>
            <w:tcW w:w="6435" w:type="dxa"/>
          </w:tcPr>
          <w:p w14:paraId="0571DEF9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仅显示器面板/331.61 x 552.64 x 49.69mm</w:t>
            </w:r>
          </w:p>
        </w:tc>
      </w:tr>
      <w:tr w:rsidR="00B82536" w:rsidRPr="00B82536" w14:paraId="6DFB6D44" w14:textId="77777777" w:rsidTr="00BF59A6">
        <w:tc>
          <w:tcPr>
            <w:tcW w:w="2087" w:type="dxa"/>
          </w:tcPr>
          <w:p w14:paraId="6371181B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底座尺寸(HXWXD)</w:t>
            </w:r>
          </w:p>
        </w:tc>
        <w:tc>
          <w:tcPr>
            <w:tcW w:w="6435" w:type="dxa"/>
          </w:tcPr>
          <w:p w14:paraId="04B6A598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173.93 x 240.42 x 178.81mm</w:t>
            </w:r>
          </w:p>
        </w:tc>
      </w:tr>
      <w:tr w:rsidR="00B82536" w:rsidRPr="00B82536" w14:paraId="4934DA35" w14:textId="77777777" w:rsidTr="00BF59A6">
        <w:tc>
          <w:tcPr>
            <w:tcW w:w="2087" w:type="dxa"/>
          </w:tcPr>
          <w:p w14:paraId="619BBA9E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重量 (显示器+线缆)</w:t>
            </w:r>
          </w:p>
        </w:tc>
        <w:tc>
          <w:tcPr>
            <w:tcW w:w="6435" w:type="dxa"/>
          </w:tcPr>
          <w:p w14:paraId="2E533569" w14:textId="77777777" w:rsidR="00B82536" w:rsidRPr="00B82536" w:rsidRDefault="00B82536" w:rsidP="00BF59A6">
            <w:pPr>
              <w:rPr>
                <w:rFonts w:ascii="仿宋" w:eastAsia="仿宋" w:hAnsi="仿宋"/>
                <w:sz w:val="28"/>
                <w:szCs w:val="36"/>
              </w:rPr>
            </w:pPr>
            <w:r w:rsidRPr="00B82536">
              <w:rPr>
                <w:rFonts w:ascii="仿宋" w:eastAsia="仿宋" w:hAnsi="仿宋" w:hint="eastAsia"/>
                <w:sz w:val="28"/>
                <w:szCs w:val="36"/>
              </w:rPr>
              <w:t>3.77ka</w:t>
            </w:r>
          </w:p>
        </w:tc>
      </w:tr>
    </w:tbl>
    <w:p w14:paraId="1E4F9584" w14:textId="325E929E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</w:p>
    <w:p w14:paraId="217A2DF0" w14:textId="712B97D4" w:rsidR="00A77E92" w:rsidRPr="00A77E92" w:rsidRDefault="00A77E92" w:rsidP="00A77E92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</w:p>
    <w:sectPr w:rsidR="00A77E92" w:rsidRPr="00A77E92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416B5" w14:textId="77777777" w:rsidR="00087192" w:rsidRDefault="00087192" w:rsidP="00E13FBC">
      <w:r>
        <w:separator/>
      </w:r>
    </w:p>
  </w:endnote>
  <w:endnote w:type="continuationSeparator" w:id="0">
    <w:p w14:paraId="44F73194" w14:textId="77777777" w:rsidR="00087192" w:rsidRDefault="00087192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1E532" w14:textId="77777777" w:rsidR="00087192" w:rsidRDefault="00087192" w:rsidP="00E13FBC">
      <w:r>
        <w:separator/>
      </w:r>
    </w:p>
  </w:footnote>
  <w:footnote w:type="continuationSeparator" w:id="0">
    <w:p w14:paraId="7308A205" w14:textId="77777777" w:rsidR="00087192" w:rsidRDefault="00087192" w:rsidP="00E13F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87192"/>
    <w:rsid w:val="00094B02"/>
    <w:rsid w:val="00244295"/>
    <w:rsid w:val="00284194"/>
    <w:rsid w:val="002F4E10"/>
    <w:rsid w:val="0030543F"/>
    <w:rsid w:val="0045643E"/>
    <w:rsid w:val="004B1C1B"/>
    <w:rsid w:val="00520302"/>
    <w:rsid w:val="005D3523"/>
    <w:rsid w:val="006028DE"/>
    <w:rsid w:val="00657435"/>
    <w:rsid w:val="0068306B"/>
    <w:rsid w:val="006837DA"/>
    <w:rsid w:val="00711984"/>
    <w:rsid w:val="007129A9"/>
    <w:rsid w:val="007F425D"/>
    <w:rsid w:val="00A203BE"/>
    <w:rsid w:val="00A77E92"/>
    <w:rsid w:val="00B60909"/>
    <w:rsid w:val="00B82536"/>
    <w:rsid w:val="00C30983"/>
    <w:rsid w:val="00E13FBC"/>
    <w:rsid w:val="00EF4DD2"/>
    <w:rsid w:val="00F636BF"/>
    <w:rsid w:val="00FC4B7B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3</cp:revision>
  <dcterms:created xsi:type="dcterms:W3CDTF">2023-08-02T02:23:00Z</dcterms:created>
  <dcterms:modified xsi:type="dcterms:W3CDTF">2023-08-02T02:23:00Z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